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90238" w:rsidRPr="00990238" w:rsidRDefault="00990238" w:rsidP="00682A96">
      <w:pPr>
        <w:jc w:val="center"/>
        <w:rPr>
          <w:rFonts w:ascii="Arial" w:hAnsi="Arial" w:cs="Arial"/>
          <w:b/>
          <w:color w:val="000000"/>
          <w:sz w:val="28"/>
          <w:szCs w:val="28"/>
        </w:rPr>
      </w:pPr>
      <w:bookmarkStart w:id="0" w:name="_GoBack"/>
      <w:bookmarkEnd w:id="0"/>
    </w:p>
    <w:p w:rsidR="00682A96" w:rsidRPr="00990238" w:rsidRDefault="00682A96" w:rsidP="00682A96">
      <w:pPr>
        <w:jc w:val="center"/>
        <w:rPr>
          <w:rFonts w:ascii="Arial" w:hAnsi="Arial" w:cs="Arial"/>
          <w:b/>
          <w:color w:val="000000"/>
          <w:sz w:val="28"/>
          <w:szCs w:val="28"/>
        </w:rPr>
      </w:pPr>
      <w:r w:rsidRPr="00990238">
        <w:rPr>
          <w:rFonts w:ascii="Arial" w:hAnsi="Arial" w:cs="Arial"/>
          <w:b/>
          <w:color w:val="000000"/>
          <w:sz w:val="28"/>
          <w:szCs w:val="28"/>
        </w:rPr>
        <w:t>Can a shared</w:t>
      </w:r>
      <w:r w:rsidR="00EB5125" w:rsidRPr="00990238">
        <w:rPr>
          <w:rFonts w:ascii="Arial" w:hAnsi="Arial" w:cs="Arial"/>
          <w:b/>
          <w:color w:val="000000"/>
          <w:sz w:val="28"/>
          <w:szCs w:val="28"/>
        </w:rPr>
        <w:t>,</w:t>
      </w:r>
      <w:r w:rsidRPr="00990238">
        <w:rPr>
          <w:rFonts w:ascii="Arial" w:hAnsi="Arial" w:cs="Arial"/>
          <w:b/>
          <w:color w:val="000000"/>
          <w:sz w:val="28"/>
          <w:szCs w:val="28"/>
        </w:rPr>
        <w:t xml:space="preserve"> interactive Performing Arts programme</w:t>
      </w:r>
      <w:r w:rsidR="00EB5125" w:rsidRPr="00990238">
        <w:rPr>
          <w:rFonts w:ascii="Arial" w:hAnsi="Arial" w:cs="Arial"/>
          <w:b/>
          <w:color w:val="000000"/>
          <w:sz w:val="28"/>
          <w:szCs w:val="28"/>
        </w:rPr>
        <w:t>,</w:t>
      </w:r>
      <w:r w:rsidRPr="00990238">
        <w:rPr>
          <w:rFonts w:ascii="Arial" w:hAnsi="Arial" w:cs="Arial"/>
          <w:b/>
          <w:color w:val="000000"/>
          <w:sz w:val="28"/>
          <w:szCs w:val="28"/>
        </w:rPr>
        <w:t xml:space="preserve"> improve</w:t>
      </w:r>
      <w:r w:rsidR="00EB5125" w:rsidRPr="00990238">
        <w:rPr>
          <w:rFonts w:ascii="Arial" w:hAnsi="Arial" w:cs="Arial"/>
          <w:b/>
          <w:color w:val="000000"/>
          <w:sz w:val="28"/>
          <w:szCs w:val="28"/>
        </w:rPr>
        <w:t xml:space="preserve"> the perceptions of </w:t>
      </w:r>
      <w:r w:rsidRPr="00990238">
        <w:rPr>
          <w:rFonts w:ascii="Arial" w:hAnsi="Arial" w:cs="Arial"/>
          <w:b/>
          <w:color w:val="000000"/>
          <w:sz w:val="28"/>
          <w:szCs w:val="28"/>
        </w:rPr>
        <w:t>mainstream pupil</w:t>
      </w:r>
      <w:r w:rsidR="00EB5125" w:rsidRPr="00990238">
        <w:rPr>
          <w:rFonts w:ascii="Arial" w:hAnsi="Arial" w:cs="Arial"/>
          <w:b/>
          <w:color w:val="000000"/>
          <w:sz w:val="28"/>
          <w:szCs w:val="28"/>
        </w:rPr>
        <w:t>s towards their peers</w:t>
      </w:r>
      <w:r w:rsidRPr="00990238">
        <w:rPr>
          <w:rFonts w:ascii="Arial" w:hAnsi="Arial" w:cs="Arial"/>
          <w:b/>
          <w:color w:val="000000"/>
          <w:sz w:val="28"/>
          <w:szCs w:val="28"/>
        </w:rPr>
        <w:t xml:space="preserve"> with physical disabilities?</w:t>
      </w:r>
    </w:p>
    <w:p w:rsidR="00990238" w:rsidRDefault="00990238" w:rsidP="00682A96">
      <w:pPr>
        <w:jc w:val="center"/>
        <w:rPr>
          <w:rFonts w:ascii="Arial" w:hAnsi="Arial" w:cs="Arial"/>
          <w:b/>
          <w:color w:val="000000"/>
          <w:sz w:val="24"/>
          <w:szCs w:val="24"/>
        </w:rPr>
      </w:pPr>
    </w:p>
    <w:p w:rsidR="00990238" w:rsidRDefault="00990238" w:rsidP="00682A96">
      <w:pPr>
        <w:jc w:val="center"/>
        <w:rPr>
          <w:rFonts w:ascii="Arial" w:hAnsi="Arial" w:cs="Arial"/>
          <w:b/>
          <w:color w:val="000000"/>
          <w:sz w:val="24"/>
          <w:szCs w:val="24"/>
        </w:rPr>
      </w:pPr>
    </w:p>
    <w:p w:rsidR="00990238" w:rsidRDefault="00990238" w:rsidP="00682A96">
      <w:pPr>
        <w:jc w:val="center"/>
        <w:rPr>
          <w:rFonts w:ascii="Arial" w:hAnsi="Arial" w:cs="Arial"/>
          <w:b/>
          <w:color w:val="000000"/>
          <w:sz w:val="24"/>
          <w:szCs w:val="24"/>
        </w:rPr>
      </w:pPr>
    </w:p>
    <w:p w:rsidR="00990238" w:rsidRDefault="00990238" w:rsidP="00682A96">
      <w:pPr>
        <w:jc w:val="center"/>
        <w:rPr>
          <w:rFonts w:ascii="Arial" w:hAnsi="Arial" w:cs="Arial"/>
          <w:b/>
          <w:color w:val="000000"/>
          <w:sz w:val="24"/>
          <w:szCs w:val="24"/>
        </w:rPr>
      </w:pPr>
    </w:p>
    <w:p w:rsidR="00990238" w:rsidRDefault="00990238" w:rsidP="00682A96">
      <w:pPr>
        <w:jc w:val="center"/>
        <w:rPr>
          <w:rFonts w:ascii="Arial" w:hAnsi="Arial" w:cs="Arial"/>
          <w:b/>
          <w:color w:val="000000"/>
          <w:sz w:val="24"/>
          <w:szCs w:val="24"/>
        </w:rPr>
      </w:pPr>
    </w:p>
    <w:p w:rsidR="00990238" w:rsidRDefault="00990238" w:rsidP="00682A96">
      <w:pPr>
        <w:jc w:val="center"/>
        <w:rPr>
          <w:rFonts w:ascii="Arial" w:hAnsi="Arial" w:cs="Arial"/>
          <w:b/>
          <w:color w:val="000000"/>
          <w:sz w:val="24"/>
          <w:szCs w:val="24"/>
        </w:rPr>
      </w:pPr>
    </w:p>
    <w:p w:rsidR="00990238" w:rsidRPr="00A427EA" w:rsidRDefault="00990238" w:rsidP="00682A96">
      <w:pPr>
        <w:jc w:val="center"/>
        <w:rPr>
          <w:rFonts w:ascii="Arial" w:hAnsi="Arial" w:cs="Arial"/>
          <w:b/>
          <w:color w:val="000000"/>
          <w:sz w:val="24"/>
          <w:szCs w:val="24"/>
        </w:rPr>
      </w:pPr>
    </w:p>
    <w:p w:rsidR="00682A96" w:rsidRDefault="00811848" w:rsidP="00682A96">
      <w:pPr>
        <w:jc w:val="center"/>
        <w:rPr>
          <w:rFonts w:ascii="Arial" w:hAnsi="Arial" w:cs="Arial"/>
          <w:b/>
          <w:color w:val="000000"/>
          <w:sz w:val="24"/>
          <w:szCs w:val="24"/>
        </w:rPr>
      </w:pPr>
      <w:r>
        <w:rPr>
          <w:rFonts w:ascii="Arial" w:hAnsi="Arial" w:cs="Arial"/>
          <w:b/>
          <w:color w:val="000000"/>
          <w:sz w:val="24"/>
          <w:szCs w:val="24"/>
        </w:rPr>
        <w:t>Jonathan Lejeune BA Hons</w:t>
      </w:r>
    </w:p>
    <w:p w:rsidR="00990238" w:rsidRDefault="00990238" w:rsidP="00682A96">
      <w:pPr>
        <w:jc w:val="center"/>
        <w:rPr>
          <w:rFonts w:ascii="Arial" w:hAnsi="Arial" w:cs="Arial"/>
          <w:b/>
          <w:color w:val="000000"/>
          <w:sz w:val="24"/>
          <w:szCs w:val="24"/>
        </w:rPr>
      </w:pPr>
    </w:p>
    <w:p w:rsidR="00990238" w:rsidRDefault="00990238" w:rsidP="00682A96">
      <w:pPr>
        <w:jc w:val="center"/>
        <w:rPr>
          <w:rFonts w:ascii="Arial" w:hAnsi="Arial" w:cs="Arial"/>
          <w:b/>
          <w:color w:val="000000"/>
          <w:sz w:val="24"/>
          <w:szCs w:val="24"/>
        </w:rPr>
      </w:pPr>
    </w:p>
    <w:p w:rsidR="00990238" w:rsidRDefault="00990238" w:rsidP="00682A96">
      <w:pPr>
        <w:jc w:val="center"/>
        <w:rPr>
          <w:rFonts w:ascii="Arial" w:hAnsi="Arial" w:cs="Arial"/>
          <w:b/>
          <w:color w:val="000000"/>
          <w:sz w:val="24"/>
          <w:szCs w:val="24"/>
        </w:rPr>
      </w:pPr>
    </w:p>
    <w:p w:rsidR="00811848" w:rsidRDefault="00811848" w:rsidP="00682A96">
      <w:pPr>
        <w:jc w:val="center"/>
        <w:rPr>
          <w:rFonts w:ascii="Arial" w:hAnsi="Arial" w:cs="Arial"/>
          <w:b/>
          <w:color w:val="000000"/>
          <w:sz w:val="24"/>
          <w:szCs w:val="24"/>
        </w:rPr>
      </w:pPr>
    </w:p>
    <w:p w:rsidR="00811848" w:rsidRDefault="00990238" w:rsidP="00682A96">
      <w:pPr>
        <w:jc w:val="center"/>
        <w:rPr>
          <w:rFonts w:ascii="Arial" w:hAnsi="Arial" w:cs="Arial"/>
          <w:b/>
          <w:color w:val="000000"/>
          <w:sz w:val="24"/>
          <w:szCs w:val="24"/>
        </w:rPr>
      </w:pPr>
      <w:r>
        <w:rPr>
          <w:rFonts w:ascii="Arial" w:hAnsi="Arial" w:cs="Arial"/>
          <w:b/>
          <w:color w:val="000000"/>
          <w:sz w:val="24"/>
          <w:szCs w:val="24"/>
        </w:rPr>
        <w:t xml:space="preserve">Dissertation submitted as part requirement for the Master of Arts in Special and Inclusive Education at University of Worcester. </w:t>
      </w:r>
    </w:p>
    <w:p w:rsidR="00811848" w:rsidRDefault="00811848" w:rsidP="00682A96">
      <w:pPr>
        <w:jc w:val="center"/>
        <w:rPr>
          <w:rFonts w:ascii="Arial" w:hAnsi="Arial" w:cs="Arial"/>
          <w:b/>
          <w:color w:val="000000"/>
          <w:sz w:val="24"/>
          <w:szCs w:val="24"/>
        </w:rPr>
      </w:pPr>
    </w:p>
    <w:p w:rsidR="00682A96" w:rsidRPr="00990238" w:rsidRDefault="00811848" w:rsidP="00990238">
      <w:pPr>
        <w:jc w:val="center"/>
        <w:rPr>
          <w:rFonts w:ascii="Arial" w:hAnsi="Arial" w:cs="Arial"/>
          <w:b/>
          <w:color w:val="000000"/>
          <w:sz w:val="24"/>
          <w:szCs w:val="24"/>
        </w:rPr>
      </w:pPr>
      <w:r>
        <w:rPr>
          <w:rFonts w:ascii="Arial" w:hAnsi="Arial" w:cs="Arial"/>
          <w:b/>
          <w:color w:val="000000"/>
          <w:sz w:val="24"/>
          <w:szCs w:val="24"/>
        </w:rPr>
        <w:t>July 2013</w:t>
      </w:r>
    </w:p>
    <w:p w:rsidR="00682A96" w:rsidRDefault="00682A96">
      <w:pPr>
        <w:rPr>
          <w:rFonts w:ascii="Arial" w:hAnsi="Arial" w:cs="Arial"/>
        </w:rPr>
      </w:pPr>
    </w:p>
    <w:p w:rsidR="00990238" w:rsidRDefault="00990238">
      <w:pPr>
        <w:rPr>
          <w:rFonts w:ascii="Arial" w:hAnsi="Arial" w:cs="Arial"/>
        </w:rPr>
      </w:pPr>
    </w:p>
    <w:p w:rsidR="00990238" w:rsidRDefault="00990238">
      <w:pPr>
        <w:rPr>
          <w:rFonts w:ascii="Arial" w:hAnsi="Arial" w:cs="Arial"/>
        </w:rPr>
      </w:pPr>
    </w:p>
    <w:p w:rsidR="00990238" w:rsidRDefault="00990238">
      <w:pPr>
        <w:rPr>
          <w:rFonts w:ascii="Arial" w:hAnsi="Arial" w:cs="Arial"/>
        </w:rPr>
      </w:pPr>
    </w:p>
    <w:p w:rsidR="00990238" w:rsidRDefault="00990238">
      <w:pPr>
        <w:rPr>
          <w:rFonts w:ascii="Arial" w:hAnsi="Arial" w:cs="Arial"/>
        </w:rPr>
      </w:pPr>
    </w:p>
    <w:p w:rsidR="00920A22" w:rsidRDefault="00920A22">
      <w:pPr>
        <w:rPr>
          <w:rFonts w:ascii="Arial" w:hAnsi="Arial" w:cs="Arial"/>
        </w:rPr>
      </w:pPr>
    </w:p>
    <w:p w:rsidR="00920A22" w:rsidRDefault="00920A22">
      <w:pPr>
        <w:rPr>
          <w:rFonts w:ascii="Arial" w:hAnsi="Arial" w:cs="Arial"/>
        </w:rPr>
      </w:pPr>
    </w:p>
    <w:p w:rsidR="00990238" w:rsidRDefault="00990238">
      <w:pPr>
        <w:rPr>
          <w:rFonts w:ascii="Arial" w:hAnsi="Arial" w:cs="Arial"/>
        </w:rPr>
      </w:pPr>
    </w:p>
    <w:p w:rsidR="00F32B21" w:rsidRDefault="00F32B21" w:rsidP="00990238">
      <w:pPr>
        <w:jc w:val="center"/>
        <w:rPr>
          <w:rFonts w:ascii="Arial" w:hAnsi="Arial" w:cs="Arial"/>
          <w:b/>
          <w:sz w:val="28"/>
          <w:szCs w:val="28"/>
          <w:u w:val="single"/>
        </w:rPr>
        <w:sectPr w:rsidR="00F32B21" w:rsidSect="00F06800">
          <w:footerReference w:type="default" r:id="rId8"/>
          <w:pgSz w:w="11906" w:h="16838"/>
          <w:pgMar w:top="1440" w:right="1440" w:bottom="1440" w:left="1440" w:header="708" w:footer="708" w:gutter="0"/>
          <w:cols w:space="708"/>
          <w:docGrid w:linePitch="360"/>
        </w:sectPr>
      </w:pPr>
    </w:p>
    <w:p w:rsidR="00990238" w:rsidRPr="00A427EA" w:rsidRDefault="00990238" w:rsidP="00990238">
      <w:pPr>
        <w:jc w:val="center"/>
        <w:rPr>
          <w:rFonts w:ascii="Arial" w:hAnsi="Arial" w:cs="Arial"/>
          <w:b/>
          <w:sz w:val="28"/>
          <w:szCs w:val="28"/>
          <w:u w:val="single"/>
        </w:rPr>
      </w:pPr>
      <w:r w:rsidRPr="00A427EA">
        <w:rPr>
          <w:rFonts w:ascii="Arial" w:hAnsi="Arial" w:cs="Arial"/>
          <w:b/>
          <w:sz w:val="28"/>
          <w:szCs w:val="28"/>
          <w:u w:val="single"/>
        </w:rPr>
        <w:lastRenderedPageBreak/>
        <w:t>Abstract</w:t>
      </w:r>
    </w:p>
    <w:p w:rsidR="00990238" w:rsidRPr="00920A22" w:rsidRDefault="00990238" w:rsidP="00990238">
      <w:pPr>
        <w:jc w:val="center"/>
        <w:rPr>
          <w:rFonts w:ascii="Arial" w:hAnsi="Arial" w:cs="Arial"/>
          <w:b/>
          <w:sz w:val="16"/>
          <w:szCs w:val="16"/>
        </w:rPr>
      </w:pPr>
      <w:r w:rsidRPr="00920A22">
        <w:rPr>
          <w:rFonts w:ascii="Arial" w:hAnsi="Arial" w:cs="Arial"/>
          <w:b/>
          <w:sz w:val="16"/>
          <w:szCs w:val="16"/>
        </w:rPr>
        <w:t xml:space="preserve">Can contact, through a shared Performing Arts programme, improve the perceptions of   mainstream pupil’s perception towards their peers with physical disabilities? </w:t>
      </w:r>
    </w:p>
    <w:p w:rsidR="00990238" w:rsidRPr="00A427EA" w:rsidRDefault="00990238" w:rsidP="00990238">
      <w:pPr>
        <w:jc w:val="center"/>
        <w:rPr>
          <w:rFonts w:ascii="Arial" w:hAnsi="Arial" w:cs="Arial"/>
          <w:b/>
          <w:sz w:val="12"/>
          <w:szCs w:val="12"/>
        </w:rPr>
      </w:pPr>
    </w:p>
    <w:p w:rsidR="00990238" w:rsidRPr="00A427EA" w:rsidRDefault="00990238" w:rsidP="00990238">
      <w:pPr>
        <w:spacing w:line="360" w:lineRule="auto"/>
        <w:rPr>
          <w:rFonts w:ascii="Arial" w:hAnsi="Arial" w:cs="Arial"/>
          <w:sz w:val="24"/>
          <w:szCs w:val="24"/>
        </w:rPr>
      </w:pPr>
      <w:r w:rsidRPr="00A427EA">
        <w:rPr>
          <w:rFonts w:ascii="Arial" w:hAnsi="Arial" w:cs="Arial"/>
          <w:sz w:val="24"/>
          <w:szCs w:val="24"/>
        </w:rPr>
        <w:t xml:space="preserve">This study sets out to test the ‘contact theory’ of Allport (1954), which claims that ‘repeated interaction’  is one of the most effective ways to reduce prejudice between majority and minority group members.  </w:t>
      </w:r>
    </w:p>
    <w:p w:rsidR="00990238" w:rsidRPr="00A427EA" w:rsidRDefault="00990238" w:rsidP="00990238">
      <w:pPr>
        <w:spacing w:line="360" w:lineRule="auto"/>
        <w:rPr>
          <w:rFonts w:ascii="Arial" w:hAnsi="Arial" w:cs="Arial"/>
          <w:sz w:val="24"/>
          <w:szCs w:val="24"/>
        </w:rPr>
      </w:pPr>
      <w:r w:rsidRPr="00A427EA">
        <w:rPr>
          <w:rFonts w:ascii="Arial" w:hAnsi="Arial" w:cs="Arial"/>
          <w:sz w:val="24"/>
          <w:szCs w:val="24"/>
        </w:rPr>
        <w:t xml:space="preserve">The research focussed on recording and analysing the interaction and engagement of pupils from a county First School, aged six to seven, in an integrated Performing Arts activity with slightly older pupils from a Special School for pupils with physical disabilities. </w:t>
      </w:r>
    </w:p>
    <w:p w:rsidR="00990238" w:rsidRPr="00A427EA" w:rsidRDefault="00990238" w:rsidP="00990238">
      <w:pPr>
        <w:spacing w:line="360" w:lineRule="auto"/>
        <w:rPr>
          <w:rFonts w:ascii="Arial" w:hAnsi="Arial" w:cs="Arial"/>
          <w:sz w:val="24"/>
          <w:szCs w:val="24"/>
        </w:rPr>
      </w:pPr>
      <w:r w:rsidRPr="00A427EA">
        <w:rPr>
          <w:rFonts w:ascii="Arial" w:hAnsi="Arial" w:cs="Arial"/>
          <w:sz w:val="24"/>
          <w:szCs w:val="24"/>
        </w:rPr>
        <w:t xml:space="preserve">Evidence from literature has </w:t>
      </w:r>
      <w:r w:rsidR="00E67BE3">
        <w:rPr>
          <w:rFonts w:ascii="Arial" w:hAnsi="Arial" w:cs="Arial"/>
          <w:sz w:val="24"/>
          <w:szCs w:val="24"/>
        </w:rPr>
        <w:t xml:space="preserve">shown </w:t>
      </w:r>
      <w:r w:rsidRPr="00A427EA">
        <w:rPr>
          <w:rFonts w:ascii="Arial" w:hAnsi="Arial" w:cs="Arial"/>
          <w:sz w:val="24"/>
          <w:szCs w:val="24"/>
        </w:rPr>
        <w:t xml:space="preserve">that </w:t>
      </w:r>
      <w:r w:rsidR="00E67BE3">
        <w:rPr>
          <w:rFonts w:ascii="Arial" w:hAnsi="Arial" w:cs="Arial"/>
          <w:sz w:val="24"/>
          <w:szCs w:val="24"/>
        </w:rPr>
        <w:t>able-bodied</w:t>
      </w:r>
      <w:r w:rsidRPr="00A427EA">
        <w:rPr>
          <w:rFonts w:ascii="Arial" w:hAnsi="Arial" w:cs="Arial"/>
          <w:sz w:val="24"/>
          <w:szCs w:val="24"/>
        </w:rPr>
        <w:t xml:space="preserve"> pupils possess negative attitudes towards their peers with physical disabilities.   </w:t>
      </w:r>
    </w:p>
    <w:p w:rsidR="00990238" w:rsidRPr="00A427EA" w:rsidRDefault="00990238" w:rsidP="00990238">
      <w:pPr>
        <w:spacing w:line="360" w:lineRule="auto"/>
        <w:rPr>
          <w:rFonts w:ascii="Arial" w:hAnsi="Arial" w:cs="Arial"/>
          <w:sz w:val="24"/>
          <w:szCs w:val="24"/>
        </w:rPr>
      </w:pPr>
      <w:r w:rsidRPr="00A427EA">
        <w:rPr>
          <w:rFonts w:ascii="Arial" w:hAnsi="Arial" w:cs="Arial"/>
          <w:sz w:val="24"/>
          <w:szCs w:val="24"/>
        </w:rPr>
        <w:t xml:space="preserve">This study used both quantitative and qualitative methods to collect data, including semi-structured discussions, observations, questionnaires and voice recordings. </w:t>
      </w:r>
    </w:p>
    <w:p w:rsidR="00990238" w:rsidRPr="00A427EA" w:rsidRDefault="00990238" w:rsidP="00990238">
      <w:pPr>
        <w:spacing w:line="360" w:lineRule="auto"/>
        <w:rPr>
          <w:rFonts w:ascii="Arial" w:hAnsi="Arial" w:cs="Arial"/>
          <w:sz w:val="24"/>
          <w:szCs w:val="24"/>
        </w:rPr>
      </w:pPr>
      <w:r w:rsidRPr="00A427EA">
        <w:rPr>
          <w:rFonts w:ascii="Arial" w:hAnsi="Arial" w:cs="Arial"/>
          <w:sz w:val="24"/>
          <w:szCs w:val="24"/>
        </w:rPr>
        <w:t xml:space="preserve">The principle finding was that the contact strategy alone, can improve </w:t>
      </w:r>
      <w:r w:rsidR="00E67BE3">
        <w:rPr>
          <w:rFonts w:ascii="Arial" w:hAnsi="Arial" w:cs="Arial"/>
          <w:sz w:val="24"/>
          <w:szCs w:val="24"/>
        </w:rPr>
        <w:t xml:space="preserve">able-bodied </w:t>
      </w:r>
      <w:r w:rsidRPr="00A427EA">
        <w:rPr>
          <w:rFonts w:ascii="Arial" w:hAnsi="Arial" w:cs="Arial"/>
          <w:sz w:val="24"/>
          <w:szCs w:val="24"/>
        </w:rPr>
        <w:t xml:space="preserve">pupil’s perceptions towards their peers with physical disabilities. However, this was a small scale research project with certain limitations and therefore is not conclusive. </w:t>
      </w:r>
    </w:p>
    <w:p w:rsidR="00990238" w:rsidRPr="00A427EA" w:rsidRDefault="00990238" w:rsidP="00990238">
      <w:pPr>
        <w:spacing w:line="360" w:lineRule="auto"/>
        <w:rPr>
          <w:rFonts w:ascii="Arial" w:hAnsi="Arial" w:cs="Arial"/>
          <w:sz w:val="24"/>
          <w:szCs w:val="24"/>
        </w:rPr>
      </w:pPr>
      <w:r w:rsidRPr="00A427EA">
        <w:rPr>
          <w:rFonts w:ascii="Arial" w:hAnsi="Arial" w:cs="Arial"/>
          <w:sz w:val="24"/>
          <w:szCs w:val="24"/>
        </w:rPr>
        <w:t xml:space="preserve">I believe that we need to find ways to break down barriers and to foster helpful, inclusive and tolerant attitudes </w:t>
      </w:r>
      <w:r w:rsidR="00E67BE3">
        <w:rPr>
          <w:rFonts w:ascii="Arial" w:hAnsi="Arial" w:cs="Arial"/>
          <w:sz w:val="24"/>
          <w:szCs w:val="24"/>
        </w:rPr>
        <w:t>between pupils of all abilities</w:t>
      </w:r>
      <w:r w:rsidRPr="00A427EA">
        <w:rPr>
          <w:rFonts w:ascii="Arial" w:hAnsi="Arial" w:cs="Arial"/>
          <w:sz w:val="24"/>
          <w:szCs w:val="24"/>
        </w:rPr>
        <w:t>.</w:t>
      </w:r>
      <w:r w:rsidR="00E67BE3">
        <w:rPr>
          <w:rFonts w:ascii="Arial" w:hAnsi="Arial" w:cs="Arial"/>
          <w:sz w:val="24"/>
          <w:szCs w:val="24"/>
        </w:rPr>
        <w:t xml:space="preserve"> </w:t>
      </w:r>
      <w:r w:rsidRPr="00A427EA">
        <w:rPr>
          <w:rFonts w:ascii="Arial" w:hAnsi="Arial" w:cs="Arial"/>
          <w:sz w:val="24"/>
          <w:szCs w:val="24"/>
        </w:rPr>
        <w:t xml:space="preserve">In this way we should be able to accommodate more pupils with special educational needs in our mainstream schools. </w:t>
      </w:r>
    </w:p>
    <w:p w:rsidR="00990238" w:rsidRPr="00A427EA" w:rsidRDefault="00990238">
      <w:pPr>
        <w:rPr>
          <w:rFonts w:ascii="Arial" w:hAnsi="Arial" w:cs="Arial"/>
        </w:rPr>
      </w:pPr>
    </w:p>
    <w:p w:rsidR="00682A96" w:rsidRPr="00A427EA" w:rsidRDefault="00682A96">
      <w:pPr>
        <w:rPr>
          <w:rFonts w:ascii="Arial" w:hAnsi="Arial" w:cs="Arial"/>
        </w:rPr>
      </w:pPr>
    </w:p>
    <w:p w:rsidR="00682A96" w:rsidRPr="00A427EA" w:rsidRDefault="00682A96">
      <w:pPr>
        <w:rPr>
          <w:rFonts w:ascii="Arial" w:hAnsi="Arial" w:cs="Arial"/>
        </w:rPr>
      </w:pPr>
    </w:p>
    <w:p w:rsidR="00682A96" w:rsidRPr="00A427EA" w:rsidRDefault="00682A96">
      <w:pPr>
        <w:rPr>
          <w:rFonts w:ascii="Arial" w:hAnsi="Arial" w:cs="Arial"/>
        </w:rPr>
      </w:pPr>
    </w:p>
    <w:p w:rsidR="00682A96" w:rsidRDefault="00682A96">
      <w:pPr>
        <w:rPr>
          <w:rFonts w:ascii="Arial" w:hAnsi="Arial" w:cs="Arial"/>
        </w:rPr>
      </w:pPr>
    </w:p>
    <w:p w:rsidR="00920A22" w:rsidRPr="00A427EA" w:rsidRDefault="00920A22">
      <w:pPr>
        <w:rPr>
          <w:rFonts w:ascii="Arial" w:hAnsi="Arial" w:cs="Arial"/>
        </w:rPr>
      </w:pPr>
    </w:p>
    <w:p w:rsidR="00990238" w:rsidRDefault="00990238" w:rsidP="00811848">
      <w:pPr>
        <w:jc w:val="center"/>
        <w:rPr>
          <w:rFonts w:ascii="Arial" w:hAnsi="Arial" w:cs="Arial"/>
        </w:rPr>
      </w:pPr>
    </w:p>
    <w:p w:rsidR="00811848" w:rsidRDefault="00811848" w:rsidP="00811848">
      <w:pPr>
        <w:jc w:val="center"/>
        <w:rPr>
          <w:rFonts w:ascii="Arial" w:hAnsi="Arial" w:cs="Arial"/>
          <w:b/>
          <w:sz w:val="28"/>
          <w:szCs w:val="28"/>
          <w:u w:val="single"/>
        </w:rPr>
      </w:pPr>
      <w:r>
        <w:rPr>
          <w:rFonts w:ascii="Arial" w:hAnsi="Arial" w:cs="Arial"/>
          <w:b/>
          <w:sz w:val="28"/>
          <w:szCs w:val="28"/>
          <w:u w:val="single"/>
        </w:rPr>
        <w:lastRenderedPageBreak/>
        <w:t xml:space="preserve">Statement of originality </w:t>
      </w:r>
    </w:p>
    <w:p w:rsidR="00811848" w:rsidRDefault="00811848" w:rsidP="00811848">
      <w:pPr>
        <w:jc w:val="center"/>
        <w:rPr>
          <w:rFonts w:ascii="Arial" w:hAnsi="Arial" w:cs="Arial"/>
          <w:b/>
          <w:sz w:val="28"/>
          <w:szCs w:val="28"/>
          <w:u w:val="single"/>
        </w:rPr>
      </w:pPr>
    </w:p>
    <w:p w:rsidR="00920A22" w:rsidRPr="00A9737A" w:rsidRDefault="00A9737A" w:rsidP="00A9737A">
      <w:pPr>
        <w:rPr>
          <w:rFonts w:ascii="Arial" w:hAnsi="Arial" w:cs="Arial"/>
          <w:sz w:val="28"/>
          <w:szCs w:val="28"/>
        </w:rPr>
      </w:pPr>
      <w:r w:rsidRPr="00A9737A">
        <w:rPr>
          <w:rFonts w:ascii="Arial" w:hAnsi="Arial" w:cs="Arial"/>
          <w:sz w:val="28"/>
          <w:szCs w:val="28"/>
        </w:rPr>
        <w:t xml:space="preserve">This study is the result of my independent work in which I have acknowledged the sources of my material. </w:t>
      </w:r>
    </w:p>
    <w:p w:rsidR="00A9737A" w:rsidRDefault="00A9737A" w:rsidP="00A9737A">
      <w:pPr>
        <w:rPr>
          <w:rFonts w:ascii="Arial" w:hAnsi="Arial" w:cs="Arial"/>
          <w:b/>
          <w:sz w:val="28"/>
          <w:szCs w:val="28"/>
        </w:rPr>
      </w:pPr>
    </w:p>
    <w:p w:rsidR="0085794D" w:rsidRDefault="0085794D" w:rsidP="00A9737A">
      <w:pPr>
        <w:rPr>
          <w:rFonts w:ascii="Arial" w:hAnsi="Arial" w:cs="Arial"/>
          <w:b/>
          <w:sz w:val="28"/>
          <w:szCs w:val="28"/>
        </w:rPr>
      </w:pPr>
    </w:p>
    <w:p w:rsidR="00A9737A" w:rsidRDefault="00A9737A" w:rsidP="00A9737A">
      <w:pPr>
        <w:rPr>
          <w:rFonts w:ascii="Arial" w:hAnsi="Arial" w:cs="Arial"/>
          <w:b/>
          <w:sz w:val="28"/>
          <w:szCs w:val="28"/>
        </w:rPr>
      </w:pPr>
      <w:r w:rsidRPr="00A9737A">
        <w:rPr>
          <w:rFonts w:ascii="Arial" w:hAnsi="Arial" w:cs="Arial"/>
          <w:b/>
          <w:sz w:val="28"/>
          <w:szCs w:val="28"/>
        </w:rPr>
        <w:t>Signed:</w:t>
      </w:r>
      <w:r>
        <w:rPr>
          <w:rFonts w:ascii="Arial" w:hAnsi="Arial" w:cs="Arial"/>
          <w:b/>
          <w:sz w:val="28"/>
          <w:szCs w:val="28"/>
        </w:rPr>
        <w:t xml:space="preserve"> </w:t>
      </w:r>
      <w:r>
        <w:rPr>
          <w:rFonts w:ascii="Arial" w:hAnsi="Arial" w:cs="Arial"/>
          <w:b/>
          <w:sz w:val="28"/>
          <w:szCs w:val="28"/>
        </w:rPr>
        <w:softHyphen/>
      </w:r>
      <w:r>
        <w:rPr>
          <w:rFonts w:ascii="Arial" w:hAnsi="Arial" w:cs="Arial"/>
          <w:b/>
          <w:sz w:val="28"/>
          <w:szCs w:val="28"/>
        </w:rPr>
        <w:softHyphen/>
      </w:r>
      <w:r>
        <w:rPr>
          <w:rFonts w:ascii="Arial" w:hAnsi="Arial" w:cs="Arial"/>
          <w:b/>
          <w:sz w:val="28"/>
          <w:szCs w:val="28"/>
        </w:rPr>
        <w:softHyphen/>
      </w:r>
      <w:r>
        <w:rPr>
          <w:rFonts w:ascii="Arial" w:hAnsi="Arial" w:cs="Arial"/>
          <w:b/>
          <w:sz w:val="28"/>
          <w:szCs w:val="28"/>
        </w:rPr>
        <w:softHyphen/>
      </w:r>
      <w:r>
        <w:rPr>
          <w:rFonts w:ascii="Arial" w:hAnsi="Arial" w:cs="Arial"/>
          <w:b/>
          <w:sz w:val="28"/>
          <w:szCs w:val="28"/>
        </w:rPr>
        <w:softHyphen/>
      </w:r>
      <w:r>
        <w:rPr>
          <w:rFonts w:ascii="Arial" w:hAnsi="Arial" w:cs="Arial"/>
          <w:b/>
          <w:sz w:val="28"/>
          <w:szCs w:val="28"/>
        </w:rPr>
        <w:softHyphen/>
      </w:r>
      <w:r>
        <w:rPr>
          <w:rFonts w:ascii="Arial" w:hAnsi="Arial" w:cs="Arial"/>
          <w:b/>
          <w:sz w:val="28"/>
          <w:szCs w:val="28"/>
        </w:rPr>
        <w:softHyphen/>
        <w:t>________________________</w:t>
      </w:r>
    </w:p>
    <w:p w:rsidR="00A9737A" w:rsidRDefault="00A9737A" w:rsidP="00A9737A">
      <w:pPr>
        <w:rPr>
          <w:rFonts w:ascii="Arial" w:hAnsi="Arial" w:cs="Arial"/>
          <w:b/>
          <w:sz w:val="28"/>
          <w:szCs w:val="28"/>
        </w:rPr>
      </w:pPr>
    </w:p>
    <w:p w:rsidR="00A9737A" w:rsidRPr="00A9737A" w:rsidRDefault="00A9737A" w:rsidP="00A9737A">
      <w:pPr>
        <w:rPr>
          <w:rFonts w:ascii="Arial" w:hAnsi="Arial" w:cs="Arial"/>
          <w:b/>
          <w:sz w:val="28"/>
          <w:szCs w:val="28"/>
        </w:rPr>
      </w:pPr>
      <w:r w:rsidRPr="00A9737A">
        <w:rPr>
          <w:rFonts w:ascii="Arial" w:hAnsi="Arial" w:cs="Arial"/>
          <w:b/>
          <w:sz w:val="28"/>
          <w:szCs w:val="28"/>
        </w:rPr>
        <w:t>Date:</w:t>
      </w:r>
      <w:r>
        <w:rPr>
          <w:rFonts w:ascii="Arial" w:hAnsi="Arial" w:cs="Arial"/>
          <w:b/>
          <w:sz w:val="28"/>
          <w:szCs w:val="28"/>
        </w:rPr>
        <w:t xml:space="preserve"> _______________________</w:t>
      </w: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811848">
      <w:pPr>
        <w:jc w:val="center"/>
        <w:rPr>
          <w:rFonts w:ascii="Arial" w:hAnsi="Arial" w:cs="Arial"/>
          <w:b/>
          <w:sz w:val="28"/>
          <w:szCs w:val="28"/>
          <w:u w:val="single"/>
        </w:rPr>
      </w:pPr>
    </w:p>
    <w:p w:rsidR="00920A22" w:rsidRDefault="00920A22" w:rsidP="00A9737A">
      <w:pPr>
        <w:rPr>
          <w:rFonts w:ascii="Arial" w:hAnsi="Arial" w:cs="Arial"/>
          <w:b/>
          <w:sz w:val="28"/>
          <w:szCs w:val="28"/>
          <w:u w:val="single"/>
        </w:rPr>
      </w:pPr>
    </w:p>
    <w:p w:rsidR="00A9737A" w:rsidRDefault="00A9737A" w:rsidP="00A9737A">
      <w:pPr>
        <w:rPr>
          <w:rFonts w:ascii="Arial" w:hAnsi="Arial" w:cs="Arial"/>
          <w:b/>
          <w:sz w:val="28"/>
          <w:szCs w:val="28"/>
          <w:u w:val="single"/>
        </w:rPr>
      </w:pPr>
    </w:p>
    <w:p w:rsidR="00811848" w:rsidRPr="00354672" w:rsidRDefault="00A8711A" w:rsidP="00811848">
      <w:pPr>
        <w:jc w:val="center"/>
        <w:rPr>
          <w:rFonts w:ascii="Arial" w:hAnsi="Arial" w:cs="Arial"/>
          <w:b/>
          <w:sz w:val="32"/>
          <w:szCs w:val="32"/>
          <w:u w:val="single"/>
        </w:rPr>
      </w:pPr>
      <w:r w:rsidRPr="00354672">
        <w:rPr>
          <w:rFonts w:ascii="Arial" w:hAnsi="Arial" w:cs="Arial"/>
          <w:b/>
          <w:sz w:val="32"/>
          <w:szCs w:val="32"/>
          <w:u w:val="single"/>
        </w:rPr>
        <w:lastRenderedPageBreak/>
        <w:t xml:space="preserve">Contents </w:t>
      </w:r>
    </w:p>
    <w:p w:rsidR="00BD3E39" w:rsidRPr="00BD3E39" w:rsidRDefault="00BD3E39" w:rsidP="00BD3E39">
      <w:pPr>
        <w:rPr>
          <w:rFonts w:ascii="Arial" w:hAnsi="Arial" w:cs="Arial"/>
          <w:b/>
          <w:sz w:val="28"/>
          <w:szCs w:val="28"/>
        </w:rPr>
      </w:pPr>
      <w:r w:rsidRPr="00BD3E39">
        <w:rPr>
          <w:rFonts w:ascii="Arial" w:hAnsi="Arial" w:cs="Arial"/>
          <w:b/>
          <w:sz w:val="28"/>
          <w:szCs w:val="28"/>
        </w:rPr>
        <w:t xml:space="preserve">Acknowledgements </w:t>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sidR="00832F13">
        <w:rPr>
          <w:rFonts w:ascii="Arial" w:hAnsi="Arial" w:cs="Arial"/>
          <w:b/>
          <w:sz w:val="28"/>
          <w:szCs w:val="28"/>
        </w:rPr>
        <w:t>I</w:t>
      </w:r>
    </w:p>
    <w:p w:rsidR="00BD3E39" w:rsidRPr="00BD3E39" w:rsidRDefault="00BD3E39" w:rsidP="00BD3E39">
      <w:pPr>
        <w:rPr>
          <w:rFonts w:ascii="Arial" w:hAnsi="Arial" w:cs="Arial"/>
          <w:b/>
          <w:sz w:val="28"/>
          <w:szCs w:val="28"/>
        </w:rPr>
      </w:pPr>
      <w:r w:rsidRPr="00BD3E39">
        <w:rPr>
          <w:rFonts w:ascii="Arial" w:hAnsi="Arial" w:cs="Arial"/>
          <w:b/>
          <w:sz w:val="28"/>
          <w:szCs w:val="28"/>
        </w:rPr>
        <w:t>Statement of Originality</w:t>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t>ii</w:t>
      </w:r>
    </w:p>
    <w:p w:rsidR="00BD3E39" w:rsidRPr="00BD3E39" w:rsidRDefault="00BD3E39" w:rsidP="00BD3E39">
      <w:pPr>
        <w:rPr>
          <w:rFonts w:ascii="Arial" w:hAnsi="Arial" w:cs="Arial"/>
          <w:b/>
          <w:sz w:val="28"/>
          <w:szCs w:val="28"/>
        </w:rPr>
      </w:pPr>
      <w:r w:rsidRPr="00BD3E39">
        <w:rPr>
          <w:rFonts w:ascii="Arial" w:hAnsi="Arial" w:cs="Arial"/>
          <w:b/>
          <w:sz w:val="28"/>
          <w:szCs w:val="28"/>
        </w:rPr>
        <w:t>Contents</w:t>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t>iii</w:t>
      </w:r>
    </w:p>
    <w:p w:rsidR="00BD3E39" w:rsidRPr="00BD3E39" w:rsidRDefault="00BD3E39" w:rsidP="00BD3E39">
      <w:pPr>
        <w:rPr>
          <w:rFonts w:ascii="Arial" w:hAnsi="Arial" w:cs="Arial"/>
          <w:b/>
          <w:sz w:val="28"/>
          <w:szCs w:val="28"/>
        </w:rPr>
      </w:pPr>
      <w:r w:rsidRPr="00BD3E39">
        <w:rPr>
          <w:rFonts w:ascii="Arial" w:hAnsi="Arial" w:cs="Arial"/>
          <w:b/>
          <w:sz w:val="28"/>
          <w:szCs w:val="28"/>
        </w:rPr>
        <w:t>List of Figures</w:t>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sidR="00832F13">
        <w:rPr>
          <w:rFonts w:ascii="Arial" w:hAnsi="Arial" w:cs="Arial"/>
          <w:b/>
          <w:sz w:val="28"/>
          <w:szCs w:val="28"/>
        </w:rPr>
        <w:t>IV</w:t>
      </w:r>
    </w:p>
    <w:p w:rsidR="00BD3E39" w:rsidRPr="00BD3E39" w:rsidRDefault="00BD3E39" w:rsidP="00BD3E39">
      <w:pPr>
        <w:rPr>
          <w:rFonts w:ascii="Arial" w:hAnsi="Arial" w:cs="Arial"/>
          <w:b/>
          <w:sz w:val="28"/>
          <w:szCs w:val="28"/>
        </w:rPr>
      </w:pPr>
      <w:r w:rsidRPr="00BD3E39">
        <w:rPr>
          <w:rFonts w:ascii="Arial" w:hAnsi="Arial" w:cs="Arial"/>
          <w:b/>
          <w:sz w:val="28"/>
          <w:szCs w:val="28"/>
        </w:rPr>
        <w:t xml:space="preserve">List of Photographs </w:t>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t>v</w:t>
      </w:r>
    </w:p>
    <w:p w:rsidR="003276F9" w:rsidRPr="00BD3E39" w:rsidRDefault="003276F9" w:rsidP="00BD3E39">
      <w:pPr>
        <w:rPr>
          <w:rFonts w:ascii="Arial" w:hAnsi="Arial" w:cs="Arial"/>
          <w:b/>
          <w:sz w:val="28"/>
          <w:szCs w:val="28"/>
        </w:rPr>
      </w:pPr>
      <w:r w:rsidRPr="00BD3E39">
        <w:rPr>
          <w:rFonts w:ascii="Arial" w:hAnsi="Arial" w:cs="Arial"/>
          <w:b/>
          <w:sz w:val="28"/>
          <w:szCs w:val="28"/>
        </w:rPr>
        <w:t xml:space="preserve">Abstract </w:t>
      </w:r>
      <w:r w:rsidR="00BD3E39">
        <w:rPr>
          <w:rFonts w:ascii="Arial" w:hAnsi="Arial" w:cs="Arial"/>
          <w:b/>
          <w:sz w:val="28"/>
          <w:szCs w:val="28"/>
        </w:rPr>
        <w:tab/>
      </w:r>
      <w:r w:rsidR="00BD3E39">
        <w:rPr>
          <w:rFonts w:ascii="Arial" w:hAnsi="Arial" w:cs="Arial"/>
          <w:b/>
          <w:sz w:val="28"/>
          <w:szCs w:val="28"/>
        </w:rPr>
        <w:tab/>
      </w:r>
      <w:r w:rsidR="00BD3E39">
        <w:rPr>
          <w:rFonts w:ascii="Arial" w:hAnsi="Arial" w:cs="Arial"/>
          <w:b/>
          <w:sz w:val="28"/>
          <w:szCs w:val="28"/>
        </w:rPr>
        <w:tab/>
      </w:r>
      <w:r w:rsidR="00BD3E39">
        <w:rPr>
          <w:rFonts w:ascii="Arial" w:hAnsi="Arial" w:cs="Arial"/>
          <w:b/>
          <w:sz w:val="28"/>
          <w:szCs w:val="28"/>
        </w:rPr>
        <w:tab/>
      </w:r>
      <w:r w:rsidR="00BD3E39">
        <w:rPr>
          <w:rFonts w:ascii="Arial" w:hAnsi="Arial" w:cs="Arial"/>
          <w:b/>
          <w:sz w:val="28"/>
          <w:szCs w:val="28"/>
        </w:rPr>
        <w:tab/>
      </w:r>
      <w:r w:rsidR="00BD3E39">
        <w:rPr>
          <w:rFonts w:ascii="Arial" w:hAnsi="Arial" w:cs="Arial"/>
          <w:b/>
          <w:sz w:val="28"/>
          <w:szCs w:val="28"/>
        </w:rPr>
        <w:tab/>
      </w:r>
      <w:r w:rsidR="00BD3E39">
        <w:rPr>
          <w:rFonts w:ascii="Arial" w:hAnsi="Arial" w:cs="Arial"/>
          <w:b/>
          <w:sz w:val="28"/>
          <w:szCs w:val="28"/>
        </w:rPr>
        <w:tab/>
      </w:r>
      <w:r w:rsidR="00BD3E39">
        <w:rPr>
          <w:rFonts w:ascii="Arial" w:hAnsi="Arial" w:cs="Arial"/>
          <w:b/>
          <w:sz w:val="28"/>
          <w:szCs w:val="28"/>
        </w:rPr>
        <w:tab/>
      </w:r>
      <w:r w:rsidR="00BD3E39">
        <w:rPr>
          <w:rFonts w:ascii="Arial" w:hAnsi="Arial" w:cs="Arial"/>
          <w:b/>
          <w:sz w:val="28"/>
          <w:szCs w:val="28"/>
        </w:rPr>
        <w:tab/>
      </w:r>
      <w:r w:rsidR="00BD3E39">
        <w:rPr>
          <w:rFonts w:ascii="Arial" w:hAnsi="Arial" w:cs="Arial"/>
          <w:b/>
          <w:sz w:val="28"/>
          <w:szCs w:val="28"/>
        </w:rPr>
        <w:tab/>
      </w:r>
      <w:r w:rsidR="00BD3E39">
        <w:rPr>
          <w:rFonts w:ascii="Arial" w:hAnsi="Arial" w:cs="Arial"/>
          <w:b/>
          <w:sz w:val="28"/>
          <w:szCs w:val="28"/>
        </w:rPr>
        <w:tab/>
      </w:r>
      <w:r w:rsidR="00832F13">
        <w:rPr>
          <w:rFonts w:ascii="Arial" w:hAnsi="Arial" w:cs="Arial"/>
          <w:b/>
          <w:sz w:val="28"/>
          <w:szCs w:val="28"/>
        </w:rPr>
        <w:t>VI</w:t>
      </w:r>
    </w:p>
    <w:p w:rsidR="003276F9" w:rsidRPr="00BD3E39" w:rsidRDefault="003276F9" w:rsidP="00BD3E39">
      <w:pPr>
        <w:rPr>
          <w:rFonts w:ascii="Arial" w:hAnsi="Arial" w:cs="Arial"/>
          <w:b/>
          <w:sz w:val="28"/>
          <w:szCs w:val="28"/>
        </w:rPr>
      </w:pPr>
      <w:r w:rsidRPr="00BD3E39">
        <w:rPr>
          <w:rFonts w:ascii="Arial" w:hAnsi="Arial" w:cs="Arial"/>
          <w:b/>
          <w:sz w:val="28"/>
          <w:szCs w:val="28"/>
        </w:rPr>
        <w:t xml:space="preserve">Chapter One Introduction </w:t>
      </w:r>
    </w:p>
    <w:p w:rsidR="003276F9" w:rsidRPr="00BD3E39" w:rsidRDefault="003276F9" w:rsidP="00BD3E39">
      <w:pPr>
        <w:rPr>
          <w:rFonts w:ascii="Arial" w:hAnsi="Arial" w:cs="Arial"/>
          <w:b/>
          <w:sz w:val="28"/>
          <w:szCs w:val="28"/>
        </w:rPr>
      </w:pPr>
      <w:r w:rsidRPr="00BD3E39">
        <w:rPr>
          <w:rFonts w:ascii="Arial" w:hAnsi="Arial" w:cs="Arial"/>
          <w:b/>
          <w:sz w:val="28"/>
          <w:szCs w:val="28"/>
        </w:rPr>
        <w:t xml:space="preserve">Chapter Two Literature Review </w:t>
      </w:r>
    </w:p>
    <w:p w:rsidR="003276F9" w:rsidRPr="00BD3E39" w:rsidRDefault="003276F9" w:rsidP="00BD3E39">
      <w:pPr>
        <w:rPr>
          <w:rFonts w:ascii="Arial" w:hAnsi="Arial" w:cs="Arial"/>
          <w:b/>
          <w:sz w:val="28"/>
          <w:szCs w:val="28"/>
        </w:rPr>
      </w:pPr>
      <w:r w:rsidRPr="00BD3E39">
        <w:rPr>
          <w:rFonts w:ascii="Arial" w:hAnsi="Arial" w:cs="Arial"/>
          <w:b/>
          <w:sz w:val="28"/>
          <w:szCs w:val="28"/>
        </w:rPr>
        <w:t xml:space="preserve">Chapter Three Methodology </w:t>
      </w:r>
    </w:p>
    <w:p w:rsidR="003276F9" w:rsidRPr="00BD3E39" w:rsidRDefault="003276F9" w:rsidP="00BD3E39">
      <w:pPr>
        <w:rPr>
          <w:rFonts w:ascii="Arial" w:hAnsi="Arial" w:cs="Arial"/>
          <w:b/>
          <w:sz w:val="28"/>
          <w:szCs w:val="28"/>
        </w:rPr>
      </w:pPr>
      <w:r w:rsidRPr="00BD3E39">
        <w:rPr>
          <w:rFonts w:ascii="Arial" w:hAnsi="Arial" w:cs="Arial"/>
          <w:b/>
          <w:sz w:val="28"/>
          <w:szCs w:val="28"/>
        </w:rPr>
        <w:t>Chapter Four Results and Findings</w:t>
      </w:r>
    </w:p>
    <w:p w:rsidR="003276F9" w:rsidRPr="00BD3E39" w:rsidRDefault="003276F9" w:rsidP="00BD3E39">
      <w:pPr>
        <w:rPr>
          <w:rFonts w:ascii="Arial" w:hAnsi="Arial" w:cs="Arial"/>
          <w:b/>
          <w:sz w:val="28"/>
          <w:szCs w:val="28"/>
        </w:rPr>
      </w:pPr>
      <w:r w:rsidRPr="00BD3E39">
        <w:rPr>
          <w:rFonts w:ascii="Arial" w:hAnsi="Arial" w:cs="Arial"/>
          <w:b/>
          <w:sz w:val="28"/>
          <w:szCs w:val="28"/>
        </w:rPr>
        <w:t>Chapter Five Discussion</w:t>
      </w:r>
    </w:p>
    <w:p w:rsidR="003276F9" w:rsidRPr="00BD3E39" w:rsidRDefault="003276F9" w:rsidP="00BD3E39">
      <w:pPr>
        <w:rPr>
          <w:rFonts w:ascii="Arial" w:hAnsi="Arial" w:cs="Arial"/>
          <w:b/>
          <w:sz w:val="28"/>
          <w:szCs w:val="28"/>
        </w:rPr>
      </w:pPr>
      <w:r w:rsidRPr="00BD3E39">
        <w:rPr>
          <w:rFonts w:ascii="Arial" w:hAnsi="Arial" w:cs="Arial"/>
          <w:b/>
          <w:sz w:val="28"/>
          <w:szCs w:val="28"/>
        </w:rPr>
        <w:t>Chapter Six Conclusion</w:t>
      </w:r>
    </w:p>
    <w:p w:rsidR="00544C9C" w:rsidRPr="00BD3E39" w:rsidRDefault="00544C9C" w:rsidP="00BD3E39">
      <w:pPr>
        <w:rPr>
          <w:rFonts w:ascii="Arial" w:hAnsi="Arial" w:cs="Arial"/>
          <w:b/>
          <w:sz w:val="28"/>
          <w:szCs w:val="28"/>
        </w:rPr>
      </w:pPr>
      <w:r w:rsidRPr="00BD3E39">
        <w:rPr>
          <w:rFonts w:ascii="Arial" w:hAnsi="Arial" w:cs="Arial"/>
          <w:b/>
          <w:sz w:val="28"/>
          <w:szCs w:val="28"/>
        </w:rPr>
        <w:t>References</w:t>
      </w:r>
    </w:p>
    <w:p w:rsidR="00544C9C" w:rsidRPr="00BD3E39" w:rsidRDefault="00544C9C" w:rsidP="00BD3E39">
      <w:pPr>
        <w:rPr>
          <w:rFonts w:ascii="Arial" w:hAnsi="Arial" w:cs="Arial"/>
          <w:b/>
          <w:sz w:val="28"/>
          <w:szCs w:val="28"/>
        </w:rPr>
      </w:pPr>
      <w:r w:rsidRPr="00BD3E39">
        <w:rPr>
          <w:rFonts w:ascii="Arial" w:hAnsi="Arial" w:cs="Arial"/>
          <w:b/>
          <w:sz w:val="28"/>
          <w:szCs w:val="28"/>
        </w:rPr>
        <w:t xml:space="preserve">Appendices Contents </w:t>
      </w:r>
    </w:p>
    <w:p w:rsidR="00544C9C" w:rsidRPr="00BD3E39" w:rsidRDefault="00544C9C" w:rsidP="00BD3E39">
      <w:pPr>
        <w:rPr>
          <w:rFonts w:ascii="Arial" w:hAnsi="Arial" w:cs="Arial"/>
          <w:b/>
          <w:sz w:val="28"/>
          <w:szCs w:val="28"/>
        </w:rPr>
      </w:pPr>
      <w:r w:rsidRPr="00BD3E39">
        <w:rPr>
          <w:rFonts w:ascii="Arial" w:hAnsi="Arial" w:cs="Arial"/>
          <w:b/>
          <w:sz w:val="28"/>
          <w:szCs w:val="28"/>
        </w:rPr>
        <w:t>Appendices</w:t>
      </w:r>
    </w:p>
    <w:p w:rsidR="00811848" w:rsidRDefault="00811848" w:rsidP="00811848">
      <w:pPr>
        <w:jc w:val="center"/>
        <w:rPr>
          <w:rFonts w:ascii="Arial" w:hAnsi="Arial" w:cs="Arial"/>
          <w:b/>
          <w:sz w:val="28"/>
          <w:szCs w:val="28"/>
          <w:u w:val="single"/>
        </w:rPr>
      </w:pPr>
    </w:p>
    <w:p w:rsidR="00811848" w:rsidRDefault="00811848" w:rsidP="00811848">
      <w:pPr>
        <w:jc w:val="center"/>
        <w:rPr>
          <w:rFonts w:ascii="Arial" w:hAnsi="Arial" w:cs="Arial"/>
          <w:b/>
          <w:sz w:val="28"/>
          <w:szCs w:val="28"/>
          <w:u w:val="single"/>
        </w:rPr>
      </w:pPr>
    </w:p>
    <w:p w:rsidR="00811848" w:rsidRDefault="00811848" w:rsidP="00811848">
      <w:pPr>
        <w:jc w:val="center"/>
        <w:rPr>
          <w:rFonts w:ascii="Arial" w:hAnsi="Arial" w:cs="Arial"/>
          <w:b/>
          <w:sz w:val="28"/>
          <w:szCs w:val="28"/>
          <w:u w:val="single"/>
        </w:rPr>
      </w:pPr>
    </w:p>
    <w:p w:rsidR="00811848" w:rsidRDefault="00811848" w:rsidP="00811848">
      <w:pPr>
        <w:jc w:val="center"/>
        <w:rPr>
          <w:rFonts w:ascii="Arial" w:hAnsi="Arial" w:cs="Arial"/>
          <w:b/>
          <w:sz w:val="28"/>
          <w:szCs w:val="28"/>
          <w:u w:val="single"/>
        </w:rPr>
      </w:pPr>
    </w:p>
    <w:p w:rsidR="00811848" w:rsidRDefault="00811848" w:rsidP="00A9737A">
      <w:pPr>
        <w:rPr>
          <w:rFonts w:ascii="Arial" w:hAnsi="Arial" w:cs="Arial"/>
          <w:b/>
          <w:sz w:val="28"/>
          <w:szCs w:val="28"/>
          <w:u w:val="single"/>
        </w:rPr>
      </w:pPr>
    </w:p>
    <w:p w:rsidR="00197D29" w:rsidRDefault="00197D29" w:rsidP="00197D29">
      <w:pPr>
        <w:rPr>
          <w:rFonts w:ascii="Arial" w:hAnsi="Arial" w:cs="Arial"/>
          <w:b/>
          <w:sz w:val="28"/>
          <w:szCs w:val="28"/>
          <w:u w:val="single"/>
        </w:rPr>
      </w:pPr>
    </w:p>
    <w:p w:rsidR="00A9737A" w:rsidRDefault="00A9737A" w:rsidP="00197D29">
      <w:pPr>
        <w:rPr>
          <w:rFonts w:ascii="Arial" w:hAnsi="Arial" w:cs="Arial"/>
          <w:b/>
          <w:sz w:val="28"/>
          <w:szCs w:val="28"/>
          <w:u w:val="single"/>
        </w:rPr>
      </w:pPr>
    </w:p>
    <w:p w:rsidR="00A9737A" w:rsidRDefault="00A9737A" w:rsidP="00197D29">
      <w:pPr>
        <w:rPr>
          <w:rFonts w:ascii="Arial" w:hAnsi="Arial" w:cs="Arial"/>
          <w:b/>
          <w:sz w:val="28"/>
          <w:szCs w:val="28"/>
          <w:u w:val="single"/>
        </w:rPr>
      </w:pPr>
    </w:p>
    <w:p w:rsidR="00A8711A" w:rsidRPr="00A8711A" w:rsidRDefault="00A8711A" w:rsidP="00197D29">
      <w:pPr>
        <w:rPr>
          <w:rFonts w:ascii="Arial" w:hAnsi="Arial" w:cs="Arial"/>
          <w:b/>
          <w:sz w:val="28"/>
          <w:szCs w:val="28"/>
          <w14:shadow w14:blurRad="50800" w14:dist="38100" w14:dir="2700000" w14:sx="100000" w14:sy="100000" w14:kx="0" w14:ky="0" w14:algn="tl">
            <w14:srgbClr w14:val="000000">
              <w14:alpha w14:val="60000"/>
            </w14:srgbClr>
          </w14:shadow>
        </w:rPr>
      </w:pPr>
      <w:r w:rsidRPr="00A8711A">
        <w:rPr>
          <w:rFonts w:ascii="Arial" w:hAnsi="Arial" w:cs="Arial"/>
          <w:b/>
          <w:sz w:val="28"/>
          <w:szCs w:val="28"/>
          <w14:shadow w14:blurRad="50800" w14:dist="38100" w14:dir="2700000" w14:sx="100000" w14:sy="100000" w14:kx="0" w14:ky="0" w14:algn="tl">
            <w14:srgbClr w14:val="000000">
              <w14:alpha w14:val="60000"/>
            </w14:srgbClr>
          </w14:shadow>
        </w:rPr>
        <w:lastRenderedPageBreak/>
        <w:t xml:space="preserve">Figures </w:t>
      </w:r>
    </w:p>
    <w:tbl>
      <w:tblPr>
        <w:tblStyle w:val="LightGrid-Accent1"/>
        <w:tblW w:w="9322" w:type="dxa"/>
        <w:tblLook w:val="04A0" w:firstRow="1" w:lastRow="0" w:firstColumn="1" w:lastColumn="0" w:noHBand="0" w:noVBand="1"/>
      </w:tblPr>
      <w:tblGrid>
        <w:gridCol w:w="8046"/>
        <w:gridCol w:w="1276"/>
      </w:tblGrid>
      <w:tr w:rsidR="00A8711A" w:rsidRPr="006455B2" w:rsidTr="00A8711A">
        <w:trPr>
          <w:cnfStyle w:val="100000000000" w:firstRow="1" w:lastRow="0" w:firstColumn="0" w:lastColumn="0" w:oddVBand="0" w:evenVBand="0" w:oddHBand="0"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C6D9F1" w:themeFill="text2" w:themeFillTint="33"/>
          </w:tcPr>
          <w:p w:rsidR="00A8711A" w:rsidRPr="006455B2" w:rsidRDefault="00A8711A" w:rsidP="00A8711A">
            <w:pPr>
              <w:spacing w:line="240" w:lineRule="auto"/>
              <w:rPr>
                <w:rFonts w:ascii="Arial" w:hAnsi="Arial" w:cs="Arial"/>
                <w:sz w:val="28"/>
                <w:szCs w:val="28"/>
              </w:rPr>
            </w:pPr>
            <w:r w:rsidRPr="006455B2">
              <w:rPr>
                <w:rFonts w:ascii="Arial" w:hAnsi="Arial" w:cs="Arial"/>
                <w:sz w:val="28"/>
                <w:szCs w:val="28"/>
              </w:rPr>
              <w:t>Description</w:t>
            </w:r>
          </w:p>
        </w:tc>
        <w:tc>
          <w:tcPr>
            <w:tcW w:w="1276" w:type="dxa"/>
            <w:tcBorders>
              <w:top w:val="none" w:sz="0" w:space="0" w:color="auto"/>
              <w:left w:val="none" w:sz="0" w:space="0" w:color="auto"/>
              <w:bottom w:val="none" w:sz="0" w:space="0" w:color="auto"/>
              <w:right w:val="none" w:sz="0" w:space="0" w:color="auto"/>
            </w:tcBorders>
            <w:shd w:val="clear" w:color="auto" w:fill="C6D9F1" w:themeFill="text2" w:themeFillTint="33"/>
          </w:tcPr>
          <w:p w:rsidR="00A8711A" w:rsidRPr="006455B2" w:rsidRDefault="00A8711A" w:rsidP="00A8711A">
            <w:pPr>
              <w:spacing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8"/>
                <w:szCs w:val="28"/>
              </w:rPr>
            </w:pPr>
            <w:r w:rsidRPr="006455B2">
              <w:rPr>
                <w:rFonts w:ascii="Arial" w:hAnsi="Arial" w:cs="Arial"/>
                <w:sz w:val="28"/>
                <w:szCs w:val="28"/>
              </w:rPr>
              <w:t>Page</w:t>
            </w: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22" w:type="dxa"/>
            <w:gridSpan w:val="2"/>
            <w:tcBorders>
              <w:top w:val="none" w:sz="0" w:space="0" w:color="auto"/>
              <w:left w:val="none" w:sz="0" w:space="0" w:color="auto"/>
              <w:bottom w:val="none" w:sz="0" w:space="0" w:color="auto"/>
              <w:right w:val="none" w:sz="0" w:space="0" w:color="auto"/>
            </w:tcBorders>
            <w:shd w:val="clear" w:color="auto" w:fill="F2F2F2" w:themeFill="background1" w:themeFillShade="F2"/>
          </w:tcPr>
          <w:p w:rsidR="00A8711A" w:rsidRPr="006455B2" w:rsidRDefault="00A8711A" w:rsidP="00920A22">
            <w:pPr>
              <w:spacing w:line="240" w:lineRule="auto"/>
              <w:rPr>
                <w:rFonts w:ascii="Arial" w:hAnsi="Arial" w:cs="Arial"/>
                <w:sz w:val="24"/>
                <w:szCs w:val="24"/>
              </w:rPr>
            </w:pPr>
            <w:r w:rsidRPr="006455B2">
              <w:rPr>
                <w:rFonts w:ascii="Arial" w:hAnsi="Arial" w:cs="Arial"/>
                <w:sz w:val="24"/>
                <w:szCs w:val="24"/>
              </w:rPr>
              <w:t>Chapter 3 – Methodology</w:t>
            </w: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rPr>
                <w:rFonts w:ascii="Arial" w:hAnsi="Arial" w:cs="Arial"/>
                <w:b w:val="0"/>
              </w:rPr>
            </w:pPr>
            <w:r w:rsidRPr="006455B2">
              <w:rPr>
                <w:rFonts w:ascii="Arial" w:hAnsi="Arial" w:cs="Arial"/>
              </w:rPr>
              <w:t xml:space="preserve">Fig. 3.1 </w:t>
            </w:r>
            <w:r w:rsidRPr="006455B2">
              <w:rPr>
                <w:rFonts w:ascii="Arial" w:hAnsi="Arial" w:cs="Arial"/>
                <w:b w:val="0"/>
              </w:rPr>
              <w:t>Kurt Lewin’s Model showing the action research cycle</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rPr>
                <w:rFonts w:ascii="Arial" w:hAnsi="Arial" w:cs="Arial"/>
                <w:b w:val="0"/>
              </w:rPr>
            </w:pPr>
            <w:r w:rsidRPr="006455B2">
              <w:rPr>
                <w:rFonts w:ascii="Arial" w:hAnsi="Arial" w:cs="Arial"/>
              </w:rPr>
              <w:t xml:space="preserve">Fig. 3.2 </w:t>
            </w:r>
            <w:r w:rsidRPr="006455B2">
              <w:rPr>
                <w:rFonts w:ascii="Arial" w:hAnsi="Arial" w:cs="Arial"/>
                <w:b w:val="0"/>
              </w:rPr>
              <w:t xml:space="preserve">Research Process of Triangulation </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rPr>
                <w:rFonts w:ascii="Arial" w:hAnsi="Arial" w:cs="Arial"/>
                <w:b w:val="0"/>
              </w:rPr>
            </w:pPr>
            <w:r w:rsidRPr="006455B2">
              <w:rPr>
                <w:rFonts w:ascii="Arial" w:hAnsi="Arial" w:cs="Arial"/>
              </w:rPr>
              <w:t xml:space="preserve">Fig. 3.3 </w:t>
            </w:r>
            <w:r w:rsidRPr="006455B2">
              <w:rPr>
                <w:rFonts w:ascii="Arial" w:hAnsi="Arial" w:cs="Arial"/>
                <w:b w:val="0"/>
              </w:rPr>
              <w:t>Description of selected participants from the county First school</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rPr>
                <w:rFonts w:ascii="Arial" w:hAnsi="Arial" w:cs="Arial"/>
                <w:b w:val="0"/>
              </w:rPr>
            </w:pPr>
            <w:r w:rsidRPr="006455B2">
              <w:rPr>
                <w:rFonts w:ascii="Arial" w:hAnsi="Arial" w:cs="Arial"/>
              </w:rPr>
              <w:t xml:space="preserve">Fig. 3.4 </w:t>
            </w:r>
            <w:r w:rsidRPr="006455B2">
              <w:rPr>
                <w:rFonts w:ascii="Arial" w:hAnsi="Arial" w:cs="Arial"/>
                <w:b w:val="0"/>
              </w:rPr>
              <w:t xml:space="preserve">Five week schedule for the joint Performing Arts programme </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rPr>
                <w:rFonts w:ascii="Arial" w:hAnsi="Arial" w:cs="Arial"/>
                <w:b w:val="0"/>
              </w:rPr>
            </w:pPr>
            <w:r w:rsidRPr="006455B2">
              <w:rPr>
                <w:rFonts w:ascii="Arial" w:hAnsi="Arial" w:cs="Arial"/>
              </w:rPr>
              <w:t xml:space="preserve">Fig. 3.5 </w:t>
            </w:r>
            <w:r w:rsidRPr="006455B2">
              <w:rPr>
                <w:rFonts w:ascii="Arial" w:hAnsi="Arial" w:cs="Arial"/>
                <w:b w:val="0"/>
              </w:rPr>
              <w:t>Interaction observation evidence record</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rPr>
                <w:rFonts w:ascii="Arial" w:hAnsi="Arial" w:cs="Arial"/>
                <w:b w:val="0"/>
              </w:rPr>
            </w:pPr>
            <w:r w:rsidRPr="006455B2">
              <w:rPr>
                <w:rFonts w:ascii="Arial" w:hAnsi="Arial" w:cs="Arial"/>
              </w:rPr>
              <w:t xml:space="preserve">Fig. 3.6 </w:t>
            </w:r>
            <w:r w:rsidRPr="006455B2">
              <w:rPr>
                <w:rFonts w:ascii="Arial" w:hAnsi="Arial" w:cs="Arial"/>
                <w:b w:val="0"/>
              </w:rPr>
              <w:t>Interaction observation summary record</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rPr>
                <w:rFonts w:ascii="Arial" w:hAnsi="Arial" w:cs="Arial"/>
                <w:b w:val="0"/>
              </w:rPr>
            </w:pPr>
            <w:r w:rsidRPr="006455B2">
              <w:rPr>
                <w:rFonts w:ascii="Arial" w:hAnsi="Arial" w:cs="Arial"/>
              </w:rPr>
              <w:t xml:space="preserve">Fig. 3.7 </w:t>
            </w:r>
            <w:r w:rsidRPr="006455B2">
              <w:rPr>
                <w:rFonts w:ascii="Arial" w:hAnsi="Arial" w:cs="Arial"/>
                <w:b w:val="0"/>
              </w:rPr>
              <w:t>Engagement observation scale record</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rPr>
                <w:rFonts w:ascii="Arial" w:hAnsi="Arial" w:cs="Arial"/>
                <w:b w:val="0"/>
              </w:rPr>
            </w:pPr>
            <w:r w:rsidRPr="006455B2">
              <w:rPr>
                <w:rFonts w:ascii="Arial" w:hAnsi="Arial" w:cs="Arial"/>
              </w:rPr>
              <w:t xml:space="preserve">Fig. 3.8 </w:t>
            </w:r>
            <w:r w:rsidRPr="006455B2">
              <w:rPr>
                <w:rFonts w:ascii="Arial" w:hAnsi="Arial" w:cs="Arial"/>
                <w:b w:val="0"/>
              </w:rPr>
              <w:t xml:space="preserve">Engagement observation profile record </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22" w:type="dxa"/>
            <w:gridSpan w:val="2"/>
            <w:tcBorders>
              <w:top w:val="none" w:sz="0" w:space="0" w:color="auto"/>
              <w:left w:val="none" w:sz="0" w:space="0" w:color="auto"/>
              <w:bottom w:val="none" w:sz="0" w:space="0" w:color="auto"/>
              <w:right w:val="none" w:sz="0" w:space="0" w:color="auto"/>
            </w:tcBorders>
            <w:shd w:val="clear" w:color="auto" w:fill="F2F2F2" w:themeFill="background1" w:themeFillShade="F2"/>
          </w:tcPr>
          <w:p w:rsidR="00A8711A" w:rsidRPr="006455B2" w:rsidRDefault="00A8711A" w:rsidP="00920A22">
            <w:pPr>
              <w:spacing w:line="240" w:lineRule="auto"/>
              <w:rPr>
                <w:rFonts w:ascii="Arial" w:hAnsi="Arial" w:cs="Arial"/>
                <w:sz w:val="24"/>
                <w:szCs w:val="24"/>
              </w:rPr>
            </w:pPr>
            <w:r w:rsidRPr="006455B2">
              <w:rPr>
                <w:rFonts w:ascii="Arial" w:hAnsi="Arial" w:cs="Arial"/>
                <w:sz w:val="24"/>
                <w:szCs w:val="24"/>
              </w:rPr>
              <w:t>Chapter 4 – Results and Findings</w:t>
            </w: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Fig.4.1</w:t>
            </w:r>
            <w:r w:rsidRPr="006455B2">
              <w:rPr>
                <w:rFonts w:ascii="Arial" w:hAnsi="Arial" w:cs="Arial"/>
                <w:b w:val="0"/>
              </w:rPr>
              <w:t xml:space="preserve"> Table showing order of data analysis</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4.2</w:t>
            </w:r>
            <w:r w:rsidRPr="006455B2">
              <w:rPr>
                <w:rFonts w:ascii="Arial" w:hAnsi="Arial" w:cs="Arial"/>
                <w:b w:val="0"/>
              </w:rPr>
              <w:t xml:space="preserve"> Table showing organisation for 1</w:t>
            </w:r>
            <w:r w:rsidRPr="006455B2">
              <w:rPr>
                <w:rFonts w:ascii="Arial" w:hAnsi="Arial" w:cs="Arial"/>
                <w:b w:val="0"/>
                <w:vertAlign w:val="superscript"/>
              </w:rPr>
              <w:t>st</w:t>
            </w:r>
            <w:r w:rsidRPr="006455B2">
              <w:rPr>
                <w:rFonts w:ascii="Arial" w:hAnsi="Arial" w:cs="Arial"/>
                <w:b w:val="0"/>
              </w:rPr>
              <w:t xml:space="preserve"> discussion</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4.3</w:t>
            </w:r>
            <w:r w:rsidRPr="006455B2">
              <w:rPr>
                <w:rFonts w:ascii="Arial" w:hAnsi="Arial" w:cs="Arial"/>
                <w:b w:val="0"/>
              </w:rPr>
              <w:t xml:space="preserve"> Table showing 2nd discussion </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4.4</w:t>
            </w:r>
            <w:r w:rsidRPr="006455B2">
              <w:rPr>
                <w:rFonts w:ascii="Arial" w:hAnsi="Arial" w:cs="Arial"/>
                <w:b w:val="0"/>
              </w:rPr>
              <w:t xml:space="preserve"> Percentage of attitude responses to discussion questions</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4.5</w:t>
            </w:r>
            <w:r w:rsidR="00E67BE3">
              <w:rPr>
                <w:rFonts w:ascii="Arial" w:hAnsi="Arial" w:cs="Arial"/>
                <w:b w:val="0"/>
              </w:rPr>
              <w:t xml:space="preserve"> Pie </w:t>
            </w:r>
            <w:r w:rsidRPr="006455B2">
              <w:rPr>
                <w:rFonts w:ascii="Arial" w:hAnsi="Arial" w:cs="Arial"/>
                <w:b w:val="0"/>
              </w:rPr>
              <w:t>chart showing attitude responses for the first semi-structured discussion</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4.6</w:t>
            </w:r>
            <w:r w:rsidRPr="006455B2">
              <w:rPr>
                <w:rFonts w:ascii="Arial" w:hAnsi="Arial" w:cs="Arial"/>
                <w:b w:val="0"/>
              </w:rPr>
              <w:t xml:space="preserve"> Pie chart showing attitude responses for the second semi-structured discussion</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4.7</w:t>
            </w:r>
            <w:r w:rsidRPr="006455B2">
              <w:rPr>
                <w:rFonts w:ascii="Arial" w:hAnsi="Arial" w:cs="Arial"/>
                <w:b w:val="0"/>
              </w:rPr>
              <w:t xml:space="preserve"> Score totals for interaction- observation 1</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4.8</w:t>
            </w:r>
            <w:r w:rsidRPr="006455B2">
              <w:rPr>
                <w:rFonts w:ascii="Arial" w:hAnsi="Arial" w:cs="Arial"/>
                <w:b w:val="0"/>
              </w:rPr>
              <w:t xml:space="preserve"> Score totals for interaction- observation 2</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ontextualSpacing/>
              <w:jc w:val="both"/>
              <w:rPr>
                <w:rFonts w:ascii="Arial" w:hAnsi="Arial" w:cs="Arial"/>
              </w:rPr>
            </w:pPr>
            <w:r w:rsidRPr="006455B2">
              <w:rPr>
                <w:rFonts w:ascii="Arial" w:hAnsi="Arial" w:cs="Arial"/>
              </w:rPr>
              <w:t>Fig. 4.9</w:t>
            </w:r>
            <w:r w:rsidRPr="006455B2">
              <w:rPr>
                <w:rFonts w:ascii="Arial" w:hAnsi="Arial" w:cs="Arial"/>
                <w:b w:val="0"/>
              </w:rPr>
              <w:t xml:space="preserve"> Score totals for interaction- observation 3</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4.10</w:t>
            </w:r>
            <w:r w:rsidRPr="006455B2">
              <w:rPr>
                <w:rFonts w:ascii="Arial" w:hAnsi="Arial" w:cs="Arial"/>
                <w:b w:val="0"/>
              </w:rPr>
              <w:t xml:space="preserve"> Bar chart showing interaction percentage scores</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4.11</w:t>
            </w:r>
            <w:r w:rsidRPr="006455B2">
              <w:rPr>
                <w:rFonts w:ascii="Arial" w:hAnsi="Arial" w:cs="Arial"/>
                <w:b w:val="0"/>
              </w:rPr>
              <w:t xml:space="preserve"> Bar graph showing correlation scores between the three interaction observations</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4.12</w:t>
            </w:r>
            <w:r w:rsidRPr="006455B2">
              <w:rPr>
                <w:rFonts w:ascii="Arial" w:hAnsi="Arial" w:cs="Arial"/>
                <w:b w:val="0"/>
              </w:rPr>
              <w:t xml:space="preserve"> Bar graph showing individual case study percentage engagement scores</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4.13</w:t>
            </w:r>
            <w:r w:rsidRPr="006455B2">
              <w:rPr>
                <w:rFonts w:ascii="Arial" w:hAnsi="Arial" w:cs="Arial"/>
                <w:b w:val="0"/>
              </w:rPr>
              <w:t xml:space="preserve"> Bar graph showing total percentage engagement scores</w:t>
            </w:r>
            <w:r w:rsidR="00A15697">
              <w:rPr>
                <w:rFonts w:ascii="Arial" w:hAnsi="Arial" w:cs="Arial"/>
                <w:b w:val="0"/>
              </w:rPr>
              <w:t xml:space="preserve"> for all six case study pupils</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jc w:val="both"/>
              <w:rPr>
                <w:rFonts w:ascii="Arial" w:hAnsi="Arial" w:cs="Arial"/>
                <w:b w:val="0"/>
              </w:rPr>
            </w:pPr>
            <w:r w:rsidRPr="006455B2">
              <w:rPr>
                <w:rFonts w:ascii="Arial" w:hAnsi="Arial" w:cs="Arial"/>
              </w:rPr>
              <w:t>Fig. 4.14</w:t>
            </w:r>
            <w:r w:rsidRPr="006455B2">
              <w:rPr>
                <w:rFonts w:ascii="Arial" w:hAnsi="Arial" w:cs="Arial"/>
                <w:b w:val="0"/>
              </w:rPr>
              <w:t xml:space="preserve"> Table showing total engagement scores for all six case studies </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A8711A">
            <w:pPr>
              <w:spacing w:line="24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bl>
    <w:p w:rsidR="00A8711A" w:rsidRPr="00A8711A" w:rsidRDefault="00A8711A" w:rsidP="00920A22">
      <w:pPr>
        <w:jc w:val="center"/>
        <w:rPr>
          <w:rFonts w:ascii="Arial" w:hAnsi="Arial" w:cs="Arial"/>
          <w:b/>
          <w:sz w:val="28"/>
          <w:szCs w:val="28"/>
          <w14:shadow w14:blurRad="50800" w14:dist="38100" w14:dir="2700000" w14:sx="100000" w14:sy="100000" w14:kx="0" w14:ky="0" w14:algn="tl">
            <w14:srgbClr w14:val="000000">
              <w14:alpha w14:val="60000"/>
            </w14:srgbClr>
          </w14:shadow>
        </w:rPr>
      </w:pPr>
      <w:r w:rsidRPr="00A8711A">
        <w:rPr>
          <w:rFonts w:ascii="Arial" w:hAnsi="Arial" w:cs="Arial"/>
          <w:b/>
          <w:sz w:val="28"/>
          <w:szCs w:val="28"/>
          <w14:shadow w14:blurRad="50800" w14:dist="38100" w14:dir="2700000" w14:sx="100000" w14:sy="100000" w14:kx="0" w14:ky="0" w14:algn="tl">
            <w14:srgbClr w14:val="000000">
              <w14:alpha w14:val="60000"/>
            </w14:srgbClr>
          </w14:shadow>
        </w:rPr>
        <w:lastRenderedPageBreak/>
        <w:t>List of Photographs</w:t>
      </w:r>
    </w:p>
    <w:tbl>
      <w:tblPr>
        <w:tblStyle w:val="LightGrid-Accent1"/>
        <w:tblW w:w="9322" w:type="dxa"/>
        <w:tblLook w:val="04A0" w:firstRow="1" w:lastRow="0" w:firstColumn="1" w:lastColumn="0" w:noHBand="0" w:noVBand="1"/>
      </w:tblPr>
      <w:tblGrid>
        <w:gridCol w:w="8046"/>
        <w:gridCol w:w="1276"/>
      </w:tblGrid>
      <w:tr w:rsidR="00A8711A" w:rsidRPr="006455B2" w:rsidTr="00F068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C6D9F1" w:themeFill="text2" w:themeFillTint="33"/>
          </w:tcPr>
          <w:p w:rsidR="00A8711A" w:rsidRPr="006455B2" w:rsidRDefault="00A8711A" w:rsidP="00F06800">
            <w:pPr>
              <w:rPr>
                <w:rFonts w:ascii="Arial" w:hAnsi="Arial" w:cs="Arial"/>
                <w:sz w:val="28"/>
                <w:szCs w:val="28"/>
              </w:rPr>
            </w:pPr>
            <w:r w:rsidRPr="006455B2">
              <w:rPr>
                <w:rFonts w:ascii="Arial" w:hAnsi="Arial" w:cs="Arial"/>
                <w:sz w:val="28"/>
                <w:szCs w:val="28"/>
              </w:rPr>
              <w:t>Description</w:t>
            </w:r>
          </w:p>
        </w:tc>
        <w:tc>
          <w:tcPr>
            <w:tcW w:w="1276" w:type="dxa"/>
            <w:tcBorders>
              <w:top w:val="none" w:sz="0" w:space="0" w:color="auto"/>
              <w:left w:val="none" w:sz="0" w:space="0" w:color="auto"/>
              <w:bottom w:val="none" w:sz="0" w:space="0" w:color="auto"/>
              <w:right w:val="none" w:sz="0" w:space="0" w:color="auto"/>
            </w:tcBorders>
            <w:shd w:val="clear" w:color="auto" w:fill="C6D9F1" w:themeFill="text2" w:themeFillTint="33"/>
          </w:tcPr>
          <w:p w:rsidR="00A8711A" w:rsidRPr="006455B2" w:rsidRDefault="00A8711A" w:rsidP="00F0680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8"/>
                <w:szCs w:val="28"/>
              </w:rPr>
            </w:pPr>
            <w:r w:rsidRPr="006455B2">
              <w:rPr>
                <w:rFonts w:ascii="Arial" w:hAnsi="Arial" w:cs="Arial"/>
                <w:sz w:val="28"/>
                <w:szCs w:val="28"/>
              </w:rPr>
              <w:t>Page</w:t>
            </w: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22" w:type="dxa"/>
            <w:gridSpan w:val="2"/>
            <w:tcBorders>
              <w:top w:val="none" w:sz="0" w:space="0" w:color="auto"/>
              <w:left w:val="none" w:sz="0" w:space="0" w:color="auto"/>
              <w:bottom w:val="none" w:sz="0" w:space="0" w:color="auto"/>
              <w:right w:val="none" w:sz="0" w:space="0" w:color="auto"/>
            </w:tcBorders>
            <w:shd w:val="clear" w:color="auto" w:fill="F2F2F2" w:themeFill="background1" w:themeFillShade="F2"/>
          </w:tcPr>
          <w:p w:rsidR="00A8711A" w:rsidRPr="006455B2" w:rsidRDefault="00A8711A" w:rsidP="00F06800">
            <w:pPr>
              <w:spacing w:line="360" w:lineRule="auto"/>
              <w:jc w:val="center"/>
              <w:rPr>
                <w:rFonts w:ascii="Arial" w:hAnsi="Arial" w:cs="Arial"/>
                <w:sz w:val="24"/>
                <w:szCs w:val="24"/>
              </w:rPr>
            </w:pPr>
            <w:r w:rsidRPr="006455B2">
              <w:rPr>
                <w:rFonts w:ascii="Arial" w:hAnsi="Arial" w:cs="Arial"/>
                <w:sz w:val="24"/>
                <w:szCs w:val="24"/>
              </w:rPr>
              <w:t xml:space="preserve">Chapter </w:t>
            </w:r>
            <w:r>
              <w:rPr>
                <w:rFonts w:ascii="Arial" w:hAnsi="Arial" w:cs="Arial"/>
                <w:sz w:val="24"/>
                <w:szCs w:val="24"/>
              </w:rPr>
              <w:t xml:space="preserve">4 – Results and Findings </w:t>
            </w: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right w:val="none" w:sz="0" w:space="0" w:color="auto"/>
            </w:tcBorders>
            <w:shd w:val="clear" w:color="auto" w:fill="FFFFFF" w:themeFill="background1"/>
          </w:tcPr>
          <w:p w:rsidR="00A8711A" w:rsidRPr="003E4610" w:rsidRDefault="00A8711A" w:rsidP="00F06800">
            <w:pPr>
              <w:spacing w:line="360" w:lineRule="auto"/>
              <w:jc w:val="both"/>
              <w:rPr>
                <w:rFonts w:ascii="Arial" w:hAnsi="Arial" w:cs="Arial"/>
                <w:color w:val="000000"/>
                <w:sz w:val="24"/>
                <w:szCs w:val="24"/>
              </w:rPr>
            </w:pPr>
            <w:r>
              <w:rPr>
                <w:rFonts w:ascii="Arial" w:hAnsi="Arial" w:cs="Arial"/>
                <w:sz w:val="24"/>
                <w:szCs w:val="24"/>
              </w:rPr>
              <w:t>Photograph</w:t>
            </w:r>
            <w:r w:rsidRPr="00A427EA">
              <w:rPr>
                <w:rFonts w:ascii="Arial" w:hAnsi="Arial" w:cs="Arial"/>
                <w:sz w:val="24"/>
                <w:szCs w:val="24"/>
              </w:rPr>
              <w:t xml:space="preserve">. 4.1 </w:t>
            </w:r>
            <w:r w:rsidRPr="003E4610">
              <w:rPr>
                <w:rFonts w:ascii="Arial" w:hAnsi="Arial" w:cs="Arial"/>
                <w:b w:val="0"/>
                <w:sz w:val="24"/>
                <w:szCs w:val="24"/>
              </w:rPr>
              <w:t>Photograph of the join</w:t>
            </w:r>
            <w:r w:rsidR="00920A22">
              <w:rPr>
                <w:rFonts w:ascii="Arial" w:hAnsi="Arial" w:cs="Arial"/>
                <w:b w:val="0"/>
                <w:sz w:val="24"/>
                <w:szCs w:val="24"/>
              </w:rPr>
              <w:t>t D</w:t>
            </w:r>
            <w:r w:rsidRPr="003E4610">
              <w:rPr>
                <w:rFonts w:ascii="Arial" w:hAnsi="Arial" w:cs="Arial"/>
                <w:b w:val="0"/>
                <w:sz w:val="24"/>
                <w:szCs w:val="24"/>
              </w:rPr>
              <w:t>ance project at the theatre</w:t>
            </w:r>
          </w:p>
        </w:tc>
        <w:tc>
          <w:tcPr>
            <w:tcW w:w="1276" w:type="dxa"/>
            <w:tcBorders>
              <w:top w:val="none" w:sz="0" w:space="0" w:color="auto"/>
              <w:left w:val="none" w:sz="0" w:space="0" w:color="auto"/>
              <w:right w:val="none" w:sz="0" w:space="0" w:color="auto"/>
            </w:tcBorders>
            <w:shd w:val="clear" w:color="auto" w:fill="FFFFFF" w:themeFill="background1"/>
          </w:tcPr>
          <w:p w:rsidR="00A8711A" w:rsidRPr="006455B2" w:rsidRDefault="00A8711A" w:rsidP="00F06800">
            <w:pPr>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r w:rsidR="00A8711A" w:rsidRPr="006455B2"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22" w:type="dxa"/>
            <w:gridSpan w:val="2"/>
            <w:shd w:val="clear" w:color="auto" w:fill="F2F2F2" w:themeFill="background1" w:themeFillShade="F2"/>
          </w:tcPr>
          <w:p w:rsidR="00A8711A" w:rsidRPr="006455B2" w:rsidRDefault="00A8711A" w:rsidP="00F06800">
            <w:pPr>
              <w:spacing w:line="360" w:lineRule="auto"/>
              <w:jc w:val="center"/>
              <w:rPr>
                <w:rFonts w:ascii="Arial" w:hAnsi="Arial" w:cs="Arial"/>
              </w:rPr>
            </w:pPr>
            <w:r w:rsidRPr="003E4610">
              <w:rPr>
                <w:rFonts w:ascii="Arial" w:hAnsi="Arial" w:cs="Arial"/>
                <w:sz w:val="24"/>
                <w:szCs w:val="24"/>
              </w:rPr>
              <w:t>Chapter 5 – Discussion</w:t>
            </w:r>
          </w:p>
        </w:tc>
      </w:tr>
      <w:tr w:rsidR="00A8711A" w:rsidRPr="006455B2"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4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3E4610" w:rsidRDefault="00A8711A" w:rsidP="00F06800">
            <w:pPr>
              <w:spacing w:line="360" w:lineRule="auto"/>
              <w:jc w:val="both"/>
              <w:rPr>
                <w:rFonts w:ascii="Arial" w:hAnsi="Arial" w:cs="Arial"/>
                <w:b w:val="0"/>
                <w:sz w:val="24"/>
                <w:szCs w:val="24"/>
              </w:rPr>
            </w:pPr>
            <w:r>
              <w:rPr>
                <w:rFonts w:ascii="Arial" w:hAnsi="Arial" w:cs="Arial"/>
                <w:sz w:val="24"/>
                <w:szCs w:val="24"/>
              </w:rPr>
              <w:t>Photograph</w:t>
            </w:r>
            <w:r w:rsidRPr="00A427EA">
              <w:rPr>
                <w:rFonts w:ascii="Arial" w:hAnsi="Arial" w:cs="Arial"/>
                <w:sz w:val="24"/>
                <w:szCs w:val="24"/>
              </w:rPr>
              <w:t xml:space="preserve"> 5.1 </w:t>
            </w:r>
            <w:r w:rsidRPr="003E4610">
              <w:rPr>
                <w:rFonts w:ascii="Arial" w:hAnsi="Arial" w:cs="Arial"/>
                <w:b w:val="0"/>
                <w:sz w:val="24"/>
                <w:szCs w:val="24"/>
              </w:rPr>
              <w:t>Newspaper article showcasing joint project</w:t>
            </w:r>
          </w:p>
        </w:tc>
        <w:tc>
          <w:tcPr>
            <w:tcW w:w="1276" w:type="dxa"/>
            <w:tcBorders>
              <w:top w:val="none" w:sz="0" w:space="0" w:color="auto"/>
              <w:left w:val="none" w:sz="0" w:space="0" w:color="auto"/>
              <w:bottom w:val="none" w:sz="0" w:space="0" w:color="auto"/>
              <w:right w:val="none" w:sz="0" w:space="0" w:color="auto"/>
            </w:tcBorders>
            <w:shd w:val="clear" w:color="auto" w:fill="FFFFFF" w:themeFill="background1"/>
          </w:tcPr>
          <w:p w:rsidR="00A8711A" w:rsidRPr="006455B2" w:rsidRDefault="00A8711A" w:rsidP="00F06800">
            <w:pPr>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rPr>
            </w:pPr>
          </w:p>
        </w:tc>
      </w:tr>
    </w:tbl>
    <w:p w:rsidR="00A8711A" w:rsidRPr="00A8711A" w:rsidRDefault="00A8711A" w:rsidP="00A8711A">
      <w:pPr>
        <w:jc w:val="center"/>
        <w:rPr>
          <w:rFonts w:ascii="Arial" w:hAnsi="Arial" w:cs="Arial"/>
          <w:b/>
          <w:sz w:val="28"/>
          <w:szCs w:val="28"/>
          <w14:shadow w14:blurRad="50800" w14:dist="38100" w14:dir="2700000" w14:sx="100000" w14:sy="100000" w14:kx="0" w14:ky="0" w14:algn="tl">
            <w14:srgbClr w14:val="000000">
              <w14:alpha w14:val="60000"/>
            </w14:srgbClr>
          </w14:shadow>
        </w:rPr>
      </w:pPr>
    </w:p>
    <w:p w:rsidR="00A8711A" w:rsidRPr="00A8711A" w:rsidRDefault="00A8711A" w:rsidP="00A8711A">
      <w:pPr>
        <w:jc w:val="center"/>
        <w:rPr>
          <w:rFonts w:ascii="Arial" w:hAnsi="Arial" w:cs="Arial"/>
          <w:b/>
          <w:sz w:val="28"/>
          <w:szCs w:val="28"/>
          <w14:shadow w14:blurRad="50800" w14:dist="38100" w14:dir="2700000" w14:sx="100000" w14:sy="100000" w14:kx="0" w14:ky="0" w14:algn="tl">
            <w14:srgbClr w14:val="000000">
              <w14:alpha w14:val="60000"/>
            </w14:srgbClr>
          </w14:shadow>
        </w:rPr>
      </w:pPr>
    </w:p>
    <w:p w:rsidR="00682A96" w:rsidRPr="00A427EA" w:rsidRDefault="00682A96">
      <w:pPr>
        <w:rPr>
          <w:rFonts w:ascii="Arial" w:hAnsi="Arial" w:cs="Arial"/>
        </w:rPr>
      </w:pPr>
    </w:p>
    <w:p w:rsidR="00682A96" w:rsidRPr="00A427EA" w:rsidRDefault="00682A96">
      <w:pPr>
        <w:rPr>
          <w:rFonts w:ascii="Arial" w:hAnsi="Arial" w:cs="Arial"/>
        </w:rPr>
      </w:pPr>
    </w:p>
    <w:p w:rsidR="00682A96" w:rsidRDefault="00682A96">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Default="00A8711A">
      <w:pPr>
        <w:rPr>
          <w:rFonts w:ascii="Arial" w:hAnsi="Arial" w:cs="Arial"/>
        </w:rPr>
      </w:pPr>
    </w:p>
    <w:p w:rsidR="00A8711A" w:rsidRPr="00A427EA" w:rsidRDefault="00A8711A">
      <w:pPr>
        <w:rPr>
          <w:rFonts w:ascii="Arial" w:hAnsi="Arial" w:cs="Arial"/>
        </w:rPr>
      </w:pPr>
    </w:p>
    <w:p w:rsidR="004B533E" w:rsidRDefault="004B533E" w:rsidP="00682A96">
      <w:pPr>
        <w:jc w:val="center"/>
        <w:rPr>
          <w:rFonts w:ascii="Arial" w:hAnsi="Arial" w:cs="Arial"/>
          <w:b/>
          <w:sz w:val="28"/>
          <w:szCs w:val="28"/>
          <w:u w:val="single"/>
        </w:rPr>
      </w:pPr>
    </w:p>
    <w:p w:rsidR="00682A96" w:rsidRPr="00A427EA" w:rsidRDefault="00682A96" w:rsidP="00682A96">
      <w:pPr>
        <w:jc w:val="center"/>
        <w:rPr>
          <w:rFonts w:ascii="Arial" w:hAnsi="Arial" w:cs="Arial"/>
          <w:b/>
          <w:sz w:val="28"/>
          <w:szCs w:val="28"/>
          <w:u w:val="single"/>
        </w:rPr>
      </w:pPr>
      <w:r w:rsidRPr="00A427EA">
        <w:rPr>
          <w:rFonts w:ascii="Arial" w:hAnsi="Arial" w:cs="Arial"/>
          <w:b/>
          <w:sz w:val="28"/>
          <w:szCs w:val="28"/>
          <w:u w:val="single"/>
        </w:rPr>
        <w:lastRenderedPageBreak/>
        <w:t>Acknowledgements</w:t>
      </w:r>
    </w:p>
    <w:p w:rsidR="00682A96" w:rsidRPr="00A427EA" w:rsidRDefault="00682A96" w:rsidP="00682A96">
      <w:pPr>
        <w:jc w:val="center"/>
        <w:rPr>
          <w:rFonts w:ascii="Arial" w:hAnsi="Arial" w:cs="Arial"/>
          <w:b/>
          <w:sz w:val="28"/>
          <w:szCs w:val="28"/>
          <w:u w:val="single"/>
        </w:rPr>
      </w:pPr>
    </w:p>
    <w:p w:rsidR="00682A96" w:rsidRPr="00A427EA" w:rsidRDefault="00682A96" w:rsidP="00682A96">
      <w:pPr>
        <w:jc w:val="both"/>
        <w:rPr>
          <w:rFonts w:ascii="Arial" w:hAnsi="Arial" w:cs="Arial"/>
          <w:sz w:val="24"/>
          <w:szCs w:val="24"/>
        </w:rPr>
      </w:pPr>
      <w:r w:rsidRPr="00A427EA">
        <w:rPr>
          <w:rFonts w:ascii="Arial" w:hAnsi="Arial" w:cs="Arial"/>
          <w:sz w:val="24"/>
          <w:szCs w:val="24"/>
        </w:rPr>
        <w:t>It would not have been possible to complete this study without the help and sup</w:t>
      </w:r>
      <w:r w:rsidR="007952C1" w:rsidRPr="00A427EA">
        <w:rPr>
          <w:rFonts w:ascii="Arial" w:hAnsi="Arial" w:cs="Arial"/>
          <w:sz w:val="24"/>
          <w:szCs w:val="24"/>
        </w:rPr>
        <w:t>port of the following:</w:t>
      </w:r>
    </w:p>
    <w:p w:rsidR="00682A96" w:rsidRPr="00A427EA" w:rsidRDefault="00682A96" w:rsidP="00682A96">
      <w:pPr>
        <w:jc w:val="both"/>
        <w:rPr>
          <w:rFonts w:ascii="Arial" w:hAnsi="Arial" w:cs="Arial"/>
          <w:sz w:val="24"/>
          <w:szCs w:val="24"/>
        </w:rPr>
      </w:pPr>
      <w:r w:rsidRPr="00A427EA">
        <w:rPr>
          <w:rFonts w:ascii="Arial" w:hAnsi="Arial" w:cs="Arial"/>
          <w:sz w:val="24"/>
          <w:szCs w:val="24"/>
        </w:rPr>
        <w:t>Firstly, I woul</w:t>
      </w:r>
      <w:r w:rsidR="007952C1" w:rsidRPr="00A427EA">
        <w:rPr>
          <w:rFonts w:ascii="Arial" w:hAnsi="Arial" w:cs="Arial"/>
          <w:sz w:val="24"/>
          <w:szCs w:val="24"/>
        </w:rPr>
        <w:t xml:space="preserve">d like to thank the Headteacher </w:t>
      </w:r>
      <w:r w:rsidRPr="00A427EA">
        <w:rPr>
          <w:rFonts w:ascii="Arial" w:hAnsi="Arial" w:cs="Arial"/>
          <w:sz w:val="24"/>
          <w:szCs w:val="24"/>
        </w:rPr>
        <w:t xml:space="preserve">Deborah Rattley, </w:t>
      </w:r>
      <w:r w:rsidR="00E67BE3">
        <w:rPr>
          <w:rFonts w:ascii="Arial" w:hAnsi="Arial" w:cs="Arial"/>
          <w:sz w:val="24"/>
          <w:szCs w:val="24"/>
        </w:rPr>
        <w:t xml:space="preserve">the </w:t>
      </w:r>
      <w:r w:rsidRPr="00A427EA">
        <w:rPr>
          <w:rFonts w:ascii="Arial" w:hAnsi="Arial" w:cs="Arial"/>
          <w:sz w:val="24"/>
          <w:szCs w:val="24"/>
        </w:rPr>
        <w:t>Assistant Headteacher Elizabeth Morgan and all the support staff at</w:t>
      </w:r>
      <w:r w:rsidR="00802B9D">
        <w:rPr>
          <w:rFonts w:ascii="Arial" w:hAnsi="Arial" w:cs="Arial"/>
          <w:sz w:val="24"/>
          <w:szCs w:val="24"/>
        </w:rPr>
        <w:t xml:space="preserve"> the County Special School, </w:t>
      </w:r>
      <w:r w:rsidR="00802B9D" w:rsidRPr="00A427EA">
        <w:rPr>
          <w:rFonts w:ascii="Arial" w:hAnsi="Arial" w:cs="Arial"/>
          <w:sz w:val="24"/>
          <w:szCs w:val="24"/>
        </w:rPr>
        <w:t>who</w:t>
      </w:r>
      <w:r w:rsidRPr="00A427EA">
        <w:rPr>
          <w:rFonts w:ascii="Arial" w:hAnsi="Arial" w:cs="Arial"/>
          <w:sz w:val="24"/>
          <w:szCs w:val="24"/>
        </w:rPr>
        <w:t xml:space="preserve"> were always co-operative and encouragin</w:t>
      </w:r>
      <w:r w:rsidR="00A15697">
        <w:rPr>
          <w:rFonts w:ascii="Arial" w:hAnsi="Arial" w:cs="Arial"/>
          <w:sz w:val="24"/>
          <w:szCs w:val="24"/>
        </w:rPr>
        <w:t>g.  My thanks also to the pupils</w:t>
      </w:r>
      <w:r w:rsidR="00DD27A3" w:rsidRPr="00A427EA">
        <w:rPr>
          <w:rFonts w:ascii="Arial" w:hAnsi="Arial" w:cs="Arial"/>
          <w:sz w:val="24"/>
          <w:szCs w:val="24"/>
        </w:rPr>
        <w:t xml:space="preserve"> involved from this school and</w:t>
      </w:r>
      <w:r w:rsidR="00177A0F" w:rsidRPr="00A427EA">
        <w:rPr>
          <w:rFonts w:ascii="Arial" w:hAnsi="Arial" w:cs="Arial"/>
          <w:sz w:val="24"/>
          <w:szCs w:val="24"/>
        </w:rPr>
        <w:t xml:space="preserve"> from</w:t>
      </w:r>
      <w:r w:rsidR="00DD27A3" w:rsidRPr="00A427EA">
        <w:rPr>
          <w:rFonts w:ascii="Arial" w:hAnsi="Arial" w:cs="Arial"/>
          <w:sz w:val="24"/>
          <w:szCs w:val="24"/>
        </w:rPr>
        <w:t xml:space="preserve"> my own school.</w:t>
      </w:r>
      <w:r w:rsidR="007952C1" w:rsidRPr="00A427EA">
        <w:rPr>
          <w:rFonts w:ascii="Arial" w:hAnsi="Arial" w:cs="Arial"/>
          <w:sz w:val="24"/>
          <w:szCs w:val="24"/>
        </w:rPr>
        <w:t xml:space="preserve"> I</w:t>
      </w:r>
      <w:r w:rsidRPr="00A427EA">
        <w:rPr>
          <w:rFonts w:ascii="Arial" w:hAnsi="Arial" w:cs="Arial"/>
          <w:sz w:val="24"/>
          <w:szCs w:val="24"/>
        </w:rPr>
        <w:t>t has</w:t>
      </w:r>
      <w:r w:rsidR="00EB5F0F" w:rsidRPr="00A427EA">
        <w:rPr>
          <w:rFonts w:ascii="Arial" w:hAnsi="Arial" w:cs="Arial"/>
          <w:sz w:val="24"/>
          <w:szCs w:val="24"/>
        </w:rPr>
        <w:t xml:space="preserve"> </w:t>
      </w:r>
      <w:r w:rsidR="00DD27A3" w:rsidRPr="00A427EA">
        <w:rPr>
          <w:rFonts w:ascii="Arial" w:hAnsi="Arial" w:cs="Arial"/>
          <w:sz w:val="24"/>
          <w:szCs w:val="24"/>
        </w:rPr>
        <w:t>been great fun working with you all</w:t>
      </w:r>
      <w:r w:rsidRPr="00A427EA">
        <w:rPr>
          <w:rFonts w:ascii="Arial" w:hAnsi="Arial" w:cs="Arial"/>
          <w:sz w:val="24"/>
          <w:szCs w:val="24"/>
        </w:rPr>
        <w:t xml:space="preserve"> and I have learnt so much. </w:t>
      </w:r>
    </w:p>
    <w:p w:rsidR="00682A96" w:rsidRPr="00A427EA" w:rsidRDefault="00DD27A3" w:rsidP="00682A96">
      <w:pPr>
        <w:jc w:val="both"/>
        <w:rPr>
          <w:rFonts w:ascii="Arial" w:hAnsi="Arial" w:cs="Arial"/>
          <w:sz w:val="24"/>
          <w:szCs w:val="24"/>
        </w:rPr>
      </w:pPr>
      <w:r w:rsidRPr="00A427EA">
        <w:rPr>
          <w:rFonts w:ascii="Arial" w:hAnsi="Arial" w:cs="Arial"/>
          <w:sz w:val="24"/>
          <w:szCs w:val="24"/>
        </w:rPr>
        <w:t>My thanks</w:t>
      </w:r>
      <w:r w:rsidR="00682A96" w:rsidRPr="00A427EA">
        <w:rPr>
          <w:rFonts w:ascii="Arial" w:hAnsi="Arial" w:cs="Arial"/>
          <w:sz w:val="24"/>
          <w:szCs w:val="24"/>
        </w:rPr>
        <w:t xml:space="preserve"> also</w:t>
      </w:r>
      <w:r w:rsidR="00EB5F0F" w:rsidRPr="00A427EA">
        <w:rPr>
          <w:rFonts w:ascii="Arial" w:hAnsi="Arial" w:cs="Arial"/>
          <w:sz w:val="24"/>
          <w:szCs w:val="24"/>
        </w:rPr>
        <w:t>,</w:t>
      </w:r>
      <w:r w:rsidR="00682A96" w:rsidRPr="00A427EA">
        <w:rPr>
          <w:rFonts w:ascii="Arial" w:hAnsi="Arial" w:cs="Arial"/>
          <w:sz w:val="24"/>
          <w:szCs w:val="24"/>
        </w:rPr>
        <w:t xml:space="preserve"> to Paul Gibbs</w:t>
      </w:r>
      <w:r w:rsidRPr="00A427EA">
        <w:rPr>
          <w:rFonts w:ascii="Arial" w:hAnsi="Arial" w:cs="Arial"/>
          <w:sz w:val="24"/>
          <w:szCs w:val="24"/>
        </w:rPr>
        <w:t>,</w:t>
      </w:r>
      <w:r w:rsidR="00682A96" w:rsidRPr="00A427EA">
        <w:rPr>
          <w:rFonts w:ascii="Arial" w:hAnsi="Arial" w:cs="Arial"/>
          <w:sz w:val="24"/>
          <w:szCs w:val="24"/>
        </w:rPr>
        <w:t xml:space="preserve"> Headteacher of</w:t>
      </w:r>
      <w:r w:rsidR="00802B9D">
        <w:rPr>
          <w:rFonts w:ascii="Arial" w:hAnsi="Arial" w:cs="Arial"/>
          <w:sz w:val="24"/>
          <w:szCs w:val="24"/>
        </w:rPr>
        <w:t xml:space="preserve"> the County First School</w:t>
      </w:r>
      <w:r w:rsidR="00682A96" w:rsidRPr="00A427EA">
        <w:rPr>
          <w:rFonts w:ascii="Arial" w:hAnsi="Arial" w:cs="Arial"/>
          <w:sz w:val="24"/>
          <w:szCs w:val="24"/>
        </w:rPr>
        <w:t xml:space="preserve"> for his goodwill and to Deborah Musgrove, Support Assistant and Jo Chalmers, a student helper, for their hard work and enthusiasm.   </w:t>
      </w:r>
    </w:p>
    <w:p w:rsidR="00682A96" w:rsidRPr="00A427EA" w:rsidRDefault="00682A96" w:rsidP="00682A96">
      <w:pPr>
        <w:jc w:val="both"/>
        <w:rPr>
          <w:rFonts w:ascii="Arial" w:hAnsi="Arial" w:cs="Arial"/>
          <w:sz w:val="24"/>
          <w:szCs w:val="24"/>
        </w:rPr>
      </w:pPr>
      <w:r w:rsidRPr="00A427EA">
        <w:rPr>
          <w:rFonts w:ascii="Arial" w:hAnsi="Arial" w:cs="Arial"/>
          <w:sz w:val="24"/>
          <w:szCs w:val="24"/>
        </w:rPr>
        <w:t>I have been grateful</w:t>
      </w:r>
      <w:r w:rsidR="00DD27A3" w:rsidRPr="00A427EA">
        <w:rPr>
          <w:rFonts w:ascii="Arial" w:hAnsi="Arial" w:cs="Arial"/>
          <w:sz w:val="24"/>
          <w:szCs w:val="24"/>
        </w:rPr>
        <w:t xml:space="preserve"> also</w:t>
      </w:r>
      <w:r w:rsidRPr="00A427EA">
        <w:rPr>
          <w:rFonts w:ascii="Arial" w:hAnsi="Arial" w:cs="Arial"/>
          <w:sz w:val="24"/>
          <w:szCs w:val="24"/>
        </w:rPr>
        <w:t xml:space="preserve"> for the wisdom, advice, patience</w:t>
      </w:r>
      <w:r w:rsidR="007952C1" w:rsidRPr="00A427EA">
        <w:rPr>
          <w:rFonts w:ascii="Arial" w:hAnsi="Arial" w:cs="Arial"/>
          <w:sz w:val="24"/>
          <w:szCs w:val="24"/>
        </w:rPr>
        <w:t xml:space="preserve"> and guidance of Teresa </w:t>
      </w:r>
      <w:r w:rsidR="009E5C7E" w:rsidRPr="00A427EA">
        <w:rPr>
          <w:rFonts w:ascii="Arial" w:hAnsi="Arial" w:cs="Arial"/>
          <w:sz w:val="24"/>
          <w:szCs w:val="24"/>
        </w:rPr>
        <w:t>Lehane, Senior</w:t>
      </w:r>
      <w:r w:rsidRPr="00A427EA">
        <w:rPr>
          <w:rFonts w:ascii="Arial" w:hAnsi="Arial" w:cs="Arial"/>
          <w:sz w:val="24"/>
          <w:szCs w:val="24"/>
        </w:rPr>
        <w:t xml:space="preserve"> Lecturer in Educatio</w:t>
      </w:r>
      <w:r w:rsidR="007952C1" w:rsidRPr="00A427EA">
        <w:rPr>
          <w:rFonts w:ascii="Arial" w:hAnsi="Arial" w:cs="Arial"/>
          <w:sz w:val="24"/>
          <w:szCs w:val="24"/>
        </w:rPr>
        <w:t>n at the University of Worcester</w:t>
      </w:r>
      <w:r w:rsidRPr="00A427EA">
        <w:rPr>
          <w:rFonts w:ascii="Arial" w:hAnsi="Arial" w:cs="Arial"/>
          <w:sz w:val="24"/>
          <w:szCs w:val="24"/>
        </w:rPr>
        <w:t xml:space="preserve">. </w:t>
      </w:r>
    </w:p>
    <w:p w:rsidR="00682A96" w:rsidRPr="00A427EA" w:rsidRDefault="00682A96" w:rsidP="00682A96">
      <w:pPr>
        <w:jc w:val="both"/>
        <w:rPr>
          <w:rFonts w:ascii="Arial" w:hAnsi="Arial" w:cs="Arial"/>
        </w:rPr>
      </w:pPr>
      <w:r w:rsidRPr="00A427EA">
        <w:rPr>
          <w:rFonts w:ascii="Arial" w:hAnsi="Arial" w:cs="Arial"/>
          <w:sz w:val="24"/>
          <w:szCs w:val="24"/>
        </w:rPr>
        <w:t xml:space="preserve">Finally, and most importantly, I would like to thank </w:t>
      </w:r>
      <w:r w:rsidR="007952C1" w:rsidRPr="00A427EA">
        <w:rPr>
          <w:rFonts w:ascii="Arial" w:hAnsi="Arial" w:cs="Arial"/>
          <w:sz w:val="24"/>
          <w:szCs w:val="24"/>
        </w:rPr>
        <w:t>my parents</w:t>
      </w:r>
      <w:r w:rsidRPr="00A427EA">
        <w:rPr>
          <w:rFonts w:ascii="Arial" w:hAnsi="Arial" w:cs="Arial"/>
          <w:sz w:val="24"/>
          <w:szCs w:val="24"/>
        </w:rPr>
        <w:t>, for their love</w:t>
      </w:r>
      <w:r w:rsidR="007952C1" w:rsidRPr="00A427EA">
        <w:rPr>
          <w:rFonts w:ascii="Arial" w:hAnsi="Arial" w:cs="Arial"/>
          <w:sz w:val="24"/>
          <w:szCs w:val="24"/>
        </w:rPr>
        <w:t>,</w:t>
      </w:r>
      <w:r w:rsidRPr="00A427EA">
        <w:rPr>
          <w:rFonts w:ascii="Arial" w:hAnsi="Arial" w:cs="Arial"/>
          <w:sz w:val="24"/>
          <w:szCs w:val="24"/>
        </w:rPr>
        <w:t xml:space="preserve"> toleran</w:t>
      </w:r>
      <w:r w:rsidR="00D83D9E" w:rsidRPr="00A427EA">
        <w:rPr>
          <w:rFonts w:ascii="Arial" w:hAnsi="Arial" w:cs="Arial"/>
          <w:sz w:val="24"/>
          <w:szCs w:val="24"/>
        </w:rPr>
        <w:t>ce, support and encouragement</w:t>
      </w:r>
      <w:r w:rsidR="00730441" w:rsidRPr="00A427EA">
        <w:rPr>
          <w:rFonts w:ascii="Arial" w:hAnsi="Arial" w:cs="Arial"/>
          <w:sz w:val="24"/>
          <w:szCs w:val="24"/>
        </w:rPr>
        <w:t xml:space="preserve"> throughout.</w:t>
      </w:r>
    </w:p>
    <w:p w:rsidR="00682A96" w:rsidRPr="00A427EA" w:rsidRDefault="00682A96" w:rsidP="00682A96">
      <w:pPr>
        <w:jc w:val="both"/>
        <w:rPr>
          <w:rFonts w:ascii="Arial" w:hAnsi="Arial" w:cs="Arial"/>
        </w:rPr>
      </w:pPr>
    </w:p>
    <w:p w:rsidR="00682A96" w:rsidRPr="00A427EA" w:rsidRDefault="00682A96" w:rsidP="00682A96">
      <w:pPr>
        <w:jc w:val="both"/>
        <w:rPr>
          <w:rFonts w:ascii="Arial" w:hAnsi="Arial" w:cs="Arial"/>
        </w:rPr>
      </w:pPr>
    </w:p>
    <w:p w:rsidR="00682A96" w:rsidRPr="00A427EA" w:rsidRDefault="00682A96" w:rsidP="00682A96">
      <w:pPr>
        <w:jc w:val="both"/>
        <w:rPr>
          <w:rFonts w:ascii="Arial" w:hAnsi="Arial" w:cs="Arial"/>
        </w:rPr>
      </w:pPr>
    </w:p>
    <w:p w:rsidR="00191F44" w:rsidRPr="00A427EA" w:rsidRDefault="00191F44" w:rsidP="00682A96">
      <w:pPr>
        <w:jc w:val="both"/>
        <w:rPr>
          <w:rFonts w:ascii="Arial" w:hAnsi="Arial" w:cs="Arial"/>
        </w:rPr>
      </w:pPr>
    </w:p>
    <w:p w:rsidR="00191F44" w:rsidRPr="00A427EA" w:rsidRDefault="00191F44" w:rsidP="00682A96">
      <w:pPr>
        <w:jc w:val="both"/>
        <w:rPr>
          <w:rFonts w:ascii="Arial" w:hAnsi="Arial" w:cs="Arial"/>
        </w:rPr>
      </w:pPr>
    </w:p>
    <w:p w:rsidR="00191F44" w:rsidRPr="00A427EA" w:rsidRDefault="00191F44" w:rsidP="00682A96">
      <w:pPr>
        <w:jc w:val="both"/>
        <w:rPr>
          <w:rFonts w:ascii="Arial" w:hAnsi="Arial" w:cs="Arial"/>
        </w:rPr>
      </w:pPr>
    </w:p>
    <w:p w:rsidR="00191F44" w:rsidRPr="00A427EA" w:rsidRDefault="00191F44" w:rsidP="00682A96">
      <w:pPr>
        <w:jc w:val="both"/>
        <w:rPr>
          <w:rFonts w:ascii="Arial" w:hAnsi="Arial" w:cs="Arial"/>
        </w:rPr>
      </w:pPr>
    </w:p>
    <w:p w:rsidR="00191F44" w:rsidRPr="00A427EA" w:rsidRDefault="00191F44" w:rsidP="00682A96">
      <w:pPr>
        <w:jc w:val="both"/>
        <w:rPr>
          <w:rFonts w:ascii="Arial" w:hAnsi="Arial" w:cs="Arial"/>
        </w:rPr>
      </w:pPr>
    </w:p>
    <w:p w:rsidR="00191F44" w:rsidRPr="00A427EA" w:rsidRDefault="00191F44" w:rsidP="00682A96">
      <w:pPr>
        <w:jc w:val="both"/>
        <w:rPr>
          <w:rFonts w:ascii="Arial" w:hAnsi="Arial" w:cs="Arial"/>
        </w:rPr>
      </w:pPr>
    </w:p>
    <w:p w:rsidR="00191F44" w:rsidRPr="00A427EA" w:rsidRDefault="00191F44" w:rsidP="00682A96">
      <w:pPr>
        <w:jc w:val="both"/>
        <w:rPr>
          <w:rFonts w:ascii="Arial" w:hAnsi="Arial" w:cs="Arial"/>
        </w:rPr>
      </w:pPr>
    </w:p>
    <w:p w:rsidR="00191F44" w:rsidRPr="00A427EA" w:rsidRDefault="00191F44" w:rsidP="00682A96">
      <w:pPr>
        <w:jc w:val="both"/>
        <w:rPr>
          <w:rFonts w:ascii="Arial" w:hAnsi="Arial" w:cs="Arial"/>
        </w:rPr>
      </w:pPr>
    </w:p>
    <w:p w:rsidR="00191F44" w:rsidRPr="00A427EA" w:rsidRDefault="00191F44" w:rsidP="00682A96">
      <w:pPr>
        <w:jc w:val="both"/>
        <w:rPr>
          <w:rFonts w:ascii="Arial" w:hAnsi="Arial" w:cs="Arial"/>
        </w:rPr>
      </w:pPr>
    </w:p>
    <w:p w:rsidR="00682A96" w:rsidRPr="00A427EA" w:rsidRDefault="00682A96" w:rsidP="00682A96">
      <w:pPr>
        <w:jc w:val="both"/>
        <w:rPr>
          <w:rFonts w:ascii="Arial" w:hAnsi="Arial" w:cs="Arial"/>
        </w:rPr>
      </w:pPr>
    </w:p>
    <w:p w:rsidR="00682A96" w:rsidRPr="00A427EA" w:rsidRDefault="00682A96" w:rsidP="00682A96">
      <w:pPr>
        <w:contextualSpacing/>
        <w:rPr>
          <w:rFonts w:ascii="Arial" w:hAnsi="Arial" w:cs="Arial"/>
        </w:rPr>
      </w:pPr>
    </w:p>
    <w:p w:rsidR="004B533E" w:rsidRDefault="004B533E" w:rsidP="00682A96">
      <w:pPr>
        <w:contextualSpacing/>
        <w:jc w:val="center"/>
        <w:rPr>
          <w:rFonts w:ascii="Arial" w:hAnsi="Arial" w:cs="Arial"/>
          <w:b/>
          <w:color w:val="000000"/>
          <w:sz w:val="28"/>
          <w:szCs w:val="28"/>
          <w:u w:val="single"/>
        </w:rPr>
      </w:pPr>
    </w:p>
    <w:p w:rsidR="004B533E" w:rsidRDefault="004B533E" w:rsidP="00682A96">
      <w:pPr>
        <w:contextualSpacing/>
        <w:jc w:val="center"/>
        <w:rPr>
          <w:rFonts w:ascii="Arial" w:hAnsi="Arial" w:cs="Arial"/>
          <w:b/>
          <w:color w:val="000000"/>
          <w:sz w:val="28"/>
          <w:szCs w:val="28"/>
          <w:u w:val="single"/>
        </w:rPr>
      </w:pPr>
    </w:p>
    <w:p w:rsidR="00F32B21" w:rsidRDefault="00F32B21" w:rsidP="00682A96">
      <w:pPr>
        <w:contextualSpacing/>
        <w:jc w:val="center"/>
        <w:rPr>
          <w:rFonts w:ascii="Arial" w:hAnsi="Arial" w:cs="Arial"/>
          <w:b/>
          <w:color w:val="000000"/>
          <w:sz w:val="28"/>
          <w:szCs w:val="28"/>
          <w:u w:val="single"/>
        </w:rPr>
        <w:sectPr w:rsidR="00F32B21" w:rsidSect="00832F13">
          <w:footerReference w:type="default" r:id="rId9"/>
          <w:pgSz w:w="11906" w:h="16838"/>
          <w:pgMar w:top="1440" w:right="1440" w:bottom="1440" w:left="1440" w:header="708" w:footer="708" w:gutter="0"/>
          <w:pgNumType w:fmt="upperRoman" w:start="1"/>
          <w:cols w:space="708"/>
          <w:docGrid w:linePitch="360"/>
        </w:sectPr>
      </w:pPr>
    </w:p>
    <w:p w:rsidR="00682A96" w:rsidRPr="00A427EA" w:rsidRDefault="004B533E" w:rsidP="00682A96">
      <w:pPr>
        <w:contextualSpacing/>
        <w:jc w:val="center"/>
        <w:rPr>
          <w:rFonts w:ascii="Arial" w:hAnsi="Arial" w:cs="Arial"/>
          <w:b/>
          <w:color w:val="000000"/>
          <w:sz w:val="28"/>
          <w:szCs w:val="28"/>
          <w:u w:val="single"/>
        </w:rPr>
      </w:pPr>
      <w:r>
        <w:rPr>
          <w:rFonts w:ascii="Arial" w:hAnsi="Arial" w:cs="Arial"/>
          <w:b/>
          <w:color w:val="000000"/>
          <w:sz w:val="28"/>
          <w:szCs w:val="28"/>
          <w:u w:val="single"/>
        </w:rPr>
        <w:lastRenderedPageBreak/>
        <w:t>Chapter One</w:t>
      </w:r>
    </w:p>
    <w:p w:rsidR="00682A96" w:rsidRPr="00A427EA" w:rsidRDefault="00682A96" w:rsidP="00682A96">
      <w:pPr>
        <w:contextualSpacing/>
        <w:jc w:val="center"/>
        <w:rPr>
          <w:rFonts w:ascii="Arial" w:hAnsi="Arial" w:cs="Arial"/>
          <w:b/>
          <w:color w:val="000000"/>
          <w:sz w:val="28"/>
          <w:szCs w:val="28"/>
          <w:u w:val="single"/>
        </w:rPr>
      </w:pPr>
      <w:r w:rsidRPr="00A427EA">
        <w:rPr>
          <w:rFonts w:ascii="Arial" w:hAnsi="Arial" w:cs="Arial"/>
          <w:b/>
          <w:color w:val="000000"/>
          <w:sz w:val="28"/>
          <w:szCs w:val="28"/>
          <w:u w:val="single"/>
        </w:rPr>
        <w:t>Introduction</w:t>
      </w:r>
    </w:p>
    <w:p w:rsidR="00682A96" w:rsidRPr="00A427EA" w:rsidRDefault="00682A96" w:rsidP="00682A96">
      <w:pPr>
        <w:contextualSpacing/>
        <w:jc w:val="center"/>
        <w:rPr>
          <w:rFonts w:ascii="Arial" w:hAnsi="Arial" w:cs="Arial"/>
          <w:b/>
          <w:color w:val="000000"/>
          <w:sz w:val="28"/>
          <w:szCs w:val="28"/>
          <w:u w:val="single"/>
        </w:rPr>
      </w:pPr>
    </w:p>
    <w:p w:rsidR="00682A96" w:rsidRPr="00A427EA" w:rsidRDefault="00682A96" w:rsidP="00682A96">
      <w:pPr>
        <w:jc w:val="both"/>
        <w:rPr>
          <w:rFonts w:ascii="Arial" w:hAnsi="Arial" w:cs="Arial"/>
          <w:b/>
          <w:color w:val="000000"/>
          <w:sz w:val="24"/>
          <w:szCs w:val="24"/>
        </w:rPr>
      </w:pPr>
      <w:r w:rsidRPr="00A427EA">
        <w:rPr>
          <w:rFonts w:ascii="Arial" w:hAnsi="Arial" w:cs="Arial"/>
          <w:b/>
          <w:color w:val="000000"/>
          <w:sz w:val="24"/>
          <w:szCs w:val="24"/>
          <w:u w:val="single"/>
        </w:rPr>
        <w:t>Reason for dissertation</w:t>
      </w:r>
      <w:r w:rsidRPr="00A427EA">
        <w:rPr>
          <w:rFonts w:ascii="Arial" w:hAnsi="Arial" w:cs="Arial"/>
          <w:b/>
          <w:color w:val="000000"/>
          <w:sz w:val="24"/>
          <w:szCs w:val="24"/>
        </w:rPr>
        <w:t>: In earlier research aimed at improving inclusion links, I</w:t>
      </w:r>
      <w:r w:rsidRPr="00A427EA">
        <w:rPr>
          <w:rFonts w:ascii="Arial" w:hAnsi="Arial" w:cs="Arial"/>
          <w:b/>
          <w:i/>
          <w:color w:val="000000"/>
          <w:sz w:val="24"/>
          <w:szCs w:val="24"/>
        </w:rPr>
        <w:t xml:space="preserve"> </w:t>
      </w:r>
      <w:r w:rsidR="00D83D9E" w:rsidRPr="00A427EA">
        <w:rPr>
          <w:rFonts w:ascii="Arial" w:hAnsi="Arial" w:cs="Arial"/>
          <w:b/>
          <w:color w:val="000000"/>
          <w:sz w:val="24"/>
          <w:szCs w:val="24"/>
        </w:rPr>
        <w:t>noticed that pupils</w:t>
      </w:r>
      <w:r w:rsidRPr="00A427EA">
        <w:rPr>
          <w:rFonts w:ascii="Arial" w:hAnsi="Arial" w:cs="Arial"/>
          <w:b/>
          <w:color w:val="000000"/>
          <w:sz w:val="24"/>
          <w:szCs w:val="24"/>
        </w:rPr>
        <w:t xml:space="preserve"> from a County First school were uncertain,</w:t>
      </w:r>
      <w:r w:rsidR="00D83D9E" w:rsidRPr="00A427EA">
        <w:rPr>
          <w:rFonts w:ascii="Arial" w:hAnsi="Arial" w:cs="Arial"/>
          <w:b/>
          <w:color w:val="000000"/>
          <w:sz w:val="24"/>
          <w:szCs w:val="24"/>
        </w:rPr>
        <w:t xml:space="preserve"> reluctant and almost fearful when</w:t>
      </w:r>
      <w:r w:rsidRPr="00A427EA">
        <w:rPr>
          <w:rFonts w:ascii="Arial" w:hAnsi="Arial" w:cs="Arial"/>
          <w:b/>
          <w:color w:val="000000"/>
          <w:sz w:val="24"/>
          <w:szCs w:val="24"/>
        </w:rPr>
        <w:t xml:space="preserve"> relating to a group</w:t>
      </w:r>
      <w:r w:rsidR="00A15697">
        <w:rPr>
          <w:rFonts w:ascii="Arial" w:hAnsi="Arial" w:cs="Arial"/>
          <w:b/>
          <w:color w:val="000000"/>
          <w:sz w:val="24"/>
          <w:szCs w:val="24"/>
        </w:rPr>
        <w:t xml:space="preserve"> of physically disabled pupils</w:t>
      </w:r>
      <w:r w:rsidRPr="00A427EA">
        <w:rPr>
          <w:rFonts w:ascii="Arial" w:hAnsi="Arial" w:cs="Arial"/>
          <w:b/>
          <w:color w:val="000000"/>
          <w:sz w:val="24"/>
          <w:szCs w:val="24"/>
        </w:rPr>
        <w:t xml:space="preserve"> from a separate special school.</w:t>
      </w:r>
    </w:p>
    <w:p w:rsidR="00682A96" w:rsidRPr="00A427EA" w:rsidRDefault="00682A96" w:rsidP="00682A96">
      <w:pPr>
        <w:jc w:val="both"/>
        <w:rPr>
          <w:rFonts w:ascii="Arial" w:hAnsi="Arial" w:cs="Arial"/>
          <w:b/>
          <w:color w:val="000000"/>
          <w:sz w:val="24"/>
          <w:szCs w:val="24"/>
        </w:rPr>
      </w:pPr>
      <w:r w:rsidRPr="00A427EA">
        <w:rPr>
          <w:rFonts w:ascii="Arial" w:hAnsi="Arial" w:cs="Arial"/>
          <w:b/>
          <w:color w:val="000000"/>
          <w:sz w:val="24"/>
          <w:szCs w:val="24"/>
          <w:u w:val="single"/>
        </w:rPr>
        <w:t>Purpose of dissertation</w:t>
      </w:r>
      <w:r w:rsidR="00D83D9E" w:rsidRPr="00A427EA">
        <w:rPr>
          <w:rFonts w:ascii="Arial" w:hAnsi="Arial" w:cs="Arial"/>
          <w:b/>
          <w:color w:val="000000"/>
          <w:sz w:val="24"/>
          <w:szCs w:val="24"/>
        </w:rPr>
        <w:t>:  To investigate whether,</w:t>
      </w:r>
      <w:r w:rsidRPr="00A427EA">
        <w:rPr>
          <w:rFonts w:ascii="Arial" w:hAnsi="Arial" w:cs="Arial"/>
          <w:b/>
          <w:color w:val="000000"/>
          <w:sz w:val="24"/>
          <w:szCs w:val="24"/>
        </w:rPr>
        <w:t xml:space="preserve"> by providing opportunities for physically disabled and County First school</w:t>
      </w:r>
      <w:r w:rsidR="00D83D9E" w:rsidRPr="00A427EA">
        <w:rPr>
          <w:rFonts w:ascii="Arial" w:hAnsi="Arial" w:cs="Arial"/>
          <w:b/>
          <w:color w:val="000000"/>
          <w:sz w:val="24"/>
          <w:szCs w:val="24"/>
        </w:rPr>
        <w:t xml:space="preserve"> pupils</w:t>
      </w:r>
      <w:r w:rsidRPr="00A427EA">
        <w:rPr>
          <w:rFonts w:ascii="Arial" w:hAnsi="Arial" w:cs="Arial"/>
          <w:b/>
          <w:color w:val="000000"/>
          <w:sz w:val="24"/>
          <w:szCs w:val="24"/>
        </w:rPr>
        <w:t xml:space="preserve"> to interact together in a performing arts programme, the perceptions and attitudes of the First school</w:t>
      </w:r>
      <w:r w:rsidR="00D83D9E" w:rsidRPr="00A427EA">
        <w:rPr>
          <w:rFonts w:ascii="Arial" w:hAnsi="Arial" w:cs="Arial"/>
          <w:b/>
          <w:color w:val="000000"/>
          <w:sz w:val="24"/>
          <w:szCs w:val="24"/>
        </w:rPr>
        <w:t xml:space="preserve"> pupils</w:t>
      </w:r>
      <w:r w:rsidRPr="00A427EA">
        <w:rPr>
          <w:rFonts w:ascii="Arial" w:hAnsi="Arial" w:cs="Arial"/>
          <w:b/>
          <w:color w:val="000000"/>
          <w:sz w:val="24"/>
          <w:szCs w:val="24"/>
        </w:rPr>
        <w:t xml:space="preserve"> towards their disabled peers will improve and become more positive.  </w:t>
      </w:r>
    </w:p>
    <w:p w:rsidR="00682A96" w:rsidRPr="0085794D" w:rsidRDefault="00682A96" w:rsidP="00682A96">
      <w:pPr>
        <w:jc w:val="both"/>
        <w:rPr>
          <w:rFonts w:ascii="Arial" w:hAnsi="Arial" w:cs="Arial"/>
          <w:b/>
          <w:color w:val="000000"/>
          <w:sz w:val="24"/>
          <w:szCs w:val="24"/>
          <w:u w:val="single"/>
        </w:rPr>
      </w:pPr>
      <w:r w:rsidRPr="00A427EA">
        <w:rPr>
          <w:rFonts w:ascii="Arial" w:hAnsi="Arial" w:cs="Arial"/>
          <w:b/>
          <w:color w:val="000000"/>
          <w:sz w:val="24"/>
          <w:szCs w:val="24"/>
          <w:u w:val="single"/>
        </w:rPr>
        <w:t>Main Research Question</w:t>
      </w:r>
      <w:r w:rsidRPr="00A427EA">
        <w:rPr>
          <w:rFonts w:ascii="Arial" w:hAnsi="Arial" w:cs="Arial"/>
          <w:b/>
          <w:color w:val="000000"/>
          <w:sz w:val="24"/>
          <w:szCs w:val="24"/>
        </w:rPr>
        <w:t>: Can a shared interactive Performing Arts programme improve mainstream pupil’s perceptions</w:t>
      </w:r>
      <w:r w:rsidR="00D83D9E" w:rsidRPr="00A427EA">
        <w:rPr>
          <w:rFonts w:ascii="Arial" w:hAnsi="Arial" w:cs="Arial"/>
          <w:b/>
          <w:color w:val="000000"/>
          <w:sz w:val="24"/>
          <w:szCs w:val="24"/>
        </w:rPr>
        <w:t xml:space="preserve"> of their peers</w:t>
      </w:r>
      <w:r w:rsidRPr="00A427EA">
        <w:rPr>
          <w:rFonts w:ascii="Arial" w:hAnsi="Arial" w:cs="Arial"/>
          <w:b/>
          <w:color w:val="000000"/>
          <w:sz w:val="24"/>
          <w:szCs w:val="24"/>
        </w:rPr>
        <w:t xml:space="preserve"> with physical disabilities?</w:t>
      </w:r>
    </w:p>
    <w:p w:rsidR="00682A96" w:rsidRPr="00A427EA" w:rsidRDefault="00682A96" w:rsidP="00682A96">
      <w:pPr>
        <w:tabs>
          <w:tab w:val="center" w:pos="4873"/>
        </w:tabs>
        <w:spacing w:line="360" w:lineRule="auto"/>
        <w:jc w:val="both"/>
        <w:rPr>
          <w:rFonts w:ascii="Arial" w:hAnsi="Arial" w:cs="Arial"/>
          <w:b/>
          <w:color w:val="000000"/>
          <w:sz w:val="24"/>
          <w:szCs w:val="24"/>
          <w:u w:val="single"/>
        </w:rPr>
      </w:pPr>
      <w:r w:rsidRPr="00A427EA">
        <w:rPr>
          <w:rFonts w:ascii="Arial" w:hAnsi="Arial" w:cs="Arial"/>
          <w:b/>
          <w:color w:val="000000"/>
          <w:sz w:val="24"/>
          <w:szCs w:val="24"/>
          <w:u w:val="single"/>
        </w:rPr>
        <w:t>Rationale for the study:</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This study</w:t>
      </w:r>
      <w:r w:rsidR="00D83D9E" w:rsidRPr="00A427EA">
        <w:rPr>
          <w:rFonts w:ascii="Arial" w:hAnsi="Arial" w:cs="Arial"/>
          <w:sz w:val="24"/>
          <w:szCs w:val="24"/>
        </w:rPr>
        <w:t>, which began in April 2012 and concluded in June 2013,</w:t>
      </w:r>
      <w:r w:rsidR="00E67BE3">
        <w:rPr>
          <w:rFonts w:ascii="Arial" w:hAnsi="Arial" w:cs="Arial"/>
          <w:sz w:val="24"/>
          <w:szCs w:val="24"/>
        </w:rPr>
        <w:t xml:space="preserve"> sets out to test Allport’s</w:t>
      </w:r>
      <w:r w:rsidRPr="00A427EA">
        <w:rPr>
          <w:rFonts w:ascii="Arial" w:hAnsi="Arial" w:cs="Arial"/>
          <w:sz w:val="24"/>
          <w:szCs w:val="24"/>
        </w:rPr>
        <w:t xml:space="preserve"> ‘contact theory’ of (1954) which claims that ‘rep</w:t>
      </w:r>
      <w:r w:rsidR="00D83D9E" w:rsidRPr="00A427EA">
        <w:rPr>
          <w:rFonts w:ascii="Arial" w:hAnsi="Arial" w:cs="Arial"/>
          <w:sz w:val="24"/>
          <w:szCs w:val="24"/>
        </w:rPr>
        <w:t>eated interaction’</w:t>
      </w:r>
      <w:r w:rsidRPr="00A427EA">
        <w:rPr>
          <w:rFonts w:ascii="Arial" w:hAnsi="Arial" w:cs="Arial"/>
          <w:sz w:val="24"/>
          <w:szCs w:val="24"/>
        </w:rPr>
        <w:t xml:space="preserve"> is one of the most effective ways to reduce prejudice between majority and minority group members.  The gr</w:t>
      </w:r>
      <w:r w:rsidR="00D83D9E" w:rsidRPr="00A427EA">
        <w:rPr>
          <w:rFonts w:ascii="Arial" w:hAnsi="Arial" w:cs="Arial"/>
          <w:sz w:val="24"/>
          <w:szCs w:val="24"/>
        </w:rPr>
        <w:t>oups concerned in this investigation were</w:t>
      </w:r>
      <w:r w:rsidRPr="00A427EA">
        <w:rPr>
          <w:rFonts w:ascii="Arial" w:hAnsi="Arial" w:cs="Arial"/>
          <w:sz w:val="24"/>
          <w:szCs w:val="24"/>
        </w:rPr>
        <w:t xml:space="preserve"> my own c</w:t>
      </w:r>
      <w:r w:rsidR="00D83D9E" w:rsidRPr="00A427EA">
        <w:rPr>
          <w:rFonts w:ascii="Arial" w:hAnsi="Arial" w:cs="Arial"/>
          <w:sz w:val="24"/>
          <w:szCs w:val="24"/>
        </w:rPr>
        <w:t xml:space="preserve">lass of </w:t>
      </w:r>
      <w:r w:rsidR="00655BAB" w:rsidRPr="00A427EA">
        <w:rPr>
          <w:rFonts w:ascii="Arial" w:hAnsi="Arial" w:cs="Arial"/>
          <w:sz w:val="24"/>
          <w:szCs w:val="24"/>
        </w:rPr>
        <w:t>6 and 7 year olds from</w:t>
      </w:r>
      <w:r w:rsidRPr="00A427EA">
        <w:rPr>
          <w:rFonts w:ascii="Arial" w:hAnsi="Arial" w:cs="Arial"/>
          <w:sz w:val="24"/>
          <w:szCs w:val="24"/>
        </w:rPr>
        <w:t xml:space="preserve"> </w:t>
      </w:r>
      <w:r w:rsidR="00655BAB" w:rsidRPr="00A427EA">
        <w:rPr>
          <w:rFonts w:ascii="Arial" w:hAnsi="Arial" w:cs="Arial"/>
          <w:sz w:val="24"/>
          <w:szCs w:val="24"/>
        </w:rPr>
        <w:t>a C</w:t>
      </w:r>
      <w:r w:rsidRPr="00A427EA">
        <w:rPr>
          <w:rFonts w:ascii="Arial" w:hAnsi="Arial" w:cs="Arial"/>
          <w:sz w:val="24"/>
          <w:szCs w:val="24"/>
        </w:rPr>
        <w:t>ounty First school, and those of an all-age special school for pupils with physical and sensory disabilities, many of whom are wh</w:t>
      </w:r>
      <w:r w:rsidR="00655BAB" w:rsidRPr="00A427EA">
        <w:rPr>
          <w:rFonts w:ascii="Arial" w:hAnsi="Arial" w:cs="Arial"/>
          <w:sz w:val="24"/>
          <w:szCs w:val="24"/>
        </w:rPr>
        <w:t>eelchair users. C</w:t>
      </w:r>
      <w:r w:rsidRPr="00A427EA">
        <w:rPr>
          <w:rFonts w:ascii="Arial" w:hAnsi="Arial" w:cs="Arial"/>
          <w:sz w:val="24"/>
          <w:szCs w:val="24"/>
        </w:rPr>
        <w:t>urrent</w:t>
      </w:r>
      <w:r w:rsidR="00655BAB" w:rsidRPr="00A427EA">
        <w:rPr>
          <w:rFonts w:ascii="Arial" w:hAnsi="Arial" w:cs="Arial"/>
          <w:sz w:val="24"/>
          <w:szCs w:val="24"/>
        </w:rPr>
        <w:t>ly separate provision means that</w:t>
      </w:r>
      <w:r w:rsidRPr="00A427EA">
        <w:rPr>
          <w:rFonts w:ascii="Arial" w:hAnsi="Arial" w:cs="Arial"/>
          <w:sz w:val="24"/>
          <w:szCs w:val="24"/>
        </w:rPr>
        <w:t xml:space="preserve"> pupils in First schools have very limited experience and opportunity of mixing wi</w:t>
      </w:r>
      <w:r w:rsidR="00655BAB" w:rsidRPr="00A427EA">
        <w:rPr>
          <w:rFonts w:ascii="Arial" w:hAnsi="Arial" w:cs="Arial"/>
          <w:sz w:val="24"/>
          <w:szCs w:val="24"/>
        </w:rPr>
        <w:t>th physically disabled pupils and t</w:t>
      </w:r>
      <w:r w:rsidRPr="00A427EA">
        <w:rPr>
          <w:rFonts w:ascii="Arial" w:hAnsi="Arial" w:cs="Arial"/>
          <w:sz w:val="24"/>
          <w:szCs w:val="24"/>
        </w:rPr>
        <w:t>hey are not sure how to relate to them. In my previous inclusion project</w:t>
      </w:r>
      <w:r w:rsidR="00655BAB" w:rsidRPr="00A427EA">
        <w:rPr>
          <w:rFonts w:ascii="Arial" w:hAnsi="Arial" w:cs="Arial"/>
          <w:sz w:val="24"/>
          <w:szCs w:val="24"/>
        </w:rPr>
        <w:t xml:space="preserve"> with disabled pupils,</w:t>
      </w:r>
      <w:r w:rsidRPr="00A427EA">
        <w:rPr>
          <w:rFonts w:ascii="Arial" w:hAnsi="Arial" w:cs="Arial"/>
          <w:sz w:val="24"/>
          <w:szCs w:val="24"/>
        </w:rPr>
        <w:t xml:space="preserve"> my </w:t>
      </w:r>
      <w:r w:rsidR="00655BAB" w:rsidRPr="00A427EA">
        <w:rPr>
          <w:rFonts w:ascii="Arial" w:hAnsi="Arial" w:cs="Arial"/>
          <w:sz w:val="24"/>
          <w:szCs w:val="24"/>
        </w:rPr>
        <w:t xml:space="preserve">own </w:t>
      </w:r>
      <w:r w:rsidRPr="00A427EA">
        <w:rPr>
          <w:rFonts w:ascii="Arial" w:hAnsi="Arial" w:cs="Arial"/>
          <w:sz w:val="24"/>
          <w:szCs w:val="24"/>
        </w:rPr>
        <w:t>class were often reluctant partic</w:t>
      </w:r>
      <w:r w:rsidR="00655BAB" w:rsidRPr="00A427EA">
        <w:rPr>
          <w:rFonts w:ascii="Arial" w:hAnsi="Arial" w:cs="Arial"/>
          <w:sz w:val="24"/>
          <w:szCs w:val="24"/>
        </w:rPr>
        <w:t>ipants</w:t>
      </w:r>
      <w:r w:rsidR="00DA7900" w:rsidRPr="00A427EA">
        <w:rPr>
          <w:rFonts w:ascii="Arial" w:hAnsi="Arial" w:cs="Arial"/>
          <w:sz w:val="24"/>
          <w:szCs w:val="24"/>
        </w:rPr>
        <w:t>. I</w:t>
      </w:r>
      <w:r w:rsidRPr="00A427EA">
        <w:rPr>
          <w:rFonts w:ascii="Arial" w:hAnsi="Arial" w:cs="Arial"/>
          <w:sz w:val="24"/>
          <w:szCs w:val="24"/>
        </w:rPr>
        <w:t xml:space="preserve"> hope</w:t>
      </w:r>
      <w:r w:rsidR="00DA7900" w:rsidRPr="00A427EA">
        <w:rPr>
          <w:rFonts w:ascii="Arial" w:hAnsi="Arial" w:cs="Arial"/>
          <w:sz w:val="24"/>
          <w:szCs w:val="24"/>
        </w:rPr>
        <w:t>d</w:t>
      </w:r>
      <w:r w:rsidRPr="00A427EA">
        <w:rPr>
          <w:rFonts w:ascii="Arial" w:hAnsi="Arial" w:cs="Arial"/>
          <w:sz w:val="24"/>
          <w:szCs w:val="24"/>
        </w:rPr>
        <w:t xml:space="preserve"> </w:t>
      </w:r>
      <w:r w:rsidR="00DA7900" w:rsidRPr="00A427EA">
        <w:rPr>
          <w:rFonts w:ascii="Arial" w:hAnsi="Arial" w:cs="Arial"/>
          <w:sz w:val="24"/>
          <w:szCs w:val="24"/>
        </w:rPr>
        <w:t>to show,</w:t>
      </w:r>
      <w:r w:rsidRPr="00A427EA">
        <w:rPr>
          <w:rFonts w:ascii="Arial" w:hAnsi="Arial" w:cs="Arial"/>
          <w:sz w:val="24"/>
          <w:szCs w:val="24"/>
        </w:rPr>
        <w:t xml:space="preserve"> through this cooperative performing arts project</w:t>
      </w:r>
      <w:r w:rsidR="00DA7900" w:rsidRPr="00A427EA">
        <w:rPr>
          <w:rFonts w:ascii="Arial" w:hAnsi="Arial" w:cs="Arial"/>
          <w:sz w:val="24"/>
          <w:szCs w:val="24"/>
        </w:rPr>
        <w:t>, that</w:t>
      </w:r>
      <w:r w:rsidRPr="00A427EA">
        <w:rPr>
          <w:rFonts w:ascii="Arial" w:hAnsi="Arial" w:cs="Arial"/>
          <w:sz w:val="24"/>
          <w:szCs w:val="24"/>
        </w:rPr>
        <w:t xml:space="preserve"> any prejudice, or the fear of human differences</w:t>
      </w:r>
      <w:r w:rsidR="00DA7900" w:rsidRPr="00A427EA">
        <w:rPr>
          <w:rFonts w:ascii="Arial" w:hAnsi="Arial" w:cs="Arial"/>
          <w:sz w:val="24"/>
          <w:szCs w:val="24"/>
        </w:rPr>
        <w:t xml:space="preserve"> would be reduced, and instead that</w:t>
      </w:r>
      <w:r w:rsidRPr="00A427EA">
        <w:rPr>
          <w:rFonts w:ascii="Arial" w:hAnsi="Arial" w:cs="Arial"/>
          <w:sz w:val="24"/>
          <w:szCs w:val="24"/>
        </w:rPr>
        <w:t xml:space="preserve"> acceptance, tolerance, patience and friendship</w:t>
      </w:r>
      <w:r w:rsidR="00DA7900" w:rsidRPr="00A427EA">
        <w:rPr>
          <w:rFonts w:ascii="Arial" w:hAnsi="Arial" w:cs="Arial"/>
          <w:sz w:val="24"/>
          <w:szCs w:val="24"/>
        </w:rPr>
        <w:t xml:space="preserve"> would develop between the two groups</w:t>
      </w:r>
      <w:r w:rsidRPr="00A427EA">
        <w:rPr>
          <w:rFonts w:ascii="Arial" w:hAnsi="Arial" w:cs="Arial"/>
          <w:sz w:val="24"/>
          <w:szCs w:val="24"/>
        </w:rPr>
        <w:t xml:space="preserve">.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 xml:space="preserve">Allport’s contact theory requires four criteria to be met and I feel I fulfilled </w:t>
      </w:r>
      <w:r w:rsidR="00DA7900" w:rsidRPr="00A427EA">
        <w:rPr>
          <w:rFonts w:ascii="Arial" w:hAnsi="Arial" w:cs="Arial"/>
          <w:sz w:val="24"/>
          <w:szCs w:val="24"/>
        </w:rPr>
        <w:t>them in this study.</w:t>
      </w:r>
      <w:r w:rsidRPr="00A427EA">
        <w:rPr>
          <w:rFonts w:ascii="Arial" w:hAnsi="Arial" w:cs="Arial"/>
          <w:sz w:val="24"/>
          <w:szCs w:val="24"/>
        </w:rPr>
        <w:t xml:space="preserve"> </w:t>
      </w:r>
      <w:r w:rsidR="00DA7900" w:rsidRPr="00A427EA">
        <w:rPr>
          <w:rFonts w:ascii="Arial" w:hAnsi="Arial" w:cs="Arial"/>
          <w:sz w:val="24"/>
          <w:szCs w:val="24"/>
        </w:rPr>
        <w:t>‘E</w:t>
      </w:r>
      <w:r w:rsidRPr="00A427EA">
        <w:rPr>
          <w:rFonts w:ascii="Arial" w:hAnsi="Arial" w:cs="Arial"/>
          <w:sz w:val="24"/>
          <w:szCs w:val="24"/>
        </w:rPr>
        <w:t>qual status’ was assured because a</w:t>
      </w:r>
      <w:r w:rsidR="00DA7900" w:rsidRPr="00A427EA">
        <w:rPr>
          <w:rFonts w:ascii="Arial" w:hAnsi="Arial" w:cs="Arial"/>
          <w:sz w:val="24"/>
          <w:szCs w:val="24"/>
        </w:rPr>
        <w:t>ll those involved were pupils from local state schools who were taught in an equal status relationship. ‘C</w:t>
      </w:r>
      <w:r w:rsidRPr="00A427EA">
        <w:rPr>
          <w:rFonts w:ascii="Arial" w:hAnsi="Arial" w:cs="Arial"/>
          <w:sz w:val="24"/>
          <w:szCs w:val="24"/>
        </w:rPr>
        <w:t xml:space="preserve">ommon </w:t>
      </w:r>
      <w:r w:rsidR="009E5C7E" w:rsidRPr="00A427EA">
        <w:rPr>
          <w:rFonts w:ascii="Arial" w:hAnsi="Arial" w:cs="Arial"/>
          <w:sz w:val="24"/>
          <w:szCs w:val="24"/>
        </w:rPr>
        <w:t>goals’</w:t>
      </w:r>
      <w:r w:rsidRPr="00A427EA">
        <w:rPr>
          <w:rFonts w:ascii="Arial" w:hAnsi="Arial" w:cs="Arial"/>
          <w:sz w:val="24"/>
          <w:szCs w:val="24"/>
        </w:rPr>
        <w:t xml:space="preserve"> were met as both groups were working on a joint, co-operative performing arts </w:t>
      </w:r>
      <w:r w:rsidRPr="00A427EA">
        <w:rPr>
          <w:rFonts w:ascii="Arial" w:hAnsi="Arial" w:cs="Arial"/>
          <w:sz w:val="24"/>
          <w:szCs w:val="24"/>
        </w:rPr>
        <w:lastRenderedPageBreak/>
        <w:t>performance</w:t>
      </w:r>
      <w:r w:rsidR="00A0044A" w:rsidRPr="00A427EA">
        <w:rPr>
          <w:rFonts w:ascii="Arial" w:hAnsi="Arial" w:cs="Arial"/>
          <w:sz w:val="24"/>
          <w:szCs w:val="24"/>
        </w:rPr>
        <w:t>. T</w:t>
      </w:r>
      <w:r w:rsidRPr="00A427EA">
        <w:rPr>
          <w:rFonts w:ascii="Arial" w:hAnsi="Arial" w:cs="Arial"/>
          <w:sz w:val="24"/>
          <w:szCs w:val="24"/>
        </w:rPr>
        <w:t>here were numerous opportunities f</w:t>
      </w:r>
      <w:r w:rsidR="00A0044A" w:rsidRPr="00A427EA">
        <w:rPr>
          <w:rFonts w:ascii="Arial" w:hAnsi="Arial" w:cs="Arial"/>
          <w:sz w:val="24"/>
          <w:szCs w:val="24"/>
        </w:rPr>
        <w:t>or group members to interact and</w:t>
      </w:r>
      <w:r w:rsidRPr="00A427EA">
        <w:rPr>
          <w:rFonts w:ascii="Arial" w:hAnsi="Arial" w:cs="Arial"/>
          <w:sz w:val="24"/>
          <w:szCs w:val="24"/>
        </w:rPr>
        <w:t xml:space="preserve"> get to know each other as friends and partners</w:t>
      </w:r>
      <w:r w:rsidR="00A0044A" w:rsidRPr="00A427EA">
        <w:rPr>
          <w:rFonts w:ascii="Arial" w:hAnsi="Arial" w:cs="Arial"/>
          <w:sz w:val="24"/>
          <w:szCs w:val="24"/>
        </w:rPr>
        <w:t>, therefor</w:t>
      </w:r>
      <w:r w:rsidR="00E67BE3">
        <w:rPr>
          <w:rFonts w:ascii="Arial" w:hAnsi="Arial" w:cs="Arial"/>
          <w:sz w:val="24"/>
          <w:szCs w:val="24"/>
        </w:rPr>
        <w:t>e</w:t>
      </w:r>
      <w:r w:rsidRPr="00A427EA">
        <w:rPr>
          <w:rFonts w:ascii="Arial" w:hAnsi="Arial" w:cs="Arial"/>
          <w:sz w:val="24"/>
          <w:szCs w:val="24"/>
        </w:rPr>
        <w:t xml:space="preserve"> meeting the ‘acqu</w:t>
      </w:r>
      <w:r w:rsidR="00A0044A" w:rsidRPr="00A427EA">
        <w:rPr>
          <w:rFonts w:ascii="Arial" w:hAnsi="Arial" w:cs="Arial"/>
          <w:sz w:val="24"/>
          <w:szCs w:val="24"/>
        </w:rPr>
        <w:t>aintance potential’ requirement. F</w:t>
      </w:r>
      <w:r w:rsidRPr="00A427EA">
        <w:rPr>
          <w:rFonts w:ascii="Arial" w:hAnsi="Arial" w:cs="Arial"/>
          <w:sz w:val="24"/>
          <w:szCs w:val="24"/>
        </w:rPr>
        <w:t>inally the project had the blessing of both Headteachers, the permission of all parents and the goodwill, enthusiasm and coopera</w:t>
      </w:r>
      <w:r w:rsidR="00A0044A" w:rsidRPr="00A427EA">
        <w:rPr>
          <w:rFonts w:ascii="Arial" w:hAnsi="Arial" w:cs="Arial"/>
          <w:sz w:val="24"/>
          <w:szCs w:val="24"/>
        </w:rPr>
        <w:t>tion of staff from both school thereby meeting</w:t>
      </w:r>
      <w:r w:rsidRPr="00A427EA">
        <w:rPr>
          <w:rFonts w:ascii="Arial" w:hAnsi="Arial" w:cs="Arial"/>
          <w:sz w:val="24"/>
          <w:szCs w:val="24"/>
        </w:rPr>
        <w:t xml:space="preserve"> ‘the support of authorities, law and customs’ criteria. </w:t>
      </w:r>
    </w:p>
    <w:p w:rsidR="00682A96" w:rsidRPr="00A427EA" w:rsidRDefault="00682A96" w:rsidP="00682A96">
      <w:pPr>
        <w:spacing w:line="360" w:lineRule="auto"/>
        <w:jc w:val="both"/>
        <w:rPr>
          <w:rFonts w:ascii="Arial" w:hAnsi="Arial" w:cs="Arial"/>
          <w:b/>
          <w:sz w:val="24"/>
          <w:szCs w:val="24"/>
          <w:u w:val="single"/>
        </w:rPr>
      </w:pPr>
      <w:r w:rsidRPr="00A427EA">
        <w:rPr>
          <w:rFonts w:ascii="Arial" w:hAnsi="Arial" w:cs="Arial"/>
          <w:b/>
          <w:sz w:val="24"/>
          <w:szCs w:val="24"/>
          <w:u w:val="single"/>
        </w:rPr>
        <w:t xml:space="preserve">Background and importance of the study </w:t>
      </w:r>
    </w:p>
    <w:p w:rsidR="00682A96" w:rsidRDefault="00DD27A3" w:rsidP="00682A96">
      <w:pPr>
        <w:spacing w:line="360" w:lineRule="auto"/>
        <w:jc w:val="both"/>
        <w:rPr>
          <w:rFonts w:ascii="Arial" w:hAnsi="Arial" w:cs="Arial"/>
          <w:color w:val="000000"/>
          <w:sz w:val="24"/>
          <w:szCs w:val="24"/>
        </w:rPr>
      </w:pPr>
      <w:r w:rsidRPr="00A427EA">
        <w:rPr>
          <w:rFonts w:ascii="Arial" w:hAnsi="Arial" w:cs="Arial"/>
          <w:color w:val="000000"/>
          <w:sz w:val="24"/>
          <w:szCs w:val="24"/>
        </w:rPr>
        <w:t>History tells us that n</w:t>
      </w:r>
      <w:r w:rsidR="00682A96" w:rsidRPr="00A427EA">
        <w:rPr>
          <w:rFonts w:ascii="Arial" w:hAnsi="Arial" w:cs="Arial"/>
          <w:color w:val="000000"/>
          <w:sz w:val="24"/>
          <w:szCs w:val="24"/>
        </w:rPr>
        <w:t>egative attitudes towards people with disabilities begin to emerge early in childhood. Maras</w:t>
      </w:r>
      <w:r w:rsidR="00A0044A" w:rsidRPr="00A427EA">
        <w:rPr>
          <w:rFonts w:ascii="Arial" w:hAnsi="Arial" w:cs="Arial"/>
          <w:color w:val="000000"/>
          <w:sz w:val="24"/>
          <w:szCs w:val="24"/>
        </w:rPr>
        <w:t xml:space="preserve"> (1993) found that </w:t>
      </w:r>
      <w:r w:rsidR="00682A96" w:rsidRPr="00A427EA">
        <w:rPr>
          <w:rFonts w:ascii="Arial" w:hAnsi="Arial" w:cs="Arial"/>
          <w:color w:val="000000"/>
          <w:sz w:val="24"/>
          <w:szCs w:val="24"/>
        </w:rPr>
        <w:t>yo</w:t>
      </w:r>
      <w:r w:rsidR="00A15697">
        <w:rPr>
          <w:rFonts w:ascii="Arial" w:hAnsi="Arial" w:cs="Arial"/>
          <w:color w:val="000000"/>
          <w:sz w:val="24"/>
          <w:szCs w:val="24"/>
        </w:rPr>
        <w:t>ung pupils</w:t>
      </w:r>
      <w:r w:rsidR="00682A96" w:rsidRPr="00A427EA">
        <w:rPr>
          <w:rFonts w:ascii="Arial" w:hAnsi="Arial" w:cs="Arial"/>
          <w:color w:val="000000"/>
          <w:sz w:val="24"/>
          <w:szCs w:val="24"/>
        </w:rPr>
        <w:t xml:space="preserve"> already categorise people into disabled and non-disabled and favoured the non-disabled. Lee and Rodda (1994)</w:t>
      </w:r>
      <w:r w:rsidR="0049765E" w:rsidRPr="00A427EA">
        <w:rPr>
          <w:rFonts w:ascii="Arial" w:hAnsi="Arial" w:cs="Arial"/>
          <w:color w:val="000000"/>
          <w:sz w:val="24"/>
          <w:szCs w:val="24"/>
        </w:rPr>
        <w:t>,</w:t>
      </w:r>
      <w:r w:rsidR="00682A96" w:rsidRPr="00A427EA">
        <w:rPr>
          <w:rFonts w:ascii="Arial" w:hAnsi="Arial" w:cs="Arial"/>
          <w:color w:val="000000"/>
          <w:sz w:val="24"/>
          <w:szCs w:val="24"/>
        </w:rPr>
        <w:t xml:space="preserve"> stress that beliefs about disability are acquir</w:t>
      </w:r>
      <w:r w:rsidR="00A0044A" w:rsidRPr="00A427EA">
        <w:rPr>
          <w:rFonts w:ascii="Arial" w:hAnsi="Arial" w:cs="Arial"/>
          <w:color w:val="000000"/>
          <w:sz w:val="24"/>
          <w:szCs w:val="24"/>
        </w:rPr>
        <w:t xml:space="preserve">ed in childhood and are due to </w:t>
      </w:r>
      <w:r w:rsidR="00682A96" w:rsidRPr="00A427EA">
        <w:rPr>
          <w:rFonts w:ascii="Arial" w:hAnsi="Arial" w:cs="Arial"/>
          <w:color w:val="000000"/>
          <w:sz w:val="24"/>
          <w:szCs w:val="24"/>
        </w:rPr>
        <w:t xml:space="preserve"> </w:t>
      </w:r>
      <w:r w:rsidR="004E3610" w:rsidRPr="00A427EA">
        <w:rPr>
          <w:rFonts w:ascii="Arial" w:hAnsi="Arial" w:cs="Arial"/>
          <w:color w:val="000000"/>
          <w:sz w:val="24"/>
          <w:szCs w:val="24"/>
        </w:rPr>
        <w:t xml:space="preserve"> </w:t>
      </w:r>
      <w:r w:rsidR="00682A96" w:rsidRPr="00A427EA">
        <w:rPr>
          <w:rFonts w:ascii="Arial" w:hAnsi="Arial" w:cs="Arial"/>
          <w:color w:val="000000"/>
          <w:sz w:val="24"/>
          <w:szCs w:val="24"/>
        </w:rPr>
        <w:t>‘persuasive socio-cultural conditioning’</w:t>
      </w:r>
      <w:r w:rsidR="00A0044A" w:rsidRPr="00A427EA">
        <w:rPr>
          <w:rFonts w:ascii="Arial" w:hAnsi="Arial" w:cs="Arial"/>
          <w:color w:val="000000"/>
          <w:sz w:val="24"/>
          <w:szCs w:val="24"/>
        </w:rPr>
        <w:t>.</w:t>
      </w:r>
      <w:r w:rsidR="00682A96" w:rsidRPr="00A427EA">
        <w:rPr>
          <w:rFonts w:ascii="Arial" w:hAnsi="Arial" w:cs="Arial"/>
          <w:color w:val="000000"/>
          <w:sz w:val="24"/>
          <w:szCs w:val="24"/>
        </w:rPr>
        <w:t xml:space="preserve"> The media often portray the physically disabled as sick, suffering, looking for help and having special needs (</w:t>
      </w:r>
      <w:r w:rsidR="00682A96" w:rsidRPr="00A427EA">
        <w:rPr>
          <w:rFonts w:ascii="Arial" w:hAnsi="Arial" w:cs="Arial"/>
          <w:sz w:val="24"/>
          <w:szCs w:val="24"/>
        </w:rPr>
        <w:t xml:space="preserve">Ruffner </w:t>
      </w:r>
      <w:r w:rsidR="00682A96" w:rsidRPr="00A427EA">
        <w:rPr>
          <w:rFonts w:ascii="Arial" w:hAnsi="Arial" w:cs="Arial"/>
          <w:color w:val="000000"/>
          <w:sz w:val="24"/>
          <w:szCs w:val="24"/>
        </w:rPr>
        <w:t>1990). Western society is motivated by the desire for physical perfection that is orient</w:t>
      </w:r>
      <w:r w:rsidR="00A0044A" w:rsidRPr="00A427EA">
        <w:rPr>
          <w:rFonts w:ascii="Arial" w:hAnsi="Arial" w:cs="Arial"/>
          <w:color w:val="000000"/>
          <w:sz w:val="24"/>
          <w:szCs w:val="24"/>
        </w:rPr>
        <w:t>at</w:t>
      </w:r>
      <w:r w:rsidR="00682A96" w:rsidRPr="00A427EA">
        <w:rPr>
          <w:rFonts w:ascii="Arial" w:hAnsi="Arial" w:cs="Arial"/>
          <w:color w:val="000000"/>
          <w:sz w:val="24"/>
          <w:szCs w:val="24"/>
        </w:rPr>
        <w:t>ed towards the well-co-ordinated, sporty, good-looking person (Barnes 1996) Imperfections, such as a physical disability does not fit this ideal. Even top performi</w:t>
      </w:r>
      <w:r w:rsidR="004E3610" w:rsidRPr="00A427EA">
        <w:rPr>
          <w:rFonts w:ascii="Arial" w:hAnsi="Arial" w:cs="Arial"/>
          <w:color w:val="000000"/>
          <w:sz w:val="24"/>
          <w:szCs w:val="24"/>
        </w:rPr>
        <w:t>ng disabled athletes</w:t>
      </w:r>
      <w:r w:rsidR="00682A96" w:rsidRPr="00A427EA">
        <w:rPr>
          <w:rFonts w:ascii="Arial" w:hAnsi="Arial" w:cs="Arial"/>
          <w:color w:val="000000"/>
          <w:sz w:val="24"/>
          <w:szCs w:val="24"/>
        </w:rPr>
        <w:t xml:space="preserve"> striving for medals in the London Pa</w:t>
      </w:r>
      <w:r w:rsidR="004E3610" w:rsidRPr="00A427EA">
        <w:rPr>
          <w:rFonts w:ascii="Arial" w:hAnsi="Arial" w:cs="Arial"/>
          <w:color w:val="000000"/>
          <w:sz w:val="24"/>
          <w:szCs w:val="24"/>
        </w:rPr>
        <w:t>ralympics will be faced by preju</w:t>
      </w:r>
      <w:r w:rsidR="00682A96" w:rsidRPr="00A427EA">
        <w:rPr>
          <w:rFonts w:ascii="Arial" w:hAnsi="Arial" w:cs="Arial"/>
          <w:color w:val="000000"/>
          <w:sz w:val="24"/>
          <w:szCs w:val="24"/>
        </w:rPr>
        <w:t>dice. Oscar Pistorius, called the ‘Blade Runner’ beca</w:t>
      </w:r>
      <w:r w:rsidR="004E3610" w:rsidRPr="00A427EA">
        <w:rPr>
          <w:rFonts w:ascii="Arial" w:hAnsi="Arial" w:cs="Arial"/>
          <w:color w:val="000000"/>
          <w:sz w:val="24"/>
          <w:szCs w:val="24"/>
        </w:rPr>
        <w:t>use of his carbon fibre legs will be</w:t>
      </w:r>
      <w:r w:rsidR="00682A96" w:rsidRPr="00A427EA">
        <w:rPr>
          <w:rFonts w:ascii="Arial" w:hAnsi="Arial" w:cs="Arial"/>
          <w:color w:val="000000"/>
          <w:sz w:val="24"/>
          <w:szCs w:val="24"/>
        </w:rPr>
        <w:t xml:space="preserve"> the first double amputee ever to compete in the full Olympic Games. He faced a good deal of prejudice and hostility before being allowed to represent South Africa in the 400 metres and 400 metre relay. The outstanding examples of courage, effort and sheer ability from these disabled athletes will do much to combat the negative attitudes to</w:t>
      </w:r>
      <w:r w:rsidR="004E3610" w:rsidRPr="00A427EA">
        <w:rPr>
          <w:rFonts w:ascii="Arial" w:hAnsi="Arial" w:cs="Arial"/>
          <w:color w:val="000000"/>
          <w:sz w:val="24"/>
          <w:szCs w:val="24"/>
        </w:rPr>
        <w:t>wards</w:t>
      </w:r>
      <w:r w:rsidR="00682A96" w:rsidRPr="00A427EA">
        <w:rPr>
          <w:rFonts w:ascii="Arial" w:hAnsi="Arial" w:cs="Arial"/>
          <w:color w:val="000000"/>
          <w:sz w:val="24"/>
          <w:szCs w:val="24"/>
        </w:rPr>
        <w:t xml:space="preserve"> disabled people. Indeed, the planned disability legacy of the Paralympic Games includes a commitment to improve public perceptions of disabled people.</w:t>
      </w:r>
      <w:r w:rsidR="00177A0F" w:rsidRPr="00A427EA">
        <w:rPr>
          <w:rFonts w:ascii="Arial" w:hAnsi="Arial" w:cs="Arial"/>
          <w:color w:val="000000"/>
          <w:sz w:val="24"/>
          <w:szCs w:val="24"/>
        </w:rPr>
        <w:t xml:space="preserve"> Following the completion of the games, an</w:t>
      </w:r>
      <w:r w:rsidR="00682A96" w:rsidRPr="00A427EA">
        <w:rPr>
          <w:rFonts w:ascii="Arial" w:hAnsi="Arial" w:cs="Arial"/>
          <w:color w:val="000000"/>
          <w:sz w:val="24"/>
          <w:szCs w:val="24"/>
        </w:rPr>
        <w:t xml:space="preserve"> IPSOS Mori Poll 2012</w:t>
      </w:r>
      <w:r w:rsidR="00177A0F" w:rsidRPr="00A427EA">
        <w:rPr>
          <w:rFonts w:ascii="Arial" w:hAnsi="Arial" w:cs="Arial"/>
          <w:color w:val="000000"/>
          <w:sz w:val="24"/>
          <w:szCs w:val="24"/>
        </w:rPr>
        <w:t>,</w:t>
      </w:r>
      <w:r w:rsidR="00682A96" w:rsidRPr="00A427EA">
        <w:rPr>
          <w:rFonts w:ascii="Arial" w:hAnsi="Arial" w:cs="Arial"/>
          <w:color w:val="000000"/>
          <w:sz w:val="24"/>
          <w:szCs w:val="24"/>
        </w:rPr>
        <w:t xml:space="preserve"> showed that eight out of ten British adults thought the Paralympics has had a positive impact on the way disabled people are viewed by the public. </w:t>
      </w:r>
    </w:p>
    <w:p w:rsidR="00E67BE3" w:rsidRPr="00E67BE3" w:rsidRDefault="00E67BE3" w:rsidP="00682A96">
      <w:pPr>
        <w:spacing w:line="360" w:lineRule="auto"/>
        <w:jc w:val="both"/>
        <w:rPr>
          <w:rFonts w:ascii="Arial" w:hAnsi="Arial" w:cs="Arial"/>
          <w:b/>
          <w:color w:val="000000"/>
          <w:sz w:val="24"/>
          <w:szCs w:val="24"/>
          <w:u w:val="single"/>
        </w:rPr>
      </w:pPr>
      <w:r w:rsidRPr="00E67BE3">
        <w:rPr>
          <w:rFonts w:ascii="Arial" w:hAnsi="Arial" w:cs="Arial"/>
          <w:b/>
          <w:color w:val="000000"/>
          <w:sz w:val="24"/>
          <w:szCs w:val="24"/>
          <w:u w:val="single"/>
        </w:rPr>
        <w:t>Personal Belief</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My own personal belief is the main motivation for this aspect of my work. I believe that everyone should be valued and live in an inclusive fair and equitable society. We should all be aware and accept the diversity of people around us. I believe as well, </w:t>
      </w:r>
      <w:r w:rsidR="00E67BE3">
        <w:rPr>
          <w:rFonts w:ascii="Arial" w:hAnsi="Arial" w:cs="Arial"/>
          <w:sz w:val="24"/>
          <w:szCs w:val="24"/>
        </w:rPr>
        <w:lastRenderedPageBreak/>
        <w:t>that all pupils</w:t>
      </w:r>
      <w:r w:rsidRPr="00A427EA">
        <w:rPr>
          <w:rFonts w:ascii="Arial" w:hAnsi="Arial" w:cs="Arial"/>
          <w:sz w:val="24"/>
          <w:szCs w:val="24"/>
        </w:rPr>
        <w:t xml:space="preserve"> should have access to all aspects of the curriculum, wherever possible in a mainstream school, despite their special needs or disability. This study arises from an earlier inclusion project with my</w:t>
      </w:r>
      <w:r w:rsidR="00E67BE3">
        <w:rPr>
          <w:rFonts w:ascii="Arial" w:hAnsi="Arial" w:cs="Arial"/>
          <w:sz w:val="24"/>
          <w:szCs w:val="24"/>
        </w:rPr>
        <w:t xml:space="preserve"> County</w:t>
      </w:r>
      <w:r w:rsidRPr="00A427EA">
        <w:rPr>
          <w:rFonts w:ascii="Arial" w:hAnsi="Arial" w:cs="Arial"/>
          <w:sz w:val="24"/>
          <w:szCs w:val="24"/>
        </w:rPr>
        <w:t xml:space="preserve"> First school class and a local </w:t>
      </w:r>
      <w:r w:rsidR="00E67BE3">
        <w:rPr>
          <w:rFonts w:ascii="Arial" w:hAnsi="Arial" w:cs="Arial"/>
          <w:sz w:val="24"/>
          <w:szCs w:val="24"/>
        </w:rPr>
        <w:t>County S</w:t>
      </w:r>
      <w:r w:rsidRPr="00A427EA">
        <w:rPr>
          <w:rFonts w:ascii="Arial" w:hAnsi="Arial" w:cs="Arial"/>
          <w:sz w:val="24"/>
          <w:szCs w:val="24"/>
        </w:rPr>
        <w:t>pecial school for physically disabled pupils. I</w:t>
      </w:r>
      <w:r w:rsidR="00E67BE3">
        <w:rPr>
          <w:rFonts w:ascii="Arial" w:hAnsi="Arial" w:cs="Arial"/>
          <w:sz w:val="24"/>
          <w:szCs w:val="24"/>
        </w:rPr>
        <w:t>n this current project I chose to teach Performing Arts lessons</w:t>
      </w:r>
      <w:r w:rsidRPr="00A427EA">
        <w:rPr>
          <w:rFonts w:ascii="Arial" w:hAnsi="Arial" w:cs="Arial"/>
          <w:sz w:val="24"/>
          <w:szCs w:val="24"/>
        </w:rPr>
        <w:t xml:space="preserve"> because of my own specialism and because this provided appropriate opportunities for positive interaction and partnership between the two groups of pupils. I have always felt confident in tea</w:t>
      </w:r>
      <w:r w:rsidR="00E67BE3">
        <w:rPr>
          <w:rFonts w:ascii="Arial" w:hAnsi="Arial" w:cs="Arial"/>
          <w:sz w:val="24"/>
          <w:szCs w:val="24"/>
        </w:rPr>
        <w:t>ching Performing Arts to</w:t>
      </w:r>
      <w:r w:rsidRPr="00A427EA">
        <w:rPr>
          <w:rFonts w:ascii="Arial" w:hAnsi="Arial" w:cs="Arial"/>
          <w:sz w:val="24"/>
          <w:szCs w:val="24"/>
        </w:rPr>
        <w:t xml:space="preserve"> able bodied pupils, though my experience of teaching dance to physically disabled pupils was limited to my previous project. Dance, dram</w:t>
      </w:r>
      <w:r w:rsidR="00A15697">
        <w:rPr>
          <w:rFonts w:ascii="Arial" w:hAnsi="Arial" w:cs="Arial"/>
          <w:sz w:val="24"/>
          <w:szCs w:val="24"/>
        </w:rPr>
        <w:t>a and singing all allow pupils</w:t>
      </w:r>
      <w:r w:rsidRPr="00A427EA">
        <w:rPr>
          <w:rFonts w:ascii="Arial" w:hAnsi="Arial" w:cs="Arial"/>
          <w:sz w:val="24"/>
          <w:szCs w:val="24"/>
        </w:rPr>
        <w:t xml:space="preserve"> to experience the enjoyment and sensation of sound and physical movement and the opportunity to express and communicate.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A15697" w:rsidP="00682A96">
      <w:pPr>
        <w:spacing w:line="360" w:lineRule="auto"/>
        <w:contextualSpacing/>
        <w:jc w:val="both"/>
        <w:rPr>
          <w:rFonts w:ascii="Arial" w:hAnsi="Arial" w:cs="Arial"/>
          <w:sz w:val="24"/>
          <w:szCs w:val="24"/>
        </w:rPr>
      </w:pPr>
      <w:r>
        <w:rPr>
          <w:rFonts w:ascii="Arial" w:hAnsi="Arial" w:cs="Arial"/>
          <w:sz w:val="24"/>
          <w:szCs w:val="24"/>
        </w:rPr>
        <w:t>All pupils</w:t>
      </w:r>
      <w:r w:rsidR="004E3610" w:rsidRPr="00A427EA">
        <w:rPr>
          <w:rFonts w:ascii="Arial" w:hAnsi="Arial" w:cs="Arial"/>
          <w:sz w:val="24"/>
          <w:szCs w:val="24"/>
        </w:rPr>
        <w:t xml:space="preserve"> irrespe</w:t>
      </w:r>
      <w:r w:rsidR="0037531D" w:rsidRPr="00A427EA">
        <w:rPr>
          <w:rFonts w:ascii="Arial" w:hAnsi="Arial" w:cs="Arial"/>
          <w:sz w:val="24"/>
          <w:szCs w:val="24"/>
        </w:rPr>
        <w:t>ctive o</w:t>
      </w:r>
      <w:r w:rsidR="00223F25" w:rsidRPr="00A427EA">
        <w:rPr>
          <w:rFonts w:ascii="Arial" w:hAnsi="Arial" w:cs="Arial"/>
          <w:sz w:val="24"/>
          <w:szCs w:val="24"/>
        </w:rPr>
        <w:t>f their physical ability</w:t>
      </w:r>
      <w:r w:rsidR="00682A96" w:rsidRPr="00A427EA">
        <w:rPr>
          <w:rFonts w:ascii="Arial" w:hAnsi="Arial" w:cs="Arial"/>
          <w:sz w:val="24"/>
          <w:szCs w:val="24"/>
        </w:rPr>
        <w:t xml:space="preserve"> develop body and space awareness and build up a repertoire of movement possibilities. Dance leads to a gradual improvement in co-ordination. It helps to raise confidence and self-esteem and it</w:t>
      </w:r>
      <w:r w:rsidR="00E67BE3">
        <w:rPr>
          <w:rFonts w:ascii="Arial" w:hAnsi="Arial" w:cs="Arial"/>
          <w:sz w:val="24"/>
          <w:szCs w:val="24"/>
        </w:rPr>
        <w:t xml:space="preserve"> can promote</w:t>
      </w:r>
      <w:r w:rsidR="00682A96" w:rsidRPr="00A427EA">
        <w:rPr>
          <w:rFonts w:ascii="Arial" w:hAnsi="Arial" w:cs="Arial"/>
          <w:sz w:val="24"/>
          <w:szCs w:val="24"/>
        </w:rPr>
        <w:t xml:space="preserve"> trust, confidence</w:t>
      </w:r>
      <w:r w:rsidR="004E3610" w:rsidRPr="00A427EA">
        <w:rPr>
          <w:rFonts w:ascii="Arial" w:hAnsi="Arial" w:cs="Arial"/>
          <w:sz w:val="24"/>
          <w:szCs w:val="24"/>
        </w:rPr>
        <w:t>,</w:t>
      </w:r>
      <w:r w:rsidR="00682A96" w:rsidRPr="00A427EA">
        <w:rPr>
          <w:rFonts w:ascii="Arial" w:hAnsi="Arial" w:cs="Arial"/>
          <w:sz w:val="24"/>
          <w:szCs w:val="24"/>
        </w:rPr>
        <w:t xml:space="preserve"> co-operation and communication within a group. Importantly, dance co</w:t>
      </w:r>
      <w:r w:rsidR="004E3610" w:rsidRPr="00A427EA">
        <w:rPr>
          <w:rFonts w:ascii="Arial" w:hAnsi="Arial" w:cs="Arial"/>
          <w:sz w:val="24"/>
          <w:szCs w:val="24"/>
        </w:rPr>
        <w:t>mbined with music and drama</w:t>
      </w:r>
      <w:r w:rsidR="00682A96" w:rsidRPr="00A427EA">
        <w:rPr>
          <w:rFonts w:ascii="Arial" w:hAnsi="Arial" w:cs="Arial"/>
          <w:sz w:val="24"/>
          <w:szCs w:val="24"/>
        </w:rPr>
        <w:t xml:space="preserve"> provide</w:t>
      </w:r>
      <w:r w:rsidR="00E67BE3">
        <w:rPr>
          <w:rFonts w:ascii="Arial" w:hAnsi="Arial" w:cs="Arial"/>
          <w:sz w:val="24"/>
          <w:szCs w:val="24"/>
        </w:rPr>
        <w:t>d</w:t>
      </w:r>
      <w:r w:rsidR="00DD27A3" w:rsidRPr="00A427EA">
        <w:rPr>
          <w:rFonts w:ascii="Arial" w:hAnsi="Arial" w:cs="Arial"/>
          <w:sz w:val="24"/>
          <w:szCs w:val="24"/>
        </w:rPr>
        <w:t xml:space="preserve"> an appropriate interaction</w:t>
      </w:r>
      <w:r w:rsidR="00682A96" w:rsidRPr="00A427EA">
        <w:rPr>
          <w:rFonts w:ascii="Arial" w:hAnsi="Arial" w:cs="Arial"/>
          <w:sz w:val="24"/>
          <w:szCs w:val="24"/>
        </w:rPr>
        <w:t xml:space="preserve"> to explore </w:t>
      </w:r>
      <w:r w:rsidR="00177A0F" w:rsidRPr="00A427EA">
        <w:rPr>
          <w:rFonts w:ascii="Arial" w:hAnsi="Arial" w:cs="Arial"/>
          <w:sz w:val="24"/>
          <w:szCs w:val="24"/>
        </w:rPr>
        <w:t xml:space="preserve">Allport’s </w:t>
      </w:r>
      <w:r w:rsidR="00682A96" w:rsidRPr="00A427EA">
        <w:rPr>
          <w:rFonts w:ascii="Arial" w:hAnsi="Arial" w:cs="Arial"/>
          <w:sz w:val="24"/>
          <w:szCs w:val="24"/>
        </w:rPr>
        <w:t xml:space="preserve">contact theory to reduce prejudice.  </w:t>
      </w:r>
    </w:p>
    <w:p w:rsidR="00682A96" w:rsidRDefault="00682A96" w:rsidP="00682A96">
      <w:pPr>
        <w:spacing w:line="360" w:lineRule="auto"/>
        <w:contextualSpacing/>
        <w:jc w:val="both"/>
        <w:rPr>
          <w:rFonts w:ascii="Arial" w:hAnsi="Arial" w:cs="Arial"/>
          <w:sz w:val="24"/>
          <w:szCs w:val="24"/>
        </w:rPr>
      </w:pPr>
    </w:p>
    <w:p w:rsidR="00E67BE3" w:rsidRPr="00E67BE3" w:rsidRDefault="00E67BE3" w:rsidP="00682A96">
      <w:pPr>
        <w:spacing w:line="360" w:lineRule="auto"/>
        <w:contextualSpacing/>
        <w:jc w:val="both"/>
        <w:rPr>
          <w:rFonts w:ascii="Arial" w:hAnsi="Arial" w:cs="Arial"/>
          <w:b/>
          <w:sz w:val="24"/>
          <w:szCs w:val="24"/>
          <w:u w:val="single"/>
        </w:rPr>
      </w:pPr>
      <w:r w:rsidRPr="00E67BE3">
        <w:rPr>
          <w:rFonts w:ascii="Arial" w:hAnsi="Arial" w:cs="Arial"/>
          <w:b/>
          <w:sz w:val="24"/>
          <w:szCs w:val="24"/>
          <w:u w:val="single"/>
        </w:rPr>
        <w:t>Intention of Research</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The intention of this current action research was to discover if interaction and perceptions of two v</w:t>
      </w:r>
      <w:r w:rsidR="0004762B" w:rsidRPr="00A427EA">
        <w:rPr>
          <w:rFonts w:ascii="Arial" w:hAnsi="Arial" w:cs="Arial"/>
          <w:color w:val="000000"/>
          <w:sz w:val="24"/>
          <w:szCs w:val="24"/>
        </w:rPr>
        <w:t>ery different groups of pupils</w:t>
      </w:r>
      <w:r w:rsidRPr="00A427EA">
        <w:rPr>
          <w:rFonts w:ascii="Arial" w:hAnsi="Arial" w:cs="Arial"/>
          <w:color w:val="000000"/>
          <w:sz w:val="24"/>
          <w:szCs w:val="24"/>
        </w:rPr>
        <w:t xml:space="preserve"> co</w:t>
      </w:r>
      <w:r w:rsidR="0004762B" w:rsidRPr="00A427EA">
        <w:rPr>
          <w:rFonts w:ascii="Arial" w:hAnsi="Arial" w:cs="Arial"/>
          <w:color w:val="000000"/>
          <w:sz w:val="24"/>
          <w:szCs w:val="24"/>
        </w:rPr>
        <w:t>uld be improved through a sustained and</w:t>
      </w:r>
      <w:r w:rsidR="00E67BE3">
        <w:rPr>
          <w:rFonts w:ascii="Arial" w:hAnsi="Arial" w:cs="Arial"/>
          <w:color w:val="000000"/>
          <w:sz w:val="24"/>
          <w:szCs w:val="24"/>
        </w:rPr>
        <w:t xml:space="preserve"> shared Performing A</w:t>
      </w:r>
      <w:r w:rsidRPr="00A427EA">
        <w:rPr>
          <w:rFonts w:ascii="Arial" w:hAnsi="Arial" w:cs="Arial"/>
          <w:color w:val="000000"/>
          <w:sz w:val="24"/>
          <w:szCs w:val="24"/>
        </w:rPr>
        <w:t xml:space="preserve">rts programme. It also set out to show whether </w:t>
      </w:r>
      <w:r w:rsidR="00E67BE3">
        <w:rPr>
          <w:rFonts w:ascii="Arial" w:hAnsi="Arial" w:cs="Arial"/>
          <w:color w:val="000000"/>
          <w:sz w:val="24"/>
          <w:szCs w:val="24"/>
        </w:rPr>
        <w:t>Performing A</w:t>
      </w:r>
      <w:r w:rsidRPr="00A427EA">
        <w:rPr>
          <w:rFonts w:ascii="Arial" w:hAnsi="Arial" w:cs="Arial"/>
          <w:color w:val="000000"/>
          <w:sz w:val="24"/>
          <w:szCs w:val="24"/>
        </w:rPr>
        <w:t>rts is an appropriate activity for enhancing inclusion and whether such experience will improve</w:t>
      </w:r>
      <w:r w:rsidR="00E67BE3">
        <w:rPr>
          <w:rFonts w:ascii="Arial" w:hAnsi="Arial" w:cs="Arial"/>
          <w:color w:val="000000"/>
          <w:sz w:val="24"/>
          <w:szCs w:val="24"/>
        </w:rPr>
        <w:t xml:space="preserve"> my own practice and judgements and those</w:t>
      </w:r>
      <w:r w:rsidRPr="00A427EA">
        <w:rPr>
          <w:rFonts w:ascii="Arial" w:hAnsi="Arial" w:cs="Arial"/>
          <w:color w:val="000000"/>
          <w:sz w:val="24"/>
          <w:szCs w:val="24"/>
        </w:rPr>
        <w:t xml:space="preserve"> of other staff involved</w:t>
      </w:r>
      <w:r w:rsidR="00223F25" w:rsidRPr="00A427EA">
        <w:rPr>
          <w:rFonts w:ascii="Arial" w:hAnsi="Arial" w:cs="Arial"/>
          <w:color w:val="000000"/>
          <w:sz w:val="24"/>
          <w:szCs w:val="24"/>
        </w:rPr>
        <w:t xml:space="preserve">. </w:t>
      </w:r>
    </w:p>
    <w:p w:rsidR="0085794D" w:rsidRPr="00E67BE3" w:rsidRDefault="00DD27A3" w:rsidP="00682A96">
      <w:pPr>
        <w:spacing w:line="360" w:lineRule="auto"/>
        <w:jc w:val="both"/>
        <w:rPr>
          <w:rFonts w:ascii="Arial" w:hAnsi="Arial" w:cs="Arial"/>
          <w:sz w:val="24"/>
          <w:szCs w:val="24"/>
        </w:rPr>
      </w:pPr>
      <w:r w:rsidRPr="00A427EA">
        <w:rPr>
          <w:rFonts w:ascii="Arial" w:hAnsi="Arial" w:cs="Arial"/>
          <w:sz w:val="24"/>
          <w:szCs w:val="24"/>
        </w:rPr>
        <w:t>The outcomes</w:t>
      </w:r>
      <w:r w:rsidR="0004762B" w:rsidRPr="00A427EA">
        <w:rPr>
          <w:rFonts w:ascii="Arial" w:hAnsi="Arial" w:cs="Arial"/>
          <w:sz w:val="24"/>
          <w:szCs w:val="24"/>
        </w:rPr>
        <w:t xml:space="preserve"> of</w:t>
      </w:r>
      <w:r w:rsidRPr="00A427EA">
        <w:rPr>
          <w:rFonts w:ascii="Arial" w:hAnsi="Arial" w:cs="Arial"/>
          <w:sz w:val="24"/>
          <w:szCs w:val="24"/>
        </w:rPr>
        <w:t xml:space="preserve"> this research were confirmed by</w:t>
      </w:r>
      <w:r w:rsidR="0004762B" w:rsidRPr="00A427EA">
        <w:rPr>
          <w:rFonts w:ascii="Arial" w:hAnsi="Arial" w:cs="Arial"/>
          <w:sz w:val="24"/>
          <w:szCs w:val="24"/>
        </w:rPr>
        <w:t xml:space="preserve"> a variety of evidence</w:t>
      </w:r>
      <w:r w:rsidR="00726C38" w:rsidRPr="00A427EA">
        <w:rPr>
          <w:rFonts w:ascii="Arial" w:hAnsi="Arial" w:cs="Arial"/>
          <w:sz w:val="24"/>
          <w:szCs w:val="24"/>
        </w:rPr>
        <w:t>. Initially</w:t>
      </w:r>
      <w:r w:rsidR="00682A96" w:rsidRPr="00A427EA">
        <w:rPr>
          <w:rFonts w:ascii="Arial" w:hAnsi="Arial" w:cs="Arial"/>
          <w:sz w:val="24"/>
          <w:szCs w:val="24"/>
        </w:rPr>
        <w:t xml:space="preserve"> through circle group discussions </w:t>
      </w:r>
      <w:r w:rsidRPr="00A427EA">
        <w:rPr>
          <w:rFonts w:ascii="Arial" w:hAnsi="Arial" w:cs="Arial"/>
          <w:sz w:val="24"/>
          <w:szCs w:val="24"/>
        </w:rPr>
        <w:t xml:space="preserve">held </w:t>
      </w:r>
      <w:r w:rsidR="00682A96" w:rsidRPr="00A427EA">
        <w:rPr>
          <w:rFonts w:ascii="Arial" w:hAnsi="Arial" w:cs="Arial"/>
          <w:sz w:val="24"/>
          <w:szCs w:val="24"/>
        </w:rPr>
        <w:t>before and after the activity when the same questions we</w:t>
      </w:r>
      <w:r w:rsidR="00726C38" w:rsidRPr="00A427EA">
        <w:rPr>
          <w:rFonts w:ascii="Arial" w:hAnsi="Arial" w:cs="Arial"/>
          <w:sz w:val="24"/>
          <w:szCs w:val="24"/>
        </w:rPr>
        <w:t>re asked and comments recorded</w:t>
      </w:r>
      <w:r w:rsidRPr="00A427EA">
        <w:rPr>
          <w:rFonts w:ascii="Arial" w:hAnsi="Arial" w:cs="Arial"/>
          <w:sz w:val="24"/>
          <w:szCs w:val="24"/>
        </w:rPr>
        <w:t>. T</w:t>
      </w:r>
      <w:r w:rsidR="00726C38" w:rsidRPr="00A427EA">
        <w:rPr>
          <w:rFonts w:ascii="Arial" w:hAnsi="Arial" w:cs="Arial"/>
          <w:sz w:val="24"/>
          <w:szCs w:val="24"/>
        </w:rPr>
        <w:t xml:space="preserve">hen </w:t>
      </w:r>
      <w:r w:rsidR="00682A96" w:rsidRPr="00A427EA">
        <w:rPr>
          <w:rFonts w:ascii="Arial" w:hAnsi="Arial" w:cs="Arial"/>
          <w:sz w:val="24"/>
          <w:szCs w:val="24"/>
        </w:rPr>
        <w:t xml:space="preserve">through evidence </w:t>
      </w:r>
      <w:r w:rsidR="00726C38" w:rsidRPr="00A427EA">
        <w:rPr>
          <w:rFonts w:ascii="Arial" w:hAnsi="Arial" w:cs="Arial"/>
          <w:sz w:val="24"/>
          <w:szCs w:val="24"/>
        </w:rPr>
        <w:t xml:space="preserve">of interaction and engagement, </w:t>
      </w:r>
      <w:r w:rsidR="00682A96" w:rsidRPr="00A427EA">
        <w:rPr>
          <w:rFonts w:ascii="Arial" w:hAnsi="Arial" w:cs="Arial"/>
          <w:sz w:val="24"/>
          <w:szCs w:val="24"/>
        </w:rPr>
        <w:t>provided and noted by informed observers</w:t>
      </w:r>
      <w:r w:rsidR="00177A0F" w:rsidRPr="00A427EA">
        <w:rPr>
          <w:rFonts w:ascii="Arial" w:hAnsi="Arial" w:cs="Arial"/>
          <w:sz w:val="24"/>
          <w:szCs w:val="24"/>
        </w:rPr>
        <w:t xml:space="preserve"> throughout the programme, and</w:t>
      </w:r>
      <w:r w:rsidRPr="00A427EA">
        <w:rPr>
          <w:rFonts w:ascii="Arial" w:hAnsi="Arial" w:cs="Arial"/>
          <w:sz w:val="24"/>
          <w:szCs w:val="24"/>
        </w:rPr>
        <w:t xml:space="preserve"> </w:t>
      </w:r>
      <w:r w:rsidR="00177A0F" w:rsidRPr="00A427EA">
        <w:rPr>
          <w:rFonts w:ascii="Arial" w:hAnsi="Arial" w:cs="Arial"/>
          <w:sz w:val="24"/>
          <w:szCs w:val="24"/>
        </w:rPr>
        <w:t>f</w:t>
      </w:r>
      <w:r w:rsidRPr="00A427EA">
        <w:rPr>
          <w:rFonts w:ascii="Arial" w:hAnsi="Arial" w:cs="Arial"/>
          <w:sz w:val="24"/>
          <w:szCs w:val="24"/>
        </w:rPr>
        <w:t xml:space="preserve">inally </w:t>
      </w:r>
      <w:r w:rsidR="00726C38" w:rsidRPr="00A427EA">
        <w:rPr>
          <w:rFonts w:ascii="Arial" w:hAnsi="Arial" w:cs="Arial"/>
          <w:sz w:val="24"/>
          <w:szCs w:val="24"/>
        </w:rPr>
        <w:t>through</w:t>
      </w:r>
      <w:r w:rsidRPr="00A427EA">
        <w:rPr>
          <w:rFonts w:ascii="Arial" w:hAnsi="Arial" w:cs="Arial"/>
          <w:sz w:val="24"/>
          <w:szCs w:val="24"/>
        </w:rPr>
        <w:t xml:space="preserve"> evidence provided by</w:t>
      </w:r>
      <w:r w:rsidR="00726C38" w:rsidRPr="00A427EA">
        <w:rPr>
          <w:rFonts w:ascii="Arial" w:hAnsi="Arial" w:cs="Arial"/>
          <w:sz w:val="24"/>
          <w:szCs w:val="24"/>
        </w:rPr>
        <w:t xml:space="preserve"> </w:t>
      </w:r>
      <w:r w:rsidR="00682A96" w:rsidRPr="00A427EA">
        <w:rPr>
          <w:rFonts w:ascii="Arial" w:hAnsi="Arial" w:cs="Arial"/>
          <w:sz w:val="24"/>
          <w:szCs w:val="24"/>
        </w:rPr>
        <w:t xml:space="preserve">voice recordings. </w:t>
      </w:r>
    </w:p>
    <w:p w:rsidR="00682A96" w:rsidRPr="00A427EA" w:rsidRDefault="00682A96" w:rsidP="00682A96">
      <w:pPr>
        <w:spacing w:line="360" w:lineRule="auto"/>
        <w:contextualSpacing/>
        <w:jc w:val="both"/>
        <w:rPr>
          <w:rFonts w:ascii="Arial" w:hAnsi="Arial" w:cs="Arial"/>
          <w:b/>
          <w:color w:val="000000"/>
          <w:sz w:val="24"/>
          <w:szCs w:val="24"/>
          <w:u w:val="single"/>
        </w:rPr>
      </w:pPr>
      <w:r w:rsidRPr="00A427EA">
        <w:rPr>
          <w:rFonts w:ascii="Arial" w:hAnsi="Arial" w:cs="Arial"/>
          <w:b/>
          <w:color w:val="000000"/>
          <w:sz w:val="24"/>
          <w:szCs w:val="24"/>
          <w:u w:val="single"/>
        </w:rPr>
        <w:lastRenderedPageBreak/>
        <w:t>Research aims and objectives</w:t>
      </w:r>
    </w:p>
    <w:p w:rsidR="00682A96" w:rsidRPr="00A427EA" w:rsidRDefault="00682A96" w:rsidP="00682A96">
      <w:pPr>
        <w:pStyle w:val="ListParagraph"/>
        <w:numPr>
          <w:ilvl w:val="0"/>
          <w:numId w:val="1"/>
        </w:numPr>
        <w:spacing w:line="360" w:lineRule="auto"/>
        <w:jc w:val="both"/>
        <w:rPr>
          <w:rFonts w:ascii="Arial" w:hAnsi="Arial" w:cs="Arial"/>
          <w:color w:val="000000"/>
          <w:sz w:val="24"/>
          <w:szCs w:val="24"/>
        </w:rPr>
      </w:pPr>
      <w:r w:rsidRPr="00A427EA">
        <w:rPr>
          <w:rFonts w:ascii="Arial" w:hAnsi="Arial" w:cs="Arial"/>
          <w:color w:val="000000"/>
          <w:sz w:val="24"/>
          <w:szCs w:val="24"/>
        </w:rPr>
        <w:t>T</w:t>
      </w:r>
      <w:r w:rsidR="00E67BE3">
        <w:rPr>
          <w:rFonts w:ascii="Arial" w:hAnsi="Arial" w:cs="Arial"/>
          <w:color w:val="000000"/>
          <w:sz w:val="24"/>
          <w:szCs w:val="24"/>
        </w:rPr>
        <w:t>o investigate if an integrated Performing A</w:t>
      </w:r>
      <w:r w:rsidRPr="00A427EA">
        <w:rPr>
          <w:rFonts w:ascii="Arial" w:hAnsi="Arial" w:cs="Arial"/>
          <w:color w:val="000000"/>
          <w:sz w:val="24"/>
          <w:szCs w:val="24"/>
        </w:rPr>
        <w:t>rts programme can improve</w:t>
      </w:r>
      <w:r w:rsidR="00726C38" w:rsidRPr="00A427EA">
        <w:rPr>
          <w:rFonts w:ascii="Arial" w:hAnsi="Arial" w:cs="Arial"/>
          <w:color w:val="000000"/>
          <w:sz w:val="24"/>
          <w:szCs w:val="24"/>
        </w:rPr>
        <w:t xml:space="preserve"> pupil’</w:t>
      </w:r>
      <w:r w:rsidRPr="00A427EA">
        <w:rPr>
          <w:rFonts w:ascii="Arial" w:hAnsi="Arial" w:cs="Arial"/>
          <w:color w:val="000000"/>
          <w:sz w:val="24"/>
          <w:szCs w:val="24"/>
        </w:rPr>
        <w:t>s perceptions of one another and improve interaction of all those involved.</w:t>
      </w:r>
    </w:p>
    <w:p w:rsidR="00682A96" w:rsidRPr="00A427EA" w:rsidRDefault="00682A96" w:rsidP="00682A96">
      <w:pPr>
        <w:pStyle w:val="ListParagraph"/>
        <w:numPr>
          <w:ilvl w:val="0"/>
          <w:numId w:val="1"/>
        </w:numPr>
        <w:spacing w:line="360" w:lineRule="auto"/>
        <w:jc w:val="both"/>
        <w:rPr>
          <w:rFonts w:ascii="Arial" w:hAnsi="Arial" w:cs="Arial"/>
          <w:color w:val="000000"/>
          <w:sz w:val="24"/>
          <w:szCs w:val="24"/>
        </w:rPr>
      </w:pPr>
      <w:r w:rsidRPr="00A427EA">
        <w:rPr>
          <w:rFonts w:ascii="Arial" w:hAnsi="Arial" w:cs="Arial"/>
          <w:color w:val="000000"/>
          <w:sz w:val="24"/>
          <w:szCs w:val="24"/>
        </w:rPr>
        <w:t>To critically evaluate relevant li</w:t>
      </w:r>
      <w:r w:rsidR="00726C38" w:rsidRPr="00A427EA">
        <w:rPr>
          <w:rFonts w:ascii="Arial" w:hAnsi="Arial" w:cs="Arial"/>
          <w:color w:val="000000"/>
          <w:sz w:val="24"/>
          <w:szCs w:val="24"/>
        </w:rPr>
        <w:t>terature on mainstream pupil’</w:t>
      </w:r>
      <w:r w:rsidRPr="00A427EA">
        <w:rPr>
          <w:rFonts w:ascii="Arial" w:hAnsi="Arial" w:cs="Arial"/>
          <w:color w:val="000000"/>
          <w:sz w:val="24"/>
          <w:szCs w:val="24"/>
        </w:rPr>
        <w:t>s perceptions towards disabled</w:t>
      </w:r>
      <w:r w:rsidR="00726C38" w:rsidRPr="00A427EA">
        <w:rPr>
          <w:rFonts w:ascii="Arial" w:hAnsi="Arial" w:cs="Arial"/>
          <w:color w:val="000000"/>
          <w:sz w:val="24"/>
          <w:szCs w:val="24"/>
        </w:rPr>
        <w:t xml:space="preserve"> pupils</w:t>
      </w:r>
      <w:r w:rsidRPr="00A427EA">
        <w:rPr>
          <w:rFonts w:ascii="Arial" w:hAnsi="Arial" w:cs="Arial"/>
          <w:color w:val="000000"/>
          <w:sz w:val="24"/>
          <w:szCs w:val="24"/>
        </w:rPr>
        <w:t xml:space="preserve">. </w:t>
      </w:r>
    </w:p>
    <w:p w:rsidR="00682A96" w:rsidRPr="00A427EA" w:rsidRDefault="00726C38" w:rsidP="00682A96">
      <w:pPr>
        <w:pStyle w:val="ListParagraph"/>
        <w:numPr>
          <w:ilvl w:val="0"/>
          <w:numId w:val="1"/>
        </w:numPr>
        <w:spacing w:line="360" w:lineRule="auto"/>
        <w:jc w:val="both"/>
        <w:rPr>
          <w:rFonts w:ascii="Arial" w:hAnsi="Arial" w:cs="Arial"/>
          <w:color w:val="000000"/>
          <w:sz w:val="24"/>
          <w:szCs w:val="24"/>
        </w:rPr>
      </w:pPr>
      <w:r w:rsidRPr="00A427EA">
        <w:rPr>
          <w:rFonts w:ascii="Arial" w:hAnsi="Arial" w:cs="Arial"/>
          <w:color w:val="000000"/>
          <w:sz w:val="24"/>
          <w:szCs w:val="24"/>
        </w:rPr>
        <w:t>To evaluate mainstream pupil</w:t>
      </w:r>
      <w:r w:rsidR="00682A96" w:rsidRPr="00A427EA">
        <w:rPr>
          <w:rFonts w:ascii="Arial" w:hAnsi="Arial" w:cs="Arial"/>
          <w:color w:val="000000"/>
          <w:sz w:val="24"/>
          <w:szCs w:val="24"/>
        </w:rPr>
        <w:t>’s experiences, attitudes and perc</w:t>
      </w:r>
      <w:r w:rsidRPr="00A427EA">
        <w:rPr>
          <w:rFonts w:ascii="Arial" w:hAnsi="Arial" w:cs="Arial"/>
          <w:color w:val="000000"/>
          <w:sz w:val="24"/>
          <w:szCs w:val="24"/>
        </w:rPr>
        <w:t>eptions of working with pupils</w:t>
      </w:r>
      <w:r w:rsidR="00682A96" w:rsidRPr="00A427EA">
        <w:rPr>
          <w:rFonts w:ascii="Arial" w:hAnsi="Arial" w:cs="Arial"/>
          <w:color w:val="000000"/>
          <w:sz w:val="24"/>
          <w:szCs w:val="24"/>
        </w:rPr>
        <w:t xml:space="preserve"> with physical disabilities.</w:t>
      </w:r>
    </w:p>
    <w:p w:rsidR="00682A96" w:rsidRPr="00A427EA" w:rsidRDefault="00682A96" w:rsidP="00682A96">
      <w:pPr>
        <w:pStyle w:val="ListParagraph"/>
        <w:numPr>
          <w:ilvl w:val="0"/>
          <w:numId w:val="1"/>
        </w:numPr>
        <w:spacing w:line="360" w:lineRule="auto"/>
        <w:jc w:val="both"/>
        <w:rPr>
          <w:rFonts w:ascii="Arial" w:hAnsi="Arial" w:cs="Arial"/>
          <w:color w:val="000000"/>
          <w:sz w:val="24"/>
          <w:szCs w:val="24"/>
        </w:rPr>
      </w:pPr>
      <w:r w:rsidRPr="00A427EA">
        <w:rPr>
          <w:rFonts w:ascii="Arial" w:hAnsi="Arial" w:cs="Arial"/>
          <w:color w:val="000000"/>
          <w:sz w:val="24"/>
          <w:szCs w:val="24"/>
        </w:rPr>
        <w:t>To develop my own teaching strategies through teaching di</w:t>
      </w:r>
      <w:r w:rsidR="00726C38" w:rsidRPr="00A427EA">
        <w:rPr>
          <w:rFonts w:ascii="Arial" w:hAnsi="Arial" w:cs="Arial"/>
          <w:color w:val="000000"/>
          <w:sz w:val="24"/>
          <w:szCs w:val="24"/>
        </w:rPr>
        <w:t>sabled and non-disabled pupils</w:t>
      </w:r>
      <w:r w:rsidRPr="00A427EA">
        <w:rPr>
          <w:rFonts w:ascii="Arial" w:hAnsi="Arial" w:cs="Arial"/>
          <w:color w:val="000000"/>
          <w:sz w:val="24"/>
          <w:szCs w:val="24"/>
        </w:rPr>
        <w:t xml:space="preserve">.  </w:t>
      </w:r>
    </w:p>
    <w:p w:rsidR="00682A96" w:rsidRPr="00A427EA" w:rsidRDefault="00682A96" w:rsidP="00682A96">
      <w:pPr>
        <w:pStyle w:val="ListParagraph"/>
        <w:numPr>
          <w:ilvl w:val="0"/>
          <w:numId w:val="1"/>
        </w:numPr>
        <w:spacing w:line="360" w:lineRule="auto"/>
        <w:jc w:val="both"/>
        <w:rPr>
          <w:rFonts w:ascii="Arial" w:hAnsi="Arial" w:cs="Arial"/>
          <w:color w:val="000000"/>
          <w:sz w:val="24"/>
          <w:szCs w:val="24"/>
        </w:rPr>
      </w:pPr>
      <w:r w:rsidRPr="00A427EA">
        <w:rPr>
          <w:rFonts w:ascii="Arial" w:hAnsi="Arial" w:cs="Arial"/>
          <w:color w:val="000000"/>
          <w:sz w:val="24"/>
          <w:szCs w:val="24"/>
        </w:rPr>
        <w:t xml:space="preserve">To contribute to the debate on </w:t>
      </w:r>
      <w:r w:rsidR="00D05137" w:rsidRPr="00A427EA">
        <w:rPr>
          <w:rFonts w:ascii="Arial" w:hAnsi="Arial" w:cs="Arial"/>
          <w:color w:val="000000"/>
          <w:sz w:val="24"/>
          <w:szCs w:val="24"/>
        </w:rPr>
        <w:t xml:space="preserve">inclusion and on </w:t>
      </w:r>
      <w:r w:rsidRPr="00A427EA">
        <w:rPr>
          <w:rFonts w:ascii="Arial" w:hAnsi="Arial" w:cs="Arial"/>
          <w:color w:val="000000"/>
          <w:sz w:val="24"/>
          <w:szCs w:val="24"/>
        </w:rPr>
        <w:t>how best to develop positive attitudes in abl</w:t>
      </w:r>
      <w:r w:rsidR="00726C38" w:rsidRPr="00A427EA">
        <w:rPr>
          <w:rFonts w:ascii="Arial" w:hAnsi="Arial" w:cs="Arial"/>
          <w:color w:val="000000"/>
          <w:sz w:val="24"/>
          <w:szCs w:val="24"/>
        </w:rPr>
        <w:t>e bodied pupils towards their peers</w:t>
      </w:r>
      <w:r w:rsidRPr="00A427EA">
        <w:rPr>
          <w:rFonts w:ascii="Arial" w:hAnsi="Arial" w:cs="Arial"/>
          <w:color w:val="000000"/>
          <w:sz w:val="24"/>
          <w:szCs w:val="24"/>
        </w:rPr>
        <w:t xml:space="preserve"> with physical di</w:t>
      </w:r>
      <w:r w:rsidR="00D05137" w:rsidRPr="00A427EA">
        <w:rPr>
          <w:rFonts w:ascii="Arial" w:hAnsi="Arial" w:cs="Arial"/>
          <w:color w:val="000000"/>
          <w:sz w:val="24"/>
          <w:szCs w:val="24"/>
        </w:rPr>
        <w:t>sabilities</w:t>
      </w:r>
      <w:r w:rsidRPr="00A427EA">
        <w:rPr>
          <w:rFonts w:ascii="Arial" w:hAnsi="Arial" w:cs="Arial"/>
          <w:color w:val="000000"/>
          <w:sz w:val="24"/>
          <w:szCs w:val="24"/>
        </w:rPr>
        <w:t xml:space="preserve">. </w:t>
      </w:r>
    </w:p>
    <w:p w:rsidR="00682A96" w:rsidRPr="00A427EA" w:rsidRDefault="00682A96" w:rsidP="00682A96">
      <w:pPr>
        <w:pStyle w:val="ListParagraph"/>
        <w:spacing w:line="360" w:lineRule="auto"/>
        <w:jc w:val="both"/>
        <w:rPr>
          <w:rFonts w:ascii="Arial" w:hAnsi="Arial" w:cs="Arial"/>
          <w:color w:val="000000"/>
          <w:sz w:val="24"/>
          <w:szCs w:val="24"/>
        </w:rPr>
      </w:pPr>
    </w:p>
    <w:p w:rsidR="00682A96" w:rsidRPr="00A427EA" w:rsidRDefault="00682A96" w:rsidP="00682A96">
      <w:pPr>
        <w:pStyle w:val="ListParagraph"/>
        <w:spacing w:line="360" w:lineRule="auto"/>
        <w:ind w:left="0"/>
        <w:jc w:val="both"/>
        <w:rPr>
          <w:rFonts w:ascii="Arial" w:hAnsi="Arial" w:cs="Arial"/>
          <w:b/>
          <w:color w:val="000000"/>
          <w:sz w:val="24"/>
          <w:szCs w:val="24"/>
          <w:u w:val="single"/>
        </w:rPr>
      </w:pPr>
      <w:r w:rsidRPr="00A427EA">
        <w:rPr>
          <w:rFonts w:ascii="Arial" w:hAnsi="Arial" w:cs="Arial"/>
          <w:b/>
          <w:color w:val="000000"/>
          <w:sz w:val="24"/>
          <w:szCs w:val="24"/>
          <w:u w:val="single"/>
        </w:rPr>
        <w:t>Research Question:</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This investigation aimed to address the following questions:</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Can a shared interactive Performing Arts programme improve mainstream pupil’s perceptions of pupils with physical disabilities?</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What are the most effective strategies for changing a</w:t>
      </w:r>
      <w:r w:rsidR="00D05137" w:rsidRPr="00A427EA">
        <w:rPr>
          <w:rFonts w:ascii="Arial" w:hAnsi="Arial" w:cs="Arial"/>
          <w:color w:val="000000"/>
          <w:sz w:val="24"/>
          <w:szCs w:val="24"/>
        </w:rPr>
        <w:t>ttitudes of able bodied pupils</w:t>
      </w:r>
      <w:r w:rsidRPr="00A427EA">
        <w:rPr>
          <w:rFonts w:ascii="Arial" w:hAnsi="Arial" w:cs="Arial"/>
          <w:color w:val="000000"/>
          <w:sz w:val="24"/>
          <w:szCs w:val="24"/>
        </w:rPr>
        <w:t xml:space="preserve"> towards the physically disabled?</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 xml:space="preserve">Are Performing Arts appropriate activities for creating appropriate opportunities for interaction between non-disabled and disabled pupils? </w:t>
      </w:r>
    </w:p>
    <w:p w:rsidR="00682A96"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How will the experience of working with pupils with physical disab</w:t>
      </w:r>
      <w:r w:rsidR="00D05137" w:rsidRPr="00A427EA">
        <w:rPr>
          <w:rFonts w:ascii="Arial" w:hAnsi="Arial" w:cs="Arial"/>
          <w:color w:val="000000"/>
          <w:sz w:val="24"/>
          <w:szCs w:val="24"/>
        </w:rPr>
        <w:t>ilities influence my own practice and</w:t>
      </w:r>
      <w:r w:rsidRPr="00A427EA">
        <w:rPr>
          <w:rFonts w:ascii="Arial" w:hAnsi="Arial" w:cs="Arial"/>
          <w:color w:val="000000"/>
          <w:sz w:val="24"/>
          <w:szCs w:val="24"/>
        </w:rPr>
        <w:t xml:space="preserve"> those of my co-workers?</w:t>
      </w:r>
    </w:p>
    <w:p w:rsidR="0085794D" w:rsidRPr="0085794D" w:rsidRDefault="00E67BE3" w:rsidP="0085794D">
      <w:pPr>
        <w:spacing w:line="360" w:lineRule="auto"/>
        <w:jc w:val="both"/>
        <w:rPr>
          <w:rFonts w:ascii="Arial" w:hAnsi="Arial" w:cs="Arial"/>
          <w:b/>
          <w:color w:val="000000"/>
          <w:sz w:val="24"/>
          <w:szCs w:val="24"/>
          <w:u w:val="single"/>
        </w:rPr>
      </w:pPr>
      <w:r>
        <w:rPr>
          <w:rFonts w:ascii="Arial" w:hAnsi="Arial" w:cs="Arial"/>
          <w:b/>
          <w:color w:val="000000"/>
          <w:sz w:val="24"/>
          <w:szCs w:val="24"/>
          <w:u w:val="single"/>
        </w:rPr>
        <w:t>Key Terms</w:t>
      </w:r>
      <w:r w:rsidR="0085794D" w:rsidRPr="0085794D">
        <w:rPr>
          <w:rFonts w:ascii="Arial" w:hAnsi="Arial" w:cs="Arial"/>
          <w:b/>
          <w:color w:val="000000"/>
          <w:sz w:val="24"/>
          <w:szCs w:val="24"/>
          <w:u w:val="single"/>
        </w:rPr>
        <w:t xml:space="preserve">: </w:t>
      </w:r>
    </w:p>
    <w:p w:rsidR="00682A96" w:rsidRDefault="00682A96" w:rsidP="00682A96">
      <w:pPr>
        <w:spacing w:line="360" w:lineRule="auto"/>
        <w:jc w:val="both"/>
        <w:rPr>
          <w:rFonts w:ascii="Arial" w:hAnsi="Arial" w:cs="Arial"/>
          <w:sz w:val="24"/>
          <w:szCs w:val="24"/>
        </w:rPr>
      </w:pPr>
      <w:r w:rsidRPr="00A427EA">
        <w:rPr>
          <w:rFonts w:ascii="Arial" w:hAnsi="Arial" w:cs="Arial"/>
          <w:sz w:val="24"/>
          <w:szCs w:val="24"/>
        </w:rPr>
        <w:t>For purpose of this study the writer intends the following key terms to mean:</w:t>
      </w:r>
    </w:p>
    <w:p w:rsidR="00594BC7" w:rsidRPr="00A427EA" w:rsidRDefault="00594BC7" w:rsidP="00594BC7">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Perceptions: impressions of others formed on minimum information based on roles of social norms</w:t>
      </w:r>
      <w:r>
        <w:rPr>
          <w:rFonts w:ascii="Arial" w:hAnsi="Arial" w:cs="Arial"/>
          <w:color w:val="000000"/>
          <w:sz w:val="24"/>
          <w:szCs w:val="24"/>
        </w:rPr>
        <w:t xml:space="preserve"> that</w:t>
      </w:r>
      <w:r w:rsidRPr="00A427EA">
        <w:rPr>
          <w:rFonts w:ascii="Arial" w:hAnsi="Arial" w:cs="Arial"/>
          <w:color w:val="000000"/>
          <w:sz w:val="24"/>
          <w:szCs w:val="24"/>
        </w:rPr>
        <w:t xml:space="preserve"> we expect from people. </w:t>
      </w:r>
    </w:p>
    <w:p w:rsidR="00594BC7" w:rsidRDefault="00594BC7"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Attitudes: a settled opinion or way of thinking</w:t>
      </w:r>
      <w:r>
        <w:rPr>
          <w:rFonts w:ascii="Arial" w:hAnsi="Arial" w:cs="Arial"/>
          <w:color w:val="000000"/>
          <w:sz w:val="24"/>
          <w:szCs w:val="24"/>
        </w:rPr>
        <w:t>.</w:t>
      </w:r>
    </w:p>
    <w:p w:rsidR="00594BC7" w:rsidRPr="00594BC7" w:rsidRDefault="00594BC7" w:rsidP="00594BC7">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lastRenderedPageBreak/>
        <w:t>Stereotypes: persons that conform to an unjustifiable fixed, standardized, mental picture.</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 xml:space="preserve">Inclusion: In this project inclusion means disabled and non-disabled pupils working together as equal partners. </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Prejudice: For the purpose of this research the writer intends prejudice to mean a preconceived opinion to dislike or like. ( 1954)</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Physically Disabled: for the purpose of this research the writer intends disabled pupils to be those with severe physical or sensory special needs who require the specialist staff, resources and equipment of a special school. (Education Act 1981)</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Performing Arts: aspects of music (singing), drama and dance</w:t>
      </w:r>
      <w:r w:rsidR="00594BC7">
        <w:rPr>
          <w:rFonts w:ascii="Arial" w:hAnsi="Arial" w:cs="Arial"/>
          <w:color w:val="000000"/>
          <w:sz w:val="24"/>
          <w:szCs w:val="24"/>
        </w:rPr>
        <w:t>.</w:t>
      </w:r>
      <w:r w:rsidRPr="00A427EA">
        <w:rPr>
          <w:rFonts w:ascii="Arial" w:hAnsi="Arial" w:cs="Arial"/>
          <w:color w:val="000000"/>
          <w:sz w:val="24"/>
          <w:szCs w:val="24"/>
        </w:rPr>
        <w:t xml:space="preserve"> (National Curriculum</w:t>
      </w:r>
      <w:r w:rsidR="00757911">
        <w:rPr>
          <w:rFonts w:ascii="Arial" w:hAnsi="Arial" w:cs="Arial"/>
          <w:color w:val="000000"/>
          <w:sz w:val="24"/>
          <w:szCs w:val="24"/>
        </w:rPr>
        <w:t xml:space="preserve"> 1999</w:t>
      </w:r>
      <w:r w:rsidRPr="00A427EA">
        <w:rPr>
          <w:rFonts w:ascii="Arial" w:hAnsi="Arial" w:cs="Arial"/>
          <w:color w:val="000000"/>
          <w:sz w:val="24"/>
          <w:szCs w:val="24"/>
        </w:rPr>
        <w:t>)</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Integrated performing arts programme: a music, drama, and dance activity in which participants with and without disabilities engage together.</w:t>
      </w:r>
    </w:p>
    <w:p w:rsidR="00682A96" w:rsidRPr="00A427EA" w:rsidRDefault="00682A96" w:rsidP="00682A96">
      <w:pPr>
        <w:spacing w:line="360" w:lineRule="auto"/>
        <w:jc w:val="both"/>
        <w:rPr>
          <w:rFonts w:ascii="Arial" w:hAnsi="Arial" w:cs="Arial"/>
          <w:b/>
          <w:color w:val="000000"/>
          <w:sz w:val="24"/>
          <w:szCs w:val="24"/>
          <w:u w:val="single"/>
        </w:rPr>
      </w:pPr>
      <w:r w:rsidRPr="00A427EA">
        <w:rPr>
          <w:rFonts w:ascii="Arial" w:hAnsi="Arial" w:cs="Arial"/>
          <w:b/>
          <w:color w:val="000000"/>
          <w:sz w:val="24"/>
          <w:szCs w:val="24"/>
          <w:u w:val="single"/>
        </w:rPr>
        <w:t>Overview Structure</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 xml:space="preserve">The complete structure of this action research project takes the form of six chapters, including this introductory chapter 1. </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My hypothesis is composed of four themed chapters. Chapter 1 begins to explain the nature and purpose of the research. Chapter 2 begins</w:t>
      </w:r>
      <w:r w:rsidR="00594BC7">
        <w:rPr>
          <w:rFonts w:ascii="Arial" w:hAnsi="Arial" w:cs="Arial"/>
          <w:color w:val="000000"/>
          <w:sz w:val="24"/>
          <w:szCs w:val="24"/>
        </w:rPr>
        <w:t xml:space="preserve"> by</w:t>
      </w:r>
      <w:r w:rsidRPr="00A427EA">
        <w:rPr>
          <w:rFonts w:ascii="Arial" w:hAnsi="Arial" w:cs="Arial"/>
          <w:color w:val="000000"/>
          <w:sz w:val="24"/>
          <w:szCs w:val="24"/>
        </w:rPr>
        <w:t xml:space="preserve"> discussing the theoretical </w:t>
      </w:r>
      <w:r w:rsidR="00594BC7">
        <w:rPr>
          <w:rFonts w:ascii="Arial" w:hAnsi="Arial" w:cs="Arial"/>
          <w:color w:val="000000"/>
          <w:sz w:val="24"/>
          <w:szCs w:val="24"/>
        </w:rPr>
        <w:t xml:space="preserve">dimensions of the research. Chapter 3 </w:t>
      </w:r>
      <w:r w:rsidRPr="00A427EA">
        <w:rPr>
          <w:rFonts w:ascii="Arial" w:hAnsi="Arial" w:cs="Arial"/>
          <w:color w:val="000000"/>
          <w:sz w:val="24"/>
          <w:szCs w:val="24"/>
        </w:rPr>
        <w:t>discusses which methodology</w:t>
      </w:r>
      <w:r w:rsidR="00594BC7">
        <w:rPr>
          <w:rFonts w:ascii="Arial" w:hAnsi="Arial" w:cs="Arial"/>
          <w:color w:val="000000"/>
          <w:sz w:val="24"/>
          <w:szCs w:val="24"/>
        </w:rPr>
        <w:t xml:space="preserve"> was</w:t>
      </w:r>
      <w:r w:rsidRPr="00A427EA">
        <w:rPr>
          <w:rFonts w:ascii="Arial" w:hAnsi="Arial" w:cs="Arial"/>
          <w:color w:val="000000"/>
          <w:sz w:val="24"/>
          <w:szCs w:val="24"/>
        </w:rPr>
        <w:t xml:space="preserve"> used for this ac</w:t>
      </w:r>
      <w:r w:rsidR="00594BC7">
        <w:rPr>
          <w:rFonts w:ascii="Arial" w:hAnsi="Arial" w:cs="Arial"/>
          <w:color w:val="000000"/>
          <w:sz w:val="24"/>
          <w:szCs w:val="24"/>
        </w:rPr>
        <w:t xml:space="preserve">tion research. Chapter 4 </w:t>
      </w:r>
      <w:r w:rsidRPr="00A427EA">
        <w:rPr>
          <w:rFonts w:ascii="Arial" w:hAnsi="Arial" w:cs="Arial"/>
          <w:color w:val="000000"/>
          <w:sz w:val="24"/>
          <w:szCs w:val="24"/>
        </w:rPr>
        <w:t>presents the findings of the research. Chapter 5 analyses the results of circle time interviews, surveys and observation scales during the course of th</w:t>
      </w:r>
      <w:r w:rsidR="00594BC7">
        <w:rPr>
          <w:rFonts w:ascii="Arial" w:hAnsi="Arial" w:cs="Arial"/>
          <w:color w:val="000000"/>
          <w:sz w:val="24"/>
          <w:szCs w:val="24"/>
        </w:rPr>
        <w:t>e research.  Chapter 6</w:t>
      </w:r>
      <w:r w:rsidRPr="00A427EA">
        <w:rPr>
          <w:rFonts w:ascii="Arial" w:hAnsi="Arial" w:cs="Arial"/>
          <w:color w:val="000000"/>
          <w:sz w:val="24"/>
          <w:szCs w:val="24"/>
        </w:rPr>
        <w:t xml:space="preserve"> draws upon the entire thesis. It ties up the various finding and theoretical views. A conclusion is then given wi</w:t>
      </w:r>
      <w:r w:rsidR="00594BC7">
        <w:rPr>
          <w:rFonts w:ascii="Arial" w:hAnsi="Arial" w:cs="Arial"/>
          <w:color w:val="000000"/>
          <w:sz w:val="24"/>
          <w:szCs w:val="24"/>
        </w:rPr>
        <w:t xml:space="preserve">th a critique of the findings. </w:t>
      </w:r>
      <w:r w:rsidRPr="00A427EA">
        <w:rPr>
          <w:rFonts w:ascii="Arial" w:hAnsi="Arial" w:cs="Arial"/>
          <w:color w:val="000000"/>
          <w:sz w:val="24"/>
          <w:szCs w:val="24"/>
        </w:rPr>
        <w:t>This will include a discussion of the implication of the findings to future resear</w:t>
      </w:r>
      <w:r w:rsidR="00D05137" w:rsidRPr="00A427EA">
        <w:rPr>
          <w:rFonts w:ascii="Arial" w:hAnsi="Arial" w:cs="Arial"/>
          <w:color w:val="000000"/>
          <w:sz w:val="24"/>
          <w:szCs w:val="24"/>
        </w:rPr>
        <w:t>ch.</w:t>
      </w:r>
      <w:r w:rsidRPr="00A427EA">
        <w:rPr>
          <w:rFonts w:ascii="Arial" w:hAnsi="Arial" w:cs="Arial"/>
          <w:color w:val="000000"/>
          <w:sz w:val="24"/>
          <w:szCs w:val="24"/>
        </w:rPr>
        <w:t xml:space="preserve"> </w:t>
      </w:r>
    </w:p>
    <w:p w:rsidR="00682A96" w:rsidRPr="00A427EA" w:rsidRDefault="00682A96" w:rsidP="00682A96">
      <w:pPr>
        <w:jc w:val="both"/>
        <w:rPr>
          <w:rFonts w:ascii="Arial" w:hAnsi="Arial" w:cs="Arial"/>
        </w:rPr>
      </w:pPr>
    </w:p>
    <w:p w:rsidR="0085794D" w:rsidRDefault="0085794D" w:rsidP="0085794D">
      <w:pPr>
        <w:spacing w:line="360" w:lineRule="auto"/>
        <w:contextualSpacing/>
        <w:rPr>
          <w:rFonts w:ascii="Arial" w:hAnsi="Arial" w:cs="Arial"/>
        </w:rPr>
      </w:pPr>
    </w:p>
    <w:p w:rsidR="006A19DB" w:rsidRDefault="006A19DB" w:rsidP="0085794D">
      <w:pPr>
        <w:spacing w:line="360" w:lineRule="auto"/>
        <w:contextualSpacing/>
        <w:rPr>
          <w:rFonts w:ascii="Arial" w:hAnsi="Arial" w:cs="Arial"/>
        </w:rPr>
      </w:pPr>
    </w:p>
    <w:p w:rsidR="00682A96" w:rsidRPr="00A427EA" w:rsidRDefault="004B533E" w:rsidP="0085794D">
      <w:pPr>
        <w:spacing w:line="360" w:lineRule="auto"/>
        <w:contextualSpacing/>
        <w:jc w:val="center"/>
        <w:rPr>
          <w:rFonts w:ascii="Arial" w:hAnsi="Arial" w:cs="Arial"/>
          <w:b/>
          <w:color w:val="000000"/>
          <w:sz w:val="28"/>
          <w:szCs w:val="28"/>
          <w:u w:val="single"/>
        </w:rPr>
      </w:pPr>
      <w:r>
        <w:rPr>
          <w:rFonts w:ascii="Arial" w:hAnsi="Arial" w:cs="Arial"/>
          <w:b/>
          <w:color w:val="000000"/>
          <w:sz w:val="28"/>
          <w:szCs w:val="28"/>
          <w:u w:val="single"/>
        </w:rPr>
        <w:lastRenderedPageBreak/>
        <w:t>Chapter Two</w:t>
      </w:r>
    </w:p>
    <w:p w:rsidR="00682A96" w:rsidRPr="00A427EA" w:rsidRDefault="00682A96" w:rsidP="00682A96">
      <w:pPr>
        <w:spacing w:line="360" w:lineRule="auto"/>
        <w:contextualSpacing/>
        <w:jc w:val="center"/>
        <w:rPr>
          <w:rFonts w:ascii="Arial" w:hAnsi="Arial" w:cs="Arial"/>
          <w:b/>
          <w:color w:val="000000"/>
          <w:sz w:val="28"/>
          <w:szCs w:val="28"/>
          <w:u w:val="single"/>
        </w:rPr>
      </w:pPr>
      <w:r w:rsidRPr="00A427EA">
        <w:rPr>
          <w:rFonts w:ascii="Arial" w:hAnsi="Arial" w:cs="Arial"/>
          <w:b/>
          <w:color w:val="000000"/>
          <w:sz w:val="28"/>
          <w:szCs w:val="28"/>
          <w:u w:val="single"/>
        </w:rPr>
        <w:t>Literature Review</w:t>
      </w:r>
    </w:p>
    <w:p w:rsidR="00682A96" w:rsidRPr="00A427EA" w:rsidRDefault="00682A96" w:rsidP="00682A96">
      <w:pPr>
        <w:spacing w:line="360" w:lineRule="auto"/>
        <w:contextualSpacing/>
        <w:jc w:val="both"/>
        <w:rPr>
          <w:rFonts w:ascii="Arial" w:hAnsi="Arial" w:cs="Arial"/>
          <w:b/>
          <w:color w:val="000000"/>
          <w:sz w:val="24"/>
          <w:szCs w:val="24"/>
          <w:u w:val="single"/>
        </w:rPr>
      </w:pPr>
    </w:p>
    <w:p w:rsidR="00682A96" w:rsidRPr="006A19DB" w:rsidRDefault="00682A96" w:rsidP="006A19DB">
      <w:pPr>
        <w:spacing w:line="360" w:lineRule="auto"/>
        <w:contextualSpacing/>
        <w:jc w:val="center"/>
        <w:rPr>
          <w:rFonts w:ascii="Arial" w:hAnsi="Arial" w:cs="Arial"/>
          <w:b/>
          <w:color w:val="000000"/>
          <w:sz w:val="12"/>
          <w:szCs w:val="12"/>
        </w:rPr>
      </w:pPr>
      <w:r w:rsidRPr="006A19DB">
        <w:rPr>
          <w:rFonts w:ascii="Arial" w:hAnsi="Arial" w:cs="Arial"/>
          <w:b/>
          <w:color w:val="000000"/>
          <w:sz w:val="12"/>
          <w:szCs w:val="12"/>
        </w:rPr>
        <w:t>Can contact through a shared Performing Arts program</w:t>
      </w:r>
      <w:r w:rsidR="00D966DF" w:rsidRPr="006A19DB">
        <w:rPr>
          <w:rFonts w:ascii="Arial" w:hAnsi="Arial" w:cs="Arial"/>
          <w:b/>
          <w:color w:val="000000"/>
          <w:sz w:val="12"/>
          <w:szCs w:val="12"/>
        </w:rPr>
        <w:t>me improve mainstream pupil’s perceptions of pupils</w:t>
      </w:r>
      <w:r w:rsidR="006A19DB" w:rsidRPr="006A19DB">
        <w:rPr>
          <w:rFonts w:ascii="Arial" w:hAnsi="Arial" w:cs="Arial"/>
          <w:b/>
          <w:color w:val="000000"/>
          <w:sz w:val="12"/>
          <w:szCs w:val="12"/>
        </w:rPr>
        <w:t xml:space="preserve"> with physical disabilities?</w:t>
      </w:r>
    </w:p>
    <w:p w:rsidR="00682A96" w:rsidRPr="00A427EA" w:rsidRDefault="00682A96" w:rsidP="00682A96">
      <w:pPr>
        <w:spacing w:line="360" w:lineRule="auto"/>
        <w:contextualSpacing/>
        <w:jc w:val="both"/>
        <w:rPr>
          <w:rFonts w:ascii="Arial" w:hAnsi="Arial" w:cs="Arial"/>
          <w:b/>
          <w:color w:val="000000"/>
          <w:sz w:val="24"/>
          <w:szCs w:val="24"/>
        </w:rPr>
      </w:pPr>
    </w:p>
    <w:p w:rsidR="00682A96" w:rsidRPr="00A427EA" w:rsidRDefault="00682A96" w:rsidP="00682A96">
      <w:pPr>
        <w:spacing w:line="360" w:lineRule="auto"/>
        <w:contextualSpacing/>
        <w:jc w:val="both"/>
        <w:rPr>
          <w:rFonts w:ascii="Arial" w:hAnsi="Arial" w:cs="Arial"/>
          <w:b/>
          <w:color w:val="000000"/>
          <w:sz w:val="24"/>
          <w:szCs w:val="24"/>
          <w:u w:val="single"/>
        </w:rPr>
      </w:pPr>
      <w:r w:rsidRPr="00A427EA">
        <w:rPr>
          <w:rFonts w:ascii="Arial" w:hAnsi="Arial" w:cs="Arial"/>
          <w:b/>
          <w:color w:val="000000"/>
          <w:sz w:val="24"/>
          <w:szCs w:val="24"/>
          <w:u w:val="single"/>
        </w:rPr>
        <w:t>Introduction</w:t>
      </w:r>
    </w:p>
    <w:p w:rsidR="00D966DF" w:rsidRPr="00A427EA" w:rsidRDefault="00AA089F"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In the United Kingdom</w:t>
      </w:r>
      <w:r w:rsidR="00682A96" w:rsidRPr="00A427EA">
        <w:rPr>
          <w:rFonts w:ascii="Arial" w:hAnsi="Arial" w:cs="Arial"/>
          <w:color w:val="000000"/>
          <w:sz w:val="24"/>
          <w:szCs w:val="24"/>
        </w:rPr>
        <w:t xml:space="preserve"> today, the physically disabled are</w:t>
      </w:r>
      <w:r w:rsidR="00730441" w:rsidRPr="00A427EA">
        <w:rPr>
          <w:rFonts w:ascii="Arial" w:hAnsi="Arial" w:cs="Arial"/>
          <w:color w:val="000000"/>
          <w:sz w:val="24"/>
          <w:szCs w:val="24"/>
        </w:rPr>
        <w:t xml:space="preserve"> far</w:t>
      </w:r>
      <w:r w:rsidR="00682A96" w:rsidRPr="00A427EA">
        <w:rPr>
          <w:rFonts w:ascii="Arial" w:hAnsi="Arial" w:cs="Arial"/>
          <w:color w:val="000000"/>
          <w:sz w:val="24"/>
          <w:szCs w:val="24"/>
        </w:rPr>
        <w:t xml:space="preserve"> more visible</w:t>
      </w:r>
      <w:r w:rsidR="006A19DB">
        <w:rPr>
          <w:rFonts w:ascii="Arial" w:hAnsi="Arial" w:cs="Arial"/>
          <w:color w:val="000000"/>
          <w:sz w:val="24"/>
          <w:szCs w:val="24"/>
        </w:rPr>
        <w:t>, and yet largely</w:t>
      </w:r>
      <w:r w:rsidRPr="00A427EA">
        <w:rPr>
          <w:rFonts w:ascii="Arial" w:hAnsi="Arial" w:cs="Arial"/>
          <w:color w:val="000000"/>
          <w:sz w:val="24"/>
          <w:szCs w:val="24"/>
        </w:rPr>
        <w:t xml:space="preserve"> </w:t>
      </w:r>
      <w:r w:rsidR="006A19DB">
        <w:rPr>
          <w:rFonts w:ascii="Arial" w:hAnsi="Arial" w:cs="Arial"/>
          <w:color w:val="000000"/>
          <w:sz w:val="24"/>
          <w:szCs w:val="24"/>
        </w:rPr>
        <w:t xml:space="preserve">invisible in spite of the fact that they are </w:t>
      </w:r>
      <w:r w:rsidR="00682A96" w:rsidRPr="00A427EA">
        <w:rPr>
          <w:rFonts w:ascii="Arial" w:hAnsi="Arial" w:cs="Arial"/>
          <w:color w:val="000000"/>
          <w:sz w:val="24"/>
          <w:szCs w:val="24"/>
        </w:rPr>
        <w:t>more included in mainstream schools and society than ever before.</w:t>
      </w:r>
      <w:r w:rsidR="00730441" w:rsidRPr="00A427EA">
        <w:rPr>
          <w:rFonts w:ascii="Arial" w:hAnsi="Arial" w:cs="Arial"/>
          <w:color w:val="000000"/>
          <w:sz w:val="24"/>
          <w:szCs w:val="24"/>
        </w:rPr>
        <w:t xml:space="preserve"> </w:t>
      </w:r>
      <w:r w:rsidR="00682A96" w:rsidRPr="00A427EA">
        <w:rPr>
          <w:rFonts w:ascii="Arial" w:hAnsi="Arial" w:cs="Arial"/>
          <w:color w:val="000000"/>
          <w:sz w:val="24"/>
          <w:szCs w:val="24"/>
        </w:rPr>
        <w:t>But this has not always been the case. Recent estimates (International Labour Force Survey 2009) suggest there are in excess of 10 million disabled people in Britain, 50 million in the European Union and 500 million worldwide. (International Labour Force Survey 2009)  These numbers are set to rise dramatically in the future due to increasing medical advances, technology and an aging population. Attitudes towards the disabled have in the past been predominantly negative (Lee and Rodda, 1994; Christie, Batten and Knight 2000). Disability is often viewed as a form of devi</w:t>
      </w:r>
      <w:r w:rsidR="00C91E91">
        <w:rPr>
          <w:rFonts w:ascii="Arial" w:hAnsi="Arial" w:cs="Arial"/>
          <w:color w:val="000000"/>
          <w:sz w:val="24"/>
          <w:szCs w:val="24"/>
        </w:rPr>
        <w:t>ance and dependency (Corker 1999</w:t>
      </w:r>
      <w:r w:rsidR="00682A96" w:rsidRPr="00A427EA">
        <w:rPr>
          <w:rFonts w:ascii="Arial" w:hAnsi="Arial" w:cs="Arial"/>
          <w:color w:val="000000"/>
          <w:sz w:val="24"/>
          <w:szCs w:val="24"/>
        </w:rPr>
        <w:t>) leading to prejudice (Morris 1991) and exclusion from the rest of society (Stiker</w:t>
      </w:r>
      <w:r w:rsidR="009E5C7E" w:rsidRPr="00A427EA">
        <w:rPr>
          <w:rFonts w:ascii="Arial" w:hAnsi="Arial" w:cs="Arial"/>
          <w:color w:val="000000"/>
          <w:sz w:val="24"/>
          <w:szCs w:val="24"/>
        </w:rPr>
        <w:t>, 1997</w:t>
      </w:r>
      <w:r w:rsidR="00682A96" w:rsidRPr="00A427EA">
        <w:rPr>
          <w:rFonts w:ascii="Arial" w:hAnsi="Arial" w:cs="Arial"/>
          <w:color w:val="000000"/>
          <w:sz w:val="24"/>
          <w:szCs w:val="24"/>
        </w:rPr>
        <w:t>). In a national poll conducted by MORI for Citizenship 21 (2001), investigating the nature of prejudice in England, 24% of those interviewed reported that they thought people with a physical disability often experience prejudice. Surprisingly,</w:t>
      </w:r>
      <w:r w:rsidR="0056531F" w:rsidRPr="00A427EA">
        <w:rPr>
          <w:rFonts w:ascii="Arial" w:hAnsi="Arial" w:cs="Arial"/>
          <w:color w:val="000000"/>
          <w:sz w:val="24"/>
          <w:szCs w:val="24"/>
        </w:rPr>
        <w:t xml:space="preserve"> given the estimated 10 million disabled people in the United Kingdom,</w:t>
      </w:r>
      <w:r w:rsidR="00682A96" w:rsidRPr="00A427EA">
        <w:rPr>
          <w:rFonts w:ascii="Arial" w:hAnsi="Arial" w:cs="Arial"/>
          <w:color w:val="000000"/>
          <w:sz w:val="24"/>
          <w:szCs w:val="24"/>
        </w:rPr>
        <w:t xml:space="preserve"> there appeared to be infrequent contact between non-disabled and disabled people. </w:t>
      </w:r>
      <w:r w:rsidR="0056531F" w:rsidRPr="00A427EA">
        <w:rPr>
          <w:rFonts w:ascii="Arial" w:hAnsi="Arial" w:cs="Arial"/>
          <w:color w:val="000000"/>
          <w:sz w:val="24"/>
          <w:szCs w:val="24"/>
        </w:rPr>
        <w:t>For example, i</w:t>
      </w:r>
      <w:r w:rsidR="00682A96" w:rsidRPr="00A427EA">
        <w:rPr>
          <w:rFonts w:ascii="Arial" w:hAnsi="Arial" w:cs="Arial"/>
          <w:color w:val="000000"/>
          <w:sz w:val="24"/>
          <w:szCs w:val="24"/>
        </w:rPr>
        <w:t>n a NOP poll in 1999, commissioned by Leonard Cheshire, 61% of those under 35 year olds reported they had no contact whatsoever with disabled people. Indeed, very few non-disabled people interviewed knew anyone who was disabled.</w:t>
      </w: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 xml:space="preserve"> </w:t>
      </w: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 xml:space="preserve">This lack of contact adds to the apprehension and anxiety in non-disabled people about mixing with those who are disabled.  The most recent report from the disability charity Scope (2012) reported that almost half (46%) said people’s attitude towards them have got worse over the past year. Many have experienced aggression, hostility or name calling. A major current concern is the issue of ‘benefit scroungers’, highlighted as a consequence of the government’s radical reforms to the benefit </w:t>
      </w:r>
      <w:r w:rsidRPr="00A427EA">
        <w:rPr>
          <w:rFonts w:ascii="Arial" w:hAnsi="Arial" w:cs="Arial"/>
          <w:color w:val="000000"/>
          <w:sz w:val="24"/>
          <w:szCs w:val="24"/>
        </w:rPr>
        <w:lastRenderedPageBreak/>
        <w:t>system. Many disabled people have experienced aggression, hostility or name calling from other people and yet fraudsters are a very tiny minority of clai</w:t>
      </w:r>
      <w:r w:rsidR="00B32B7F" w:rsidRPr="00A427EA">
        <w:rPr>
          <w:rFonts w:ascii="Arial" w:hAnsi="Arial" w:cs="Arial"/>
          <w:color w:val="000000"/>
          <w:sz w:val="24"/>
          <w:szCs w:val="24"/>
        </w:rPr>
        <w:t>mants. Indeed, around 45%</w:t>
      </w:r>
      <w:r w:rsidRPr="00A427EA">
        <w:rPr>
          <w:rFonts w:ascii="Arial" w:hAnsi="Arial" w:cs="Arial"/>
          <w:color w:val="000000"/>
          <w:sz w:val="24"/>
          <w:szCs w:val="24"/>
        </w:rPr>
        <w:t xml:space="preserve"> of disabled Britons live below the official poverty line (Barnes and Mercer, 2003). At the same time people with impairments have higher costs due their need for specialist equipment and housing adaptations. (Berthoud, 1998) </w:t>
      </w:r>
    </w:p>
    <w:p w:rsidR="00682A96" w:rsidRPr="00A427EA" w:rsidRDefault="00682A96" w:rsidP="00682A96">
      <w:pPr>
        <w:spacing w:line="360" w:lineRule="auto"/>
        <w:contextualSpacing/>
        <w:jc w:val="both"/>
        <w:rPr>
          <w:rFonts w:ascii="Arial" w:hAnsi="Arial" w:cs="Arial"/>
          <w:sz w:val="24"/>
          <w:szCs w:val="24"/>
        </w:rPr>
      </w:pPr>
    </w:p>
    <w:p w:rsidR="00B32B7F" w:rsidRPr="00A427EA" w:rsidRDefault="00682A96" w:rsidP="00682A96">
      <w:pPr>
        <w:spacing w:line="360" w:lineRule="auto"/>
        <w:contextualSpacing/>
        <w:jc w:val="both"/>
        <w:rPr>
          <w:rFonts w:ascii="Arial" w:hAnsi="Arial" w:cs="Arial"/>
          <w:b/>
          <w:color w:val="FF0000"/>
          <w:sz w:val="24"/>
          <w:szCs w:val="24"/>
          <w:u w:val="single"/>
        </w:rPr>
      </w:pPr>
      <w:r w:rsidRPr="00A427EA">
        <w:rPr>
          <w:rFonts w:ascii="Arial" w:hAnsi="Arial" w:cs="Arial"/>
          <w:b/>
          <w:sz w:val="24"/>
          <w:szCs w:val="24"/>
          <w:u w:val="single"/>
        </w:rPr>
        <w:t xml:space="preserve">Relevance of Performing Arts for collaboration </w:t>
      </w:r>
    </w:p>
    <w:p w:rsidR="00682A96" w:rsidRPr="00A427EA" w:rsidRDefault="00682A96" w:rsidP="00682A96">
      <w:pPr>
        <w:spacing w:line="360" w:lineRule="auto"/>
        <w:contextualSpacing/>
        <w:jc w:val="both"/>
        <w:rPr>
          <w:rFonts w:ascii="Arial" w:hAnsi="Arial" w:cs="Arial"/>
          <w:b/>
          <w:color w:val="FF0000"/>
          <w:sz w:val="24"/>
          <w:szCs w:val="24"/>
          <w:u w:val="single"/>
        </w:rPr>
      </w:pPr>
      <w:r w:rsidRPr="00A427EA">
        <w:rPr>
          <w:rFonts w:ascii="Arial" w:hAnsi="Arial" w:cs="Arial"/>
          <w:sz w:val="24"/>
          <w:szCs w:val="24"/>
        </w:rPr>
        <w:t xml:space="preserve"> I have chosen to use Performing Arts as it lends itself to providin</w:t>
      </w:r>
      <w:r w:rsidR="006A19DB">
        <w:rPr>
          <w:rFonts w:ascii="Arial" w:hAnsi="Arial" w:cs="Arial"/>
          <w:sz w:val="24"/>
          <w:szCs w:val="24"/>
        </w:rPr>
        <w:t>g appropriate activities</w:t>
      </w:r>
      <w:r w:rsidRPr="00A427EA">
        <w:rPr>
          <w:rFonts w:ascii="Arial" w:hAnsi="Arial" w:cs="Arial"/>
          <w:sz w:val="24"/>
          <w:szCs w:val="24"/>
        </w:rPr>
        <w:t xml:space="preserve"> for </w:t>
      </w:r>
      <w:r w:rsidR="00A15697">
        <w:rPr>
          <w:rFonts w:ascii="Arial" w:hAnsi="Arial" w:cs="Arial"/>
          <w:sz w:val="24"/>
          <w:szCs w:val="24"/>
        </w:rPr>
        <w:t>all pupils</w:t>
      </w:r>
      <w:r w:rsidR="00B32B7F" w:rsidRPr="00A427EA">
        <w:rPr>
          <w:rFonts w:ascii="Arial" w:hAnsi="Arial" w:cs="Arial"/>
          <w:sz w:val="24"/>
          <w:szCs w:val="24"/>
        </w:rPr>
        <w:t xml:space="preserve"> to access and one</w:t>
      </w:r>
      <w:r w:rsidRPr="00A427EA">
        <w:rPr>
          <w:rFonts w:ascii="Arial" w:hAnsi="Arial" w:cs="Arial"/>
          <w:sz w:val="24"/>
          <w:szCs w:val="24"/>
        </w:rPr>
        <w:t xml:space="preserve"> which I feel competent to lead. Kaufmann (2006) defines dance ability based on five outcomes: body awareness; spatial awareness; ability to follow oral instruction and music cues; ability to imitate movement; and vi</w:t>
      </w:r>
      <w:r w:rsidR="00B32B7F" w:rsidRPr="00A427EA">
        <w:rPr>
          <w:rFonts w:ascii="Arial" w:hAnsi="Arial" w:cs="Arial"/>
          <w:sz w:val="24"/>
          <w:szCs w:val="24"/>
        </w:rPr>
        <w:t xml:space="preserve">sualisation and recall skills. </w:t>
      </w:r>
      <w:r w:rsidRPr="00A427EA">
        <w:rPr>
          <w:rFonts w:ascii="Arial" w:hAnsi="Arial" w:cs="Arial"/>
          <w:sz w:val="24"/>
          <w:szCs w:val="24"/>
        </w:rPr>
        <w:t>However, this defi</w:t>
      </w:r>
      <w:r w:rsidR="00A15697">
        <w:rPr>
          <w:rFonts w:ascii="Arial" w:hAnsi="Arial" w:cs="Arial"/>
          <w:sz w:val="24"/>
          <w:szCs w:val="24"/>
        </w:rPr>
        <w:t>nition does not exclude pupils</w:t>
      </w:r>
      <w:r w:rsidRPr="00A427EA">
        <w:rPr>
          <w:rFonts w:ascii="Arial" w:hAnsi="Arial" w:cs="Arial"/>
          <w:sz w:val="24"/>
          <w:szCs w:val="24"/>
        </w:rPr>
        <w:t xml:space="preserve"> or adults with disabilities taking part in dance activities. Zitomer’s study in 2011 investig</w:t>
      </w:r>
      <w:r w:rsidR="00A15697">
        <w:rPr>
          <w:rFonts w:ascii="Arial" w:hAnsi="Arial" w:cs="Arial"/>
          <w:sz w:val="24"/>
          <w:szCs w:val="24"/>
        </w:rPr>
        <w:t>ated pupil’s</w:t>
      </w:r>
      <w:r w:rsidR="00B32B7F" w:rsidRPr="00A427EA">
        <w:rPr>
          <w:rFonts w:ascii="Arial" w:hAnsi="Arial" w:cs="Arial"/>
          <w:sz w:val="24"/>
          <w:szCs w:val="24"/>
        </w:rPr>
        <w:t xml:space="preserve"> perceptions of d</w:t>
      </w:r>
      <w:r w:rsidRPr="00A427EA">
        <w:rPr>
          <w:rFonts w:ascii="Arial" w:hAnsi="Arial" w:cs="Arial"/>
          <w:sz w:val="24"/>
          <w:szCs w:val="24"/>
        </w:rPr>
        <w:t>ance ability and disability and changes to perceptions following participation in an integrat</w:t>
      </w:r>
      <w:r w:rsidR="00A15697">
        <w:rPr>
          <w:rFonts w:ascii="Arial" w:hAnsi="Arial" w:cs="Arial"/>
          <w:sz w:val="24"/>
          <w:szCs w:val="24"/>
        </w:rPr>
        <w:t>ed dance programme with pupils</w:t>
      </w:r>
      <w:r w:rsidRPr="00A427EA">
        <w:rPr>
          <w:rFonts w:ascii="Arial" w:hAnsi="Arial" w:cs="Arial"/>
          <w:sz w:val="24"/>
          <w:szCs w:val="24"/>
        </w:rPr>
        <w:t xml:space="preserve"> betwee</w:t>
      </w:r>
      <w:r w:rsidR="00B32B7F" w:rsidRPr="00A427EA">
        <w:rPr>
          <w:rFonts w:ascii="Arial" w:hAnsi="Arial" w:cs="Arial"/>
          <w:sz w:val="24"/>
          <w:szCs w:val="24"/>
        </w:rPr>
        <w:t xml:space="preserve">n the ages of six and nine. Zitomer </w:t>
      </w:r>
      <w:r w:rsidRPr="00A427EA">
        <w:rPr>
          <w:rFonts w:ascii="Arial" w:hAnsi="Arial" w:cs="Arial"/>
          <w:sz w:val="24"/>
          <w:szCs w:val="24"/>
        </w:rPr>
        <w:t>concluded that participation in an integrated dance programme can ha</w:t>
      </w:r>
      <w:r w:rsidR="00B32B7F" w:rsidRPr="00A427EA">
        <w:rPr>
          <w:rFonts w:ascii="Arial" w:hAnsi="Arial" w:cs="Arial"/>
          <w:sz w:val="24"/>
          <w:szCs w:val="24"/>
        </w:rPr>
        <w:t>ve a positive impact on pupil</w:t>
      </w:r>
      <w:r w:rsidRPr="00A427EA">
        <w:rPr>
          <w:rFonts w:ascii="Arial" w:hAnsi="Arial" w:cs="Arial"/>
          <w:sz w:val="24"/>
          <w:szCs w:val="24"/>
        </w:rPr>
        <w:t>’s perceptions of dance ability a</w:t>
      </w:r>
      <w:r w:rsidR="00B32B7F" w:rsidRPr="00A427EA">
        <w:rPr>
          <w:rFonts w:ascii="Arial" w:hAnsi="Arial" w:cs="Arial"/>
          <w:sz w:val="24"/>
          <w:szCs w:val="24"/>
        </w:rPr>
        <w:t>nd a more subtle impact on able-bodied pupil’s</w:t>
      </w:r>
      <w:r w:rsidRPr="00A427EA">
        <w:rPr>
          <w:rFonts w:ascii="Arial" w:hAnsi="Arial" w:cs="Arial"/>
          <w:sz w:val="24"/>
          <w:szCs w:val="24"/>
        </w:rPr>
        <w:t xml:space="preserve"> perceptions of disability. Peter (2012) states in her research </w:t>
      </w:r>
      <w:r w:rsidRPr="00A427EA">
        <w:rPr>
          <w:rFonts w:ascii="Arial" w:hAnsi="Arial" w:cs="Arial"/>
          <w:i/>
          <w:sz w:val="24"/>
          <w:szCs w:val="24"/>
        </w:rPr>
        <w:t xml:space="preserve">‘they may have certain limitations but disabled children of all abilities can gradually learn the physical and technical skills of dance.’ </w:t>
      </w:r>
      <w:r w:rsidR="00B32B7F" w:rsidRPr="00A427EA">
        <w:rPr>
          <w:rFonts w:ascii="Arial" w:hAnsi="Arial" w:cs="Arial"/>
          <w:sz w:val="24"/>
          <w:szCs w:val="24"/>
        </w:rPr>
        <w:t>The BBC article Disabled Children and D</w:t>
      </w:r>
      <w:r w:rsidRPr="00A427EA">
        <w:rPr>
          <w:rFonts w:ascii="Arial" w:hAnsi="Arial" w:cs="Arial"/>
          <w:sz w:val="24"/>
          <w:szCs w:val="24"/>
        </w:rPr>
        <w:t xml:space="preserve">ance (2012) expresses the value of movement for all children: </w:t>
      </w:r>
      <w:r w:rsidRPr="00A427EA">
        <w:rPr>
          <w:rFonts w:ascii="Arial" w:hAnsi="Arial" w:cs="Arial"/>
          <w:i/>
          <w:sz w:val="24"/>
          <w:szCs w:val="24"/>
        </w:rPr>
        <w:t xml:space="preserve">‘Movement experiences promote trust, cooperation, </w:t>
      </w:r>
      <w:r w:rsidRPr="00803E4B">
        <w:rPr>
          <w:rFonts w:ascii="Arial" w:hAnsi="Arial" w:cs="Arial"/>
          <w:i/>
          <w:sz w:val="24"/>
          <w:szCs w:val="24"/>
        </w:rPr>
        <w:t xml:space="preserve">communication and language – as well challenging restless energy and focusing concentration. All children may experience the enjoyment of this sensation of physically activity and the opportunity to express themselves or communicate an </w:t>
      </w:r>
      <w:r w:rsidRPr="00803E4B">
        <w:rPr>
          <w:rFonts w:ascii="Arial" w:hAnsi="Arial" w:cs="Arial"/>
          <w:i/>
          <w:color w:val="000000" w:themeColor="text1"/>
          <w:sz w:val="24"/>
          <w:szCs w:val="24"/>
        </w:rPr>
        <w:t xml:space="preserve">idea that does not require words.’ </w:t>
      </w:r>
      <w:r w:rsidRPr="00803E4B">
        <w:rPr>
          <w:rFonts w:ascii="Arial" w:hAnsi="Arial" w:cs="Arial"/>
          <w:color w:val="000000" w:themeColor="text1"/>
          <w:sz w:val="24"/>
          <w:szCs w:val="24"/>
        </w:rPr>
        <w:t xml:space="preserve">In the same way music supports all learning: </w:t>
      </w:r>
      <w:r w:rsidRPr="00803E4B">
        <w:rPr>
          <w:rFonts w:ascii="Arial" w:hAnsi="Arial" w:cs="Arial"/>
          <w:i/>
          <w:color w:val="000000" w:themeColor="text1"/>
          <w:sz w:val="24"/>
          <w:szCs w:val="24"/>
          <w:lang w:val="en-US"/>
        </w:rPr>
        <w:t xml:space="preserve">“A music-rich experience for children of singing, listening and moving is really bringing a very serious benefit to children as they progress into more formal learning.” </w:t>
      </w:r>
      <w:r w:rsidR="0056531F" w:rsidRPr="00803E4B">
        <w:rPr>
          <w:rFonts w:ascii="Arial" w:hAnsi="Arial" w:cs="Arial"/>
          <w:color w:val="000000" w:themeColor="text1"/>
          <w:sz w:val="24"/>
          <w:szCs w:val="24"/>
          <w:lang w:val="en-US"/>
        </w:rPr>
        <w:t xml:space="preserve">Luehrisen, </w:t>
      </w:r>
      <w:r w:rsidRPr="00803E4B">
        <w:rPr>
          <w:rFonts w:ascii="Arial" w:hAnsi="Arial" w:cs="Arial"/>
          <w:color w:val="000000" w:themeColor="text1"/>
          <w:sz w:val="24"/>
          <w:szCs w:val="24"/>
          <w:lang w:val="en-US"/>
        </w:rPr>
        <w:t xml:space="preserve">M </w:t>
      </w:r>
      <w:r w:rsidR="0056531F" w:rsidRPr="00803E4B">
        <w:rPr>
          <w:rFonts w:ascii="Arial" w:hAnsi="Arial" w:cs="Arial"/>
          <w:color w:val="000000" w:themeColor="text1"/>
          <w:sz w:val="24"/>
          <w:szCs w:val="24"/>
          <w:lang w:val="en-US"/>
        </w:rPr>
        <w:t>(</w:t>
      </w:r>
      <w:r w:rsidRPr="00803E4B">
        <w:rPr>
          <w:rFonts w:ascii="Arial" w:hAnsi="Arial" w:cs="Arial"/>
          <w:color w:val="000000" w:themeColor="text1"/>
          <w:sz w:val="24"/>
          <w:szCs w:val="24"/>
          <w:lang w:val="en-US"/>
        </w:rPr>
        <w:t>2012</w:t>
      </w:r>
      <w:r w:rsidR="0056531F" w:rsidRPr="00803E4B">
        <w:rPr>
          <w:rFonts w:ascii="Arial" w:hAnsi="Arial" w:cs="Arial"/>
          <w:color w:val="000000" w:themeColor="text1"/>
          <w:sz w:val="24"/>
          <w:szCs w:val="24"/>
          <w:lang w:val="en-US"/>
        </w:rPr>
        <w:t xml:space="preserve">). </w:t>
      </w:r>
      <w:r w:rsidRPr="00803E4B">
        <w:rPr>
          <w:rFonts w:ascii="Arial" w:hAnsi="Arial" w:cs="Arial"/>
          <w:color w:val="000000" w:themeColor="text1"/>
          <w:sz w:val="24"/>
          <w:szCs w:val="24"/>
          <w:lang w:val="en-US"/>
        </w:rPr>
        <w:t xml:space="preserve">In turn, </w:t>
      </w:r>
      <w:r w:rsidRPr="00803E4B">
        <w:rPr>
          <w:rFonts w:ascii="Arial" w:hAnsi="Arial" w:cs="Arial"/>
          <w:color w:val="000000" w:themeColor="text1"/>
          <w:sz w:val="24"/>
          <w:szCs w:val="24"/>
          <w:lang w:eastAsia="en-GB"/>
        </w:rPr>
        <w:t xml:space="preserve">Drama </w:t>
      </w:r>
      <w:r w:rsidRPr="00803E4B">
        <w:rPr>
          <w:rFonts w:ascii="Arial" w:hAnsi="Arial" w:cs="Arial"/>
          <w:color w:val="000000"/>
          <w:sz w:val="24"/>
          <w:szCs w:val="24"/>
          <w:lang w:eastAsia="en-GB"/>
        </w:rPr>
        <w:t>is</w:t>
      </w:r>
      <w:r w:rsidRPr="00A427EA">
        <w:rPr>
          <w:rFonts w:ascii="Arial" w:hAnsi="Arial" w:cs="Arial"/>
          <w:color w:val="000000"/>
          <w:sz w:val="24"/>
          <w:szCs w:val="24"/>
          <w:lang w:eastAsia="en-GB"/>
        </w:rPr>
        <w:t xml:space="preserve"> an important form of communication and provides all children with a</w:t>
      </w:r>
      <w:r w:rsidR="00B32B7F" w:rsidRPr="00A427EA">
        <w:rPr>
          <w:rFonts w:ascii="Arial" w:hAnsi="Arial" w:cs="Arial"/>
          <w:color w:val="000000"/>
          <w:sz w:val="24"/>
          <w:szCs w:val="24"/>
          <w:lang w:eastAsia="en-GB"/>
        </w:rPr>
        <w:t>n opportunity to work together.</w:t>
      </w:r>
      <w:r w:rsidRPr="00A427EA">
        <w:rPr>
          <w:rFonts w:ascii="Arial" w:hAnsi="Arial" w:cs="Arial"/>
          <w:color w:val="000000"/>
          <w:sz w:val="24"/>
          <w:szCs w:val="24"/>
          <w:lang w:eastAsia="en-GB"/>
        </w:rPr>
        <w:t xml:space="preserve"> It gives children the chance to express themselves more effectively and encourages children to learn </w:t>
      </w:r>
      <w:r w:rsidRPr="00A427EA">
        <w:rPr>
          <w:rFonts w:ascii="Arial" w:hAnsi="Arial" w:cs="Arial"/>
          <w:color w:val="000000"/>
          <w:sz w:val="24"/>
          <w:szCs w:val="24"/>
          <w:lang w:eastAsia="en-GB"/>
        </w:rPr>
        <w:lastRenderedPageBreak/>
        <w:t xml:space="preserve">how to influence others and more importantly to put themselves in each other’s shoes Üstündağ (1997). </w:t>
      </w:r>
    </w:p>
    <w:p w:rsidR="00682A96" w:rsidRPr="00A427EA" w:rsidRDefault="00682A96" w:rsidP="00682A96">
      <w:pPr>
        <w:autoSpaceDE w:val="0"/>
        <w:autoSpaceDN w:val="0"/>
        <w:adjustRightInd w:val="0"/>
        <w:spacing w:after="0" w:line="240" w:lineRule="auto"/>
        <w:rPr>
          <w:rFonts w:ascii="Arial" w:hAnsi="Arial" w:cs="Arial"/>
          <w:b/>
          <w:color w:val="333333"/>
          <w:sz w:val="24"/>
          <w:szCs w:val="24"/>
          <w:lang w:val="en-US"/>
        </w:rPr>
      </w:pPr>
    </w:p>
    <w:p w:rsidR="00682A96" w:rsidRPr="00A427EA" w:rsidRDefault="00682A96" w:rsidP="00682A96">
      <w:pPr>
        <w:pStyle w:val="NoSpacing"/>
        <w:spacing w:line="360" w:lineRule="auto"/>
        <w:contextualSpacing/>
        <w:jc w:val="both"/>
        <w:rPr>
          <w:rFonts w:ascii="Arial" w:hAnsi="Arial" w:cs="Arial"/>
          <w:b/>
          <w:sz w:val="24"/>
          <w:szCs w:val="24"/>
          <w:u w:val="single"/>
        </w:rPr>
      </w:pPr>
      <w:r w:rsidRPr="00A427EA">
        <w:rPr>
          <w:rFonts w:ascii="Arial" w:hAnsi="Arial" w:cs="Arial"/>
          <w:b/>
          <w:sz w:val="24"/>
          <w:szCs w:val="24"/>
          <w:u w:val="single"/>
        </w:rPr>
        <w:t>Defining attitudes</w:t>
      </w:r>
    </w:p>
    <w:p w:rsidR="00682A96" w:rsidRPr="00A427EA" w:rsidRDefault="00682A96" w:rsidP="00682A96">
      <w:pPr>
        <w:spacing w:line="360" w:lineRule="auto"/>
        <w:ind w:hanging="720"/>
        <w:contextualSpacing/>
        <w:jc w:val="both"/>
        <w:rPr>
          <w:rFonts w:ascii="Arial" w:hAnsi="Arial" w:cs="Arial"/>
          <w:sz w:val="24"/>
          <w:szCs w:val="24"/>
        </w:rPr>
      </w:pPr>
      <w:r w:rsidRPr="00A427EA">
        <w:rPr>
          <w:rFonts w:ascii="Arial" w:hAnsi="Arial" w:cs="Arial"/>
          <w:sz w:val="24"/>
          <w:szCs w:val="24"/>
        </w:rPr>
        <w:t xml:space="preserve">           Attitudes have been defined in a variety of ways over the years. Allport’s (1935: p.810) views attitude as a person’s mental state which is composed from his or her experience.  More recently, Oppenheim (1992) sees attitude as ‘a state of readiness, a tendency to respond in a certain manner when confronted with certain stimuli.’ The ‘certain stimuli’ in this case referred to disabled people or a person with impairment. Yuker (1988) cited by Rao (2004) considered that attitudes to disability are complex and multifaceted and that the attitudinal consequences of contact with people with disabilities are mediated by the characteristics of both the person with a disability and without a disability and the nature of the interaction between the two.</w:t>
      </w:r>
      <w:r w:rsidR="00272379" w:rsidRPr="00A427EA">
        <w:rPr>
          <w:rFonts w:ascii="Arial" w:hAnsi="Arial" w:cs="Arial"/>
          <w:sz w:val="24"/>
          <w:szCs w:val="24"/>
        </w:rPr>
        <w:t xml:space="preserve"> Allport</w:t>
      </w:r>
      <w:r w:rsidRPr="00A427EA">
        <w:rPr>
          <w:rFonts w:ascii="Arial" w:hAnsi="Arial" w:cs="Arial"/>
          <w:sz w:val="24"/>
          <w:szCs w:val="24"/>
        </w:rPr>
        <w:t xml:space="preserve"> (1954) defines prejudice as existing when people hold negative attitudes even when new knowledge, that should challenge these attitudes, has been introduced.</w:t>
      </w:r>
    </w:p>
    <w:p w:rsidR="00682A96" w:rsidRPr="00A427EA" w:rsidRDefault="00682A96" w:rsidP="00682A96">
      <w:pPr>
        <w:spacing w:line="360" w:lineRule="auto"/>
        <w:ind w:hanging="720"/>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b/>
          <w:sz w:val="24"/>
          <w:szCs w:val="24"/>
          <w:u w:val="single"/>
        </w:rPr>
      </w:pPr>
      <w:r w:rsidRPr="00A427EA">
        <w:rPr>
          <w:rFonts w:ascii="Arial" w:hAnsi="Arial" w:cs="Arial"/>
          <w:b/>
          <w:sz w:val="24"/>
          <w:szCs w:val="24"/>
          <w:u w:val="single"/>
        </w:rPr>
        <w:t xml:space="preserve">History of attitudes and perceptions towards the disabled    </w:t>
      </w:r>
    </w:p>
    <w:p w:rsidR="00682A96" w:rsidRPr="00A427EA" w:rsidRDefault="0049765E" w:rsidP="00682A96">
      <w:pPr>
        <w:spacing w:line="360" w:lineRule="auto"/>
        <w:contextualSpacing/>
        <w:jc w:val="both"/>
        <w:rPr>
          <w:rFonts w:ascii="Arial" w:hAnsi="Arial" w:cs="Arial"/>
          <w:sz w:val="24"/>
          <w:szCs w:val="24"/>
        </w:rPr>
      </w:pPr>
      <w:r w:rsidRPr="00A427EA">
        <w:rPr>
          <w:rFonts w:ascii="Arial" w:hAnsi="Arial" w:cs="Arial"/>
          <w:sz w:val="24"/>
          <w:szCs w:val="24"/>
        </w:rPr>
        <w:t>Throughout time</w:t>
      </w:r>
      <w:r w:rsidR="00682A96" w:rsidRPr="00A427EA">
        <w:rPr>
          <w:rFonts w:ascii="Arial" w:hAnsi="Arial" w:cs="Arial"/>
          <w:sz w:val="24"/>
          <w:szCs w:val="24"/>
        </w:rPr>
        <w:t>,</w:t>
      </w:r>
      <w:r w:rsidR="006A19DB">
        <w:rPr>
          <w:rFonts w:ascii="Arial" w:hAnsi="Arial" w:cs="Arial"/>
          <w:sz w:val="24"/>
          <w:szCs w:val="24"/>
        </w:rPr>
        <w:t xml:space="preserve"> attitudes and perceptions towards the disabled</w:t>
      </w:r>
      <w:r w:rsidR="00682A96" w:rsidRPr="00A427EA">
        <w:rPr>
          <w:rFonts w:ascii="Arial" w:hAnsi="Arial" w:cs="Arial"/>
          <w:sz w:val="24"/>
          <w:szCs w:val="24"/>
        </w:rPr>
        <w:t xml:space="preserve"> have varied from one community and culture to another and from one time period to another. Culture often plays a major influence in shaping society’s beliefs and behaviour towards disabled people (Ingstad and Whyte, 1995). However, historically, perceptions have been overwhelmingly negative. Traditionally, disabled children and adults were considered to be under the spell of witchcraft, possessed by d</w:t>
      </w:r>
      <w:r w:rsidR="006A19DB">
        <w:rPr>
          <w:rFonts w:ascii="Arial" w:hAnsi="Arial" w:cs="Arial"/>
          <w:sz w:val="24"/>
          <w:szCs w:val="24"/>
        </w:rPr>
        <w:t xml:space="preserve">emons, or as penitent sinners. </w:t>
      </w:r>
      <w:r w:rsidR="00682A96" w:rsidRPr="00A427EA">
        <w:rPr>
          <w:rFonts w:ascii="Arial" w:hAnsi="Arial" w:cs="Arial"/>
          <w:sz w:val="24"/>
          <w:szCs w:val="24"/>
        </w:rPr>
        <w:t>Their disability was seen to be punishment for the sins o</w:t>
      </w:r>
      <w:r w:rsidR="006A19DB">
        <w:rPr>
          <w:rFonts w:ascii="Arial" w:hAnsi="Arial" w:cs="Arial"/>
          <w:sz w:val="24"/>
          <w:szCs w:val="24"/>
        </w:rPr>
        <w:t xml:space="preserve">f themselves or their parents. </w:t>
      </w:r>
      <w:r w:rsidR="00682A96" w:rsidRPr="00A427EA">
        <w:rPr>
          <w:rFonts w:ascii="Arial" w:hAnsi="Arial" w:cs="Arial"/>
          <w:sz w:val="24"/>
          <w:szCs w:val="24"/>
        </w:rPr>
        <w:t>In turn the disabled have been killed, persecuted, ridiculed and neglected. Those that survived in such hostile environments lived a very low quality life and existed through acts of charity or as beggars or by being objects of curiosity and fun. Persistent ignorance, superstition and fear of the unknown had led in the past to the</w:t>
      </w:r>
      <w:r w:rsidR="006A19DB">
        <w:rPr>
          <w:rFonts w:ascii="Arial" w:hAnsi="Arial" w:cs="Arial"/>
          <w:sz w:val="24"/>
          <w:szCs w:val="24"/>
        </w:rPr>
        <w:t xml:space="preserve"> persecution,</w:t>
      </w:r>
      <w:r w:rsidR="00682A96" w:rsidRPr="00A427EA">
        <w:rPr>
          <w:rFonts w:ascii="Arial" w:hAnsi="Arial" w:cs="Arial"/>
          <w:sz w:val="24"/>
          <w:szCs w:val="24"/>
        </w:rPr>
        <w:t xml:space="preserve"> isolation and separation of children and people with disabilities.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lastRenderedPageBreak/>
        <w:t>The ancient Greek and Roman societies valued physical perfection, beauty and intelligence above all things. Nomadic tribes viewed people with disability a</w:t>
      </w:r>
      <w:r w:rsidR="006A19DB">
        <w:rPr>
          <w:rFonts w:ascii="Arial" w:hAnsi="Arial" w:cs="Arial"/>
          <w:sz w:val="24"/>
          <w:szCs w:val="24"/>
        </w:rPr>
        <w:t>s being inadequate</w:t>
      </w:r>
      <w:r w:rsidRPr="00A427EA">
        <w:rPr>
          <w:rFonts w:ascii="Arial" w:hAnsi="Arial" w:cs="Arial"/>
          <w:sz w:val="24"/>
          <w:szCs w:val="24"/>
        </w:rPr>
        <w:t xml:space="preserve">, because they could not contribute to the wealth of the tribe.  As a consequence, the young were left to die as the tribe moved on. Early Christians brought a period of sympathy and pity towards the disabled but to many, disability represented an impurity of some kind that could only be cured through worship and forgiveness. During the Middle Ages people with disabilities were both ridiculed and persecuted because disability continued to be considered a manifestation of evil and witchcraft (Haffter 1968). Even in those days there was a general suspicion of those claiming alms with the statute of 1388 which required local officers to discriminate between the deserving and undeserving poor. </w:t>
      </w:r>
      <w:r w:rsidR="006A19DB">
        <w:rPr>
          <w:rFonts w:ascii="Arial" w:hAnsi="Arial" w:cs="Arial"/>
          <w:sz w:val="24"/>
          <w:szCs w:val="24"/>
        </w:rPr>
        <w:t>T</w:t>
      </w:r>
      <w:r w:rsidRPr="00A427EA">
        <w:rPr>
          <w:rFonts w:ascii="Arial" w:hAnsi="Arial" w:cs="Arial"/>
          <w:sz w:val="24"/>
          <w:szCs w:val="24"/>
        </w:rPr>
        <w:t xml:space="preserve">he Protestant reformer Martin Luther (1483-1546) believed that the Devil was present in profoundly disabled children and recommended killing them (Barnes, C 1992).  During the sixteenth century the Poor Law of 1601 marked the first state intervention in the lives of disabled people.  While the disabled lived in rural settings, the families and communities would sometimes tolerate and support them. </w:t>
      </w:r>
      <w:r w:rsidR="006A19DB">
        <w:rPr>
          <w:rFonts w:ascii="Arial" w:hAnsi="Arial" w:cs="Arial"/>
          <w:sz w:val="24"/>
          <w:szCs w:val="24"/>
        </w:rPr>
        <w:t>However, t</w:t>
      </w:r>
      <w:r w:rsidRPr="00A427EA">
        <w:rPr>
          <w:rFonts w:ascii="Arial" w:hAnsi="Arial" w:cs="Arial"/>
          <w:sz w:val="24"/>
          <w:szCs w:val="24"/>
        </w:rPr>
        <w:t>he transition from agriculture and cottage based industries to large scale factory type systems of the industrial revolution left them severely disadvantaged. They could not keep up with the speed, enforced discipline, production and the time-keeping required in factory work (Ryan and Thomas 1980, p.101). They were left to beg or to be segregated in hospitals, asylums, workhouses and prisons, far away from the public gaze (C Barnes 1991)</w:t>
      </w:r>
      <w:r w:rsidR="006A19DB">
        <w:rPr>
          <w:rFonts w:ascii="Arial" w:hAnsi="Arial" w:cs="Arial"/>
          <w:sz w:val="24"/>
          <w:szCs w:val="24"/>
        </w:rPr>
        <w:t xml:space="preserve">. They </w:t>
      </w:r>
      <w:r w:rsidRPr="00A427EA">
        <w:rPr>
          <w:rFonts w:ascii="Arial" w:hAnsi="Arial" w:cs="Arial"/>
          <w:sz w:val="24"/>
          <w:szCs w:val="24"/>
        </w:rPr>
        <w:t xml:space="preserve">relied heavily on state welfare introduced first through the Poor Law Amendment Act of 1834.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With the 19</w:t>
      </w:r>
      <w:r w:rsidRPr="00A427EA">
        <w:rPr>
          <w:rFonts w:ascii="Arial" w:hAnsi="Arial" w:cs="Arial"/>
          <w:sz w:val="24"/>
          <w:szCs w:val="24"/>
          <w:vertAlign w:val="superscript"/>
        </w:rPr>
        <w:t>th</w:t>
      </w:r>
      <w:r w:rsidRPr="00A427EA">
        <w:rPr>
          <w:rFonts w:ascii="Arial" w:hAnsi="Arial" w:cs="Arial"/>
          <w:sz w:val="24"/>
          <w:szCs w:val="24"/>
        </w:rPr>
        <w:t xml:space="preserve"> and 20th century came a more scientific understanding of the causes of disability. Doctors and associated professionals were more confident in medical science to cure or at least rehabilitate disabled people. But this ‘medical model’ of thinking viewed disabled people</w:t>
      </w:r>
      <w:r w:rsidR="006A19DB">
        <w:rPr>
          <w:rFonts w:ascii="Arial" w:hAnsi="Arial" w:cs="Arial"/>
          <w:sz w:val="24"/>
          <w:szCs w:val="24"/>
        </w:rPr>
        <w:t xml:space="preserve"> themselves</w:t>
      </w:r>
      <w:r w:rsidRPr="00A427EA">
        <w:rPr>
          <w:rFonts w:ascii="Arial" w:hAnsi="Arial" w:cs="Arial"/>
          <w:sz w:val="24"/>
          <w:szCs w:val="24"/>
        </w:rPr>
        <w:t xml:space="preserve"> as the problem. It was their fault,</w:t>
      </w:r>
      <w:r w:rsidR="006A19DB">
        <w:rPr>
          <w:rFonts w:ascii="Arial" w:hAnsi="Arial" w:cs="Arial"/>
          <w:sz w:val="24"/>
          <w:szCs w:val="24"/>
        </w:rPr>
        <w:t xml:space="preserve"> their problem</w:t>
      </w:r>
      <w:r w:rsidRPr="00A427EA">
        <w:rPr>
          <w:rFonts w:ascii="Arial" w:hAnsi="Arial" w:cs="Arial"/>
          <w:sz w:val="24"/>
          <w:szCs w:val="24"/>
        </w:rPr>
        <w:t xml:space="preserve"> and what was required was</w:t>
      </w:r>
      <w:r w:rsidR="006A19DB">
        <w:rPr>
          <w:rFonts w:ascii="Arial" w:hAnsi="Arial" w:cs="Arial"/>
          <w:sz w:val="24"/>
          <w:szCs w:val="24"/>
        </w:rPr>
        <w:t xml:space="preserve"> for them to adapt and</w:t>
      </w:r>
      <w:r w:rsidRPr="00A427EA">
        <w:rPr>
          <w:rFonts w:ascii="Arial" w:hAnsi="Arial" w:cs="Arial"/>
          <w:sz w:val="24"/>
          <w:szCs w:val="24"/>
        </w:rPr>
        <w:t xml:space="preserve"> fit into the world through assessments and rehabilitation</w:t>
      </w:r>
      <w:r w:rsidR="006A19DB">
        <w:rPr>
          <w:rFonts w:ascii="Arial" w:hAnsi="Arial" w:cs="Arial"/>
          <w:sz w:val="24"/>
          <w:szCs w:val="24"/>
        </w:rPr>
        <w:t xml:space="preserve">, </w:t>
      </w:r>
      <w:r w:rsidRPr="00A427EA">
        <w:rPr>
          <w:rFonts w:ascii="Arial" w:hAnsi="Arial" w:cs="Arial"/>
          <w:sz w:val="24"/>
          <w:szCs w:val="24"/>
        </w:rPr>
        <w:t>as passi</w:t>
      </w:r>
      <w:r w:rsidR="006A19DB">
        <w:rPr>
          <w:rFonts w:ascii="Arial" w:hAnsi="Arial" w:cs="Arial"/>
          <w:sz w:val="24"/>
          <w:szCs w:val="24"/>
        </w:rPr>
        <w:t>ve receivers of services. This notion was</w:t>
      </w:r>
      <w:r w:rsidRPr="00A427EA">
        <w:rPr>
          <w:rFonts w:ascii="Arial" w:hAnsi="Arial" w:cs="Arial"/>
          <w:sz w:val="24"/>
          <w:szCs w:val="24"/>
        </w:rPr>
        <w:t xml:space="preserve"> based on a deficit model of normality:</w:t>
      </w:r>
      <w:r w:rsidR="00917C9E" w:rsidRPr="00A427EA">
        <w:rPr>
          <w:rFonts w:ascii="Arial" w:hAnsi="Arial" w:cs="Arial"/>
          <w:sz w:val="24"/>
          <w:szCs w:val="24"/>
        </w:rPr>
        <w:t xml:space="preserve"> on</w:t>
      </w:r>
      <w:r w:rsidRPr="00A427EA">
        <w:rPr>
          <w:rFonts w:ascii="Arial" w:hAnsi="Arial" w:cs="Arial"/>
          <w:sz w:val="24"/>
          <w:szCs w:val="24"/>
        </w:rPr>
        <w:t xml:space="preserve"> what one cannot do as opposed of what one can do. As a consequence, there has been a huge proliferations of services, for </w:t>
      </w:r>
      <w:r w:rsidRPr="00A427EA">
        <w:rPr>
          <w:rFonts w:ascii="Arial" w:hAnsi="Arial" w:cs="Arial"/>
          <w:sz w:val="24"/>
          <w:szCs w:val="24"/>
        </w:rPr>
        <w:lastRenderedPageBreak/>
        <w:t>example, psychologists, social workers, occupational therapists, all intended to cure or ma</w:t>
      </w:r>
      <w:r w:rsidR="0049765E" w:rsidRPr="00A427EA">
        <w:rPr>
          <w:rFonts w:ascii="Arial" w:hAnsi="Arial" w:cs="Arial"/>
          <w:sz w:val="24"/>
          <w:szCs w:val="24"/>
        </w:rPr>
        <w:t>nage them. The decisions of these</w:t>
      </w:r>
      <w:r w:rsidRPr="00A427EA">
        <w:rPr>
          <w:rFonts w:ascii="Arial" w:hAnsi="Arial" w:cs="Arial"/>
          <w:sz w:val="24"/>
          <w:szCs w:val="24"/>
        </w:rPr>
        <w:t xml:space="preserve"> professionals</w:t>
      </w:r>
      <w:r w:rsidR="0049765E" w:rsidRPr="00A427EA">
        <w:rPr>
          <w:rFonts w:ascii="Arial" w:hAnsi="Arial" w:cs="Arial"/>
          <w:sz w:val="24"/>
          <w:szCs w:val="24"/>
        </w:rPr>
        <w:t>,</w:t>
      </w:r>
      <w:r w:rsidRPr="00A427EA">
        <w:rPr>
          <w:rFonts w:ascii="Arial" w:hAnsi="Arial" w:cs="Arial"/>
          <w:sz w:val="24"/>
          <w:szCs w:val="24"/>
        </w:rPr>
        <w:t xml:space="preserve"> has a major influence on</w:t>
      </w:r>
      <w:r w:rsidR="00917C9E" w:rsidRPr="00A427EA">
        <w:rPr>
          <w:rFonts w:ascii="Arial" w:hAnsi="Arial" w:cs="Arial"/>
          <w:sz w:val="24"/>
          <w:szCs w:val="24"/>
        </w:rPr>
        <w:t xml:space="preserve"> all aspects of their lives including their education, housing, benefits and</w:t>
      </w:r>
      <w:r w:rsidR="00210716" w:rsidRPr="00A427EA">
        <w:rPr>
          <w:rFonts w:ascii="Arial" w:hAnsi="Arial" w:cs="Arial"/>
          <w:sz w:val="24"/>
          <w:szCs w:val="24"/>
        </w:rPr>
        <w:t xml:space="preserve"> family life.  </w:t>
      </w:r>
      <w:r w:rsidRPr="00A427EA">
        <w:rPr>
          <w:rFonts w:ascii="Arial" w:hAnsi="Arial" w:cs="Arial"/>
          <w:sz w:val="24"/>
          <w:szCs w:val="24"/>
        </w:rPr>
        <w:t xml:space="preserve"> Those deemed ‘incurable’ were committed to long stay institutions, to isolation at home or placed in special schools or day- care centres where only their basic needs were met. Such institutionalisation made it easy for Hitler, in his quest to produce a superior Aryan race, to find guinea pigs for medical experimentation and the eventual extermination of those people with disabilities. This before, his Schutzstaffel (SS) began the mass extermination of the Jews and other minority groups.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This continued emphasis on dependence through the ages, reinforced the stereotypes of disability including those of pity, fear and patronising attitudes. </w:t>
      </w:r>
      <w:r w:rsidR="006A19DB">
        <w:rPr>
          <w:rFonts w:ascii="Arial" w:hAnsi="Arial" w:cs="Arial"/>
          <w:sz w:val="24"/>
          <w:szCs w:val="24"/>
        </w:rPr>
        <w:t>These views are often reinforced</w:t>
      </w:r>
      <w:r w:rsidRPr="00A427EA">
        <w:rPr>
          <w:rFonts w:ascii="Arial" w:hAnsi="Arial" w:cs="Arial"/>
          <w:sz w:val="24"/>
          <w:szCs w:val="24"/>
        </w:rPr>
        <w:t xml:space="preserve"> in the media,</w:t>
      </w:r>
      <w:r w:rsidR="006A19DB">
        <w:rPr>
          <w:rFonts w:ascii="Arial" w:hAnsi="Arial" w:cs="Arial"/>
          <w:sz w:val="24"/>
          <w:szCs w:val="24"/>
        </w:rPr>
        <w:t xml:space="preserve"> books, films, comics and art.</w:t>
      </w:r>
      <w:r w:rsidRPr="00A427EA">
        <w:rPr>
          <w:rFonts w:ascii="Arial" w:hAnsi="Arial" w:cs="Arial"/>
          <w:sz w:val="24"/>
          <w:szCs w:val="24"/>
        </w:rPr>
        <w:t xml:space="preserve"> King Richard 3</w:t>
      </w:r>
      <w:r w:rsidRPr="00A427EA">
        <w:rPr>
          <w:rFonts w:ascii="Arial" w:hAnsi="Arial" w:cs="Arial"/>
          <w:sz w:val="24"/>
          <w:szCs w:val="24"/>
          <w:vertAlign w:val="superscript"/>
        </w:rPr>
        <w:t>rd</w:t>
      </w:r>
      <w:r w:rsidRPr="00A427EA">
        <w:rPr>
          <w:rFonts w:ascii="Arial" w:hAnsi="Arial" w:cs="Arial"/>
          <w:sz w:val="24"/>
          <w:szCs w:val="24"/>
        </w:rPr>
        <w:t>, Quasimodo, David Merrick (the Elephant Man) and Tiny Tim (A Christmas Carol) are all such characters. More inspiring characters, like Douglas Bader and Christie Brown receive less publicity.  Franklin Roosevelt, president of the USA (1933-45) was struck down with polio at the age of thirty nine. He was never photographed in his wheelchair as perceptions of disability were seen to be a weakness at that time across the world. Furthermore, the medical way of thinking considers that the limitations impo</w:t>
      </w:r>
      <w:r w:rsidR="006A19DB">
        <w:rPr>
          <w:rFonts w:ascii="Arial" w:hAnsi="Arial" w:cs="Arial"/>
          <w:sz w:val="24"/>
          <w:szCs w:val="24"/>
        </w:rPr>
        <w:t>sed by the built environment were</w:t>
      </w:r>
      <w:r w:rsidRPr="00A427EA">
        <w:rPr>
          <w:rFonts w:ascii="Arial" w:hAnsi="Arial" w:cs="Arial"/>
          <w:sz w:val="24"/>
          <w:szCs w:val="24"/>
        </w:rPr>
        <w:t xml:space="preserve"> due to the disabled person’s lack of rehabilitation.</w:t>
      </w:r>
      <w:r w:rsidR="006A19DB">
        <w:rPr>
          <w:rFonts w:ascii="Arial" w:hAnsi="Arial" w:cs="Arial"/>
          <w:sz w:val="24"/>
          <w:szCs w:val="24"/>
        </w:rPr>
        <w:t xml:space="preserve"> In this way disabled people were</w:t>
      </w:r>
      <w:r w:rsidRPr="00A427EA">
        <w:rPr>
          <w:rFonts w:ascii="Arial" w:hAnsi="Arial" w:cs="Arial"/>
          <w:sz w:val="24"/>
          <w:szCs w:val="24"/>
        </w:rPr>
        <w:t xml:space="preserve"> made to feel that it i</w:t>
      </w:r>
      <w:r w:rsidR="006A19DB">
        <w:rPr>
          <w:rFonts w:ascii="Arial" w:hAnsi="Arial" w:cs="Arial"/>
          <w:sz w:val="24"/>
          <w:szCs w:val="24"/>
        </w:rPr>
        <w:t>s their own fault, that they were</w:t>
      </w:r>
      <w:r w:rsidRPr="00A427EA">
        <w:rPr>
          <w:rFonts w:ascii="Arial" w:hAnsi="Arial" w:cs="Arial"/>
          <w:sz w:val="24"/>
          <w:szCs w:val="24"/>
        </w:rPr>
        <w:t xml:space="preserve"> different and disadvantaged.</w:t>
      </w:r>
    </w:p>
    <w:p w:rsidR="0037531D" w:rsidRPr="00A427EA" w:rsidRDefault="0037531D" w:rsidP="00682A96">
      <w:pPr>
        <w:spacing w:line="360" w:lineRule="auto"/>
        <w:contextualSpacing/>
        <w:jc w:val="both"/>
        <w:rPr>
          <w:rFonts w:ascii="Arial" w:hAnsi="Arial" w:cs="Arial"/>
          <w:b/>
          <w:sz w:val="24"/>
          <w:szCs w:val="24"/>
          <w:u w:val="single"/>
        </w:rPr>
      </w:pPr>
    </w:p>
    <w:p w:rsidR="006A19DB" w:rsidRPr="00A427EA" w:rsidRDefault="00682A96" w:rsidP="00682A96">
      <w:pPr>
        <w:spacing w:line="360" w:lineRule="auto"/>
        <w:contextualSpacing/>
        <w:jc w:val="both"/>
        <w:rPr>
          <w:rFonts w:ascii="Arial" w:hAnsi="Arial" w:cs="Arial"/>
          <w:b/>
          <w:sz w:val="24"/>
          <w:szCs w:val="24"/>
          <w:u w:val="single"/>
        </w:rPr>
      </w:pPr>
      <w:r w:rsidRPr="00A427EA">
        <w:rPr>
          <w:rFonts w:ascii="Arial" w:hAnsi="Arial" w:cs="Arial"/>
          <w:b/>
          <w:sz w:val="24"/>
          <w:szCs w:val="24"/>
          <w:u w:val="single"/>
        </w:rPr>
        <w:t>A more enlightened way of thinking of the disabled</w:t>
      </w: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sz w:val="24"/>
          <w:szCs w:val="24"/>
        </w:rPr>
        <w:t>There is no doubt that the</w:t>
      </w:r>
      <w:r w:rsidR="0049765E" w:rsidRPr="00A427EA">
        <w:rPr>
          <w:rFonts w:ascii="Arial" w:hAnsi="Arial" w:cs="Arial"/>
          <w:sz w:val="24"/>
          <w:szCs w:val="24"/>
        </w:rPr>
        <w:t xml:space="preserve"> returning and</w:t>
      </w:r>
      <w:r w:rsidRPr="00A427EA">
        <w:rPr>
          <w:rFonts w:ascii="Arial" w:hAnsi="Arial" w:cs="Arial"/>
          <w:sz w:val="24"/>
          <w:szCs w:val="24"/>
        </w:rPr>
        <w:t xml:space="preserve"> rehabilitation of numerous injured service personnel from World War 1 and 2 and more recen</w:t>
      </w:r>
      <w:r w:rsidR="00833328" w:rsidRPr="00A427EA">
        <w:rPr>
          <w:rFonts w:ascii="Arial" w:hAnsi="Arial" w:cs="Arial"/>
          <w:sz w:val="24"/>
          <w:szCs w:val="24"/>
        </w:rPr>
        <w:t>t wars has done much to improve</w:t>
      </w:r>
      <w:r w:rsidRPr="00A427EA">
        <w:rPr>
          <w:rFonts w:ascii="Arial" w:hAnsi="Arial" w:cs="Arial"/>
          <w:sz w:val="24"/>
          <w:szCs w:val="24"/>
        </w:rPr>
        <w:t xml:space="preserve"> the perception</w:t>
      </w:r>
      <w:r w:rsidR="006A19DB">
        <w:rPr>
          <w:rFonts w:ascii="Arial" w:hAnsi="Arial" w:cs="Arial"/>
          <w:sz w:val="24"/>
          <w:szCs w:val="24"/>
        </w:rPr>
        <w:t xml:space="preserve"> and attitudes</w:t>
      </w:r>
      <w:r w:rsidRPr="00A427EA">
        <w:rPr>
          <w:rFonts w:ascii="Arial" w:hAnsi="Arial" w:cs="Arial"/>
          <w:sz w:val="24"/>
          <w:szCs w:val="24"/>
        </w:rPr>
        <w:t xml:space="preserve"> </w:t>
      </w:r>
      <w:r w:rsidR="006A19DB">
        <w:rPr>
          <w:rFonts w:ascii="Arial" w:hAnsi="Arial" w:cs="Arial"/>
          <w:sz w:val="24"/>
          <w:szCs w:val="24"/>
        </w:rPr>
        <w:t>towards the disabled</w:t>
      </w:r>
      <w:r w:rsidRPr="00A427EA">
        <w:rPr>
          <w:rFonts w:ascii="Arial" w:hAnsi="Arial" w:cs="Arial"/>
          <w:sz w:val="24"/>
          <w:szCs w:val="24"/>
        </w:rPr>
        <w:t xml:space="preserve">. The Royal British Legion (1921) was established after World War 1 and is the leading charity providing financial, medical, social and emotional support to those who have served and are serving in the British Armed Forces. </w:t>
      </w:r>
      <w:r w:rsidRPr="00A427EA">
        <w:rPr>
          <w:rFonts w:ascii="Arial" w:hAnsi="Arial" w:cs="Arial"/>
          <w:color w:val="000000"/>
          <w:sz w:val="24"/>
          <w:szCs w:val="24"/>
        </w:rPr>
        <w:t xml:space="preserve">In 1970 the Chronically Sick and Disabled Person’s Act described as a ‘Magna Carta’ for the Disabled was introduced, and in 1974 the First Minister for Disabled People was appointed. The benefits for the disabled and those </w:t>
      </w:r>
      <w:r w:rsidRPr="00A427EA">
        <w:rPr>
          <w:rFonts w:ascii="Arial" w:hAnsi="Arial" w:cs="Arial"/>
          <w:color w:val="000000"/>
          <w:sz w:val="24"/>
          <w:szCs w:val="24"/>
        </w:rPr>
        <w:lastRenderedPageBreak/>
        <w:t>who care</w:t>
      </w:r>
      <w:r w:rsidR="006A19DB">
        <w:rPr>
          <w:rFonts w:ascii="Arial" w:hAnsi="Arial" w:cs="Arial"/>
          <w:color w:val="000000"/>
          <w:sz w:val="24"/>
          <w:szCs w:val="24"/>
        </w:rPr>
        <w:t>d</w:t>
      </w:r>
      <w:r w:rsidRPr="00A427EA">
        <w:rPr>
          <w:rFonts w:ascii="Arial" w:hAnsi="Arial" w:cs="Arial"/>
          <w:color w:val="000000"/>
          <w:sz w:val="24"/>
          <w:szCs w:val="24"/>
        </w:rPr>
        <w:t xml:space="preserve"> for them were agreed. Now</w:t>
      </w:r>
      <w:r w:rsidRPr="00A427EA">
        <w:rPr>
          <w:rFonts w:ascii="Arial" w:hAnsi="Arial" w:cs="Arial"/>
          <w:sz w:val="24"/>
          <w:szCs w:val="24"/>
        </w:rPr>
        <w:t xml:space="preserve"> a number of specialist hospitals, including Stoke Mandeville, the Queen Elizabeth and Queen Alexandra</w:t>
      </w:r>
      <w:r w:rsidR="00833328" w:rsidRPr="00A427EA">
        <w:rPr>
          <w:rFonts w:ascii="Arial" w:hAnsi="Arial" w:cs="Arial"/>
          <w:sz w:val="24"/>
          <w:szCs w:val="24"/>
        </w:rPr>
        <w:t xml:space="preserve"> </w:t>
      </w:r>
      <w:r w:rsidR="00BD0DED" w:rsidRPr="00A427EA">
        <w:rPr>
          <w:rFonts w:ascii="Arial" w:hAnsi="Arial" w:cs="Arial"/>
          <w:sz w:val="24"/>
          <w:szCs w:val="24"/>
        </w:rPr>
        <w:t>hospitals</w:t>
      </w:r>
      <w:r w:rsidRPr="00A427EA">
        <w:rPr>
          <w:rFonts w:ascii="Arial" w:hAnsi="Arial" w:cs="Arial"/>
          <w:sz w:val="24"/>
          <w:szCs w:val="24"/>
        </w:rPr>
        <w:t xml:space="preserve"> offer the most up to date medical and rehabilitation services to wounded service men and women. Many of these rehabilitated service men and women took part with distinction in the recent Paralympic Games. </w:t>
      </w:r>
      <w:r w:rsidRPr="00A427EA">
        <w:rPr>
          <w:rFonts w:ascii="Arial" w:hAnsi="Arial" w:cs="Arial"/>
          <w:color w:val="000000"/>
          <w:sz w:val="24"/>
          <w:szCs w:val="24"/>
        </w:rPr>
        <w:t xml:space="preserve">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But will the world really change for disabled people? At a recent sports dinner Baroness Tanni Gre</w:t>
      </w:r>
      <w:r w:rsidR="006A19DB">
        <w:rPr>
          <w:rFonts w:ascii="Arial" w:hAnsi="Arial" w:cs="Arial"/>
          <w:color w:val="000000"/>
          <w:sz w:val="24"/>
          <w:szCs w:val="24"/>
        </w:rPr>
        <w:t>y-Thompson, a key note speaker, and</w:t>
      </w:r>
      <w:r w:rsidR="0049765E" w:rsidRPr="00A427EA">
        <w:rPr>
          <w:rFonts w:ascii="Arial" w:hAnsi="Arial" w:cs="Arial"/>
          <w:color w:val="000000"/>
          <w:sz w:val="24"/>
          <w:szCs w:val="24"/>
        </w:rPr>
        <w:t xml:space="preserve"> the most famous p</w:t>
      </w:r>
      <w:r w:rsidR="00BD0DED" w:rsidRPr="00A427EA">
        <w:rPr>
          <w:rFonts w:ascii="Arial" w:hAnsi="Arial" w:cs="Arial"/>
          <w:color w:val="000000"/>
          <w:sz w:val="24"/>
          <w:szCs w:val="24"/>
        </w:rPr>
        <w:t>ara</w:t>
      </w:r>
      <w:r w:rsidRPr="00A427EA">
        <w:rPr>
          <w:rFonts w:ascii="Arial" w:hAnsi="Arial" w:cs="Arial"/>
          <w:color w:val="000000"/>
          <w:sz w:val="24"/>
          <w:szCs w:val="24"/>
        </w:rPr>
        <w:t>lympian, was delayed several minutes in going to the bathroom because there was no ramp. She was even asked if she really wanted to ‘go</w:t>
      </w:r>
      <w:r w:rsidR="006A19DB">
        <w:rPr>
          <w:rFonts w:ascii="Arial" w:hAnsi="Arial" w:cs="Arial"/>
          <w:color w:val="000000"/>
          <w:sz w:val="24"/>
          <w:szCs w:val="24"/>
        </w:rPr>
        <w:t>!</w:t>
      </w:r>
      <w:r w:rsidRPr="00A427EA">
        <w:rPr>
          <w:rFonts w:ascii="Arial" w:hAnsi="Arial" w:cs="Arial"/>
          <w:color w:val="000000"/>
          <w:sz w:val="24"/>
          <w:szCs w:val="24"/>
        </w:rPr>
        <w:t xml:space="preserve">’. And then, while in the bathroom, the ramp was removed, so she </w:t>
      </w:r>
      <w:r w:rsidR="0049765E" w:rsidRPr="00A427EA">
        <w:rPr>
          <w:rFonts w:ascii="Arial" w:hAnsi="Arial" w:cs="Arial"/>
          <w:color w:val="000000"/>
          <w:sz w:val="24"/>
          <w:szCs w:val="24"/>
        </w:rPr>
        <w:t>was unable to return for a time to the event!</w:t>
      </w:r>
      <w:r w:rsidRPr="00A427EA">
        <w:rPr>
          <w:rFonts w:ascii="Arial" w:hAnsi="Arial" w:cs="Arial"/>
          <w:color w:val="000000"/>
          <w:sz w:val="24"/>
          <w:szCs w:val="24"/>
        </w:rPr>
        <w:t xml:space="preserve"> In addition, public transport does not have by law to be fully accessible to the disabled until 2020 (Telegraph November 2012)</w:t>
      </w:r>
      <w:r w:rsidR="006A19DB">
        <w:rPr>
          <w:rFonts w:ascii="Arial" w:hAnsi="Arial" w:cs="Arial"/>
          <w:color w:val="000000"/>
          <w:sz w:val="24"/>
          <w:szCs w:val="24"/>
        </w:rPr>
        <w:t>.</w:t>
      </w:r>
    </w:p>
    <w:p w:rsidR="00682A96" w:rsidRPr="00A427EA" w:rsidRDefault="00682A96" w:rsidP="00682A96">
      <w:pPr>
        <w:spacing w:line="360" w:lineRule="auto"/>
        <w:contextualSpacing/>
        <w:jc w:val="both"/>
        <w:rPr>
          <w:rFonts w:ascii="Arial" w:hAnsi="Arial" w:cs="Arial"/>
          <w:color w:val="000000"/>
          <w:sz w:val="24"/>
          <w:szCs w:val="24"/>
        </w:rPr>
      </w:pPr>
    </w:p>
    <w:p w:rsidR="00682A96" w:rsidRPr="00A427EA" w:rsidRDefault="00682A96" w:rsidP="00682A96">
      <w:pPr>
        <w:spacing w:line="360" w:lineRule="auto"/>
        <w:contextualSpacing/>
        <w:jc w:val="both"/>
        <w:rPr>
          <w:rFonts w:ascii="Arial" w:hAnsi="Arial" w:cs="Arial"/>
          <w:b/>
          <w:color w:val="000000"/>
          <w:sz w:val="24"/>
          <w:szCs w:val="24"/>
          <w:u w:val="single"/>
        </w:rPr>
      </w:pPr>
      <w:r w:rsidRPr="00A427EA">
        <w:rPr>
          <w:rFonts w:ascii="Arial" w:hAnsi="Arial" w:cs="Arial"/>
          <w:b/>
          <w:color w:val="000000"/>
          <w:sz w:val="24"/>
          <w:szCs w:val="24"/>
          <w:u w:val="single"/>
        </w:rPr>
        <w:t xml:space="preserve">Early development of prejudice towards the disabled </w:t>
      </w: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According to</w:t>
      </w:r>
      <w:r w:rsidR="00272379" w:rsidRPr="00A427EA">
        <w:rPr>
          <w:rFonts w:ascii="Arial" w:hAnsi="Arial" w:cs="Arial"/>
          <w:color w:val="000000"/>
          <w:sz w:val="24"/>
          <w:szCs w:val="24"/>
        </w:rPr>
        <w:t xml:space="preserve"> Allport</w:t>
      </w:r>
      <w:r w:rsidRPr="00A427EA">
        <w:rPr>
          <w:rFonts w:ascii="Arial" w:hAnsi="Arial" w:cs="Arial"/>
          <w:color w:val="000000"/>
          <w:sz w:val="24"/>
          <w:szCs w:val="24"/>
        </w:rPr>
        <w:t xml:space="preserve"> (1954) prejudice develops during the first six years of childhood. Studies addressing young abled-bodied children’s perceptions of disability and inclusion revealed that </w:t>
      </w:r>
      <w:r w:rsidR="006A19DB">
        <w:rPr>
          <w:rFonts w:ascii="Arial" w:hAnsi="Arial" w:cs="Arial"/>
          <w:color w:val="000000"/>
          <w:sz w:val="24"/>
          <w:szCs w:val="24"/>
        </w:rPr>
        <w:t>nursery school</w:t>
      </w:r>
      <w:r w:rsidRPr="00A427EA">
        <w:rPr>
          <w:rFonts w:ascii="Arial" w:hAnsi="Arial" w:cs="Arial"/>
          <w:color w:val="000000"/>
          <w:sz w:val="24"/>
          <w:szCs w:val="24"/>
        </w:rPr>
        <w:t xml:space="preserve"> children were able to recognise physical, cognitive and social differences. Suomi, Collier Brown (2003) Goodman et al (1982) assume that individuals develop attitudes towar</w:t>
      </w:r>
      <w:r w:rsidR="006A19DB">
        <w:rPr>
          <w:rFonts w:ascii="Arial" w:hAnsi="Arial" w:cs="Arial"/>
          <w:color w:val="000000"/>
          <w:sz w:val="24"/>
          <w:szCs w:val="24"/>
        </w:rPr>
        <w:t>ds others through early socialis</w:t>
      </w:r>
      <w:r w:rsidRPr="00A427EA">
        <w:rPr>
          <w:rFonts w:ascii="Arial" w:hAnsi="Arial" w:cs="Arial"/>
          <w:color w:val="000000"/>
          <w:sz w:val="24"/>
          <w:szCs w:val="24"/>
        </w:rPr>
        <w:t>ation processes, and that these implicit attitudes reflect cultural value. Children are not taught directly about disability and few children have direct contact with o</w:t>
      </w:r>
      <w:r w:rsidR="006A19DB">
        <w:rPr>
          <w:rFonts w:ascii="Arial" w:hAnsi="Arial" w:cs="Arial"/>
          <w:color w:val="000000"/>
          <w:sz w:val="24"/>
          <w:szCs w:val="24"/>
        </w:rPr>
        <w:t>ther children with disabilities</w:t>
      </w:r>
      <w:r w:rsidR="006E59A1">
        <w:rPr>
          <w:rFonts w:ascii="Arial" w:hAnsi="Arial" w:cs="Arial"/>
          <w:color w:val="000000"/>
          <w:sz w:val="24"/>
          <w:szCs w:val="24"/>
        </w:rPr>
        <w:t xml:space="preserve"> </w:t>
      </w:r>
      <w:r w:rsidR="006A19DB">
        <w:rPr>
          <w:rFonts w:ascii="Arial" w:hAnsi="Arial" w:cs="Arial"/>
          <w:color w:val="000000"/>
          <w:sz w:val="24"/>
          <w:szCs w:val="24"/>
        </w:rPr>
        <w:t>-</w:t>
      </w:r>
      <w:r w:rsidRPr="00A427EA">
        <w:rPr>
          <w:rFonts w:ascii="Arial" w:hAnsi="Arial" w:cs="Arial"/>
          <w:color w:val="000000"/>
          <w:sz w:val="24"/>
          <w:szCs w:val="24"/>
        </w:rPr>
        <w:t xml:space="preserve"> other than those with disabled family members; thus providing limited opportunities to form opinions first hand.  Negative attitudes towards people with disabilities begin to emerge early in childhood.  Maras (1993) found that young children already categorise people into disabled and non-disabled and favoured the non-disabled. Lee and Rodda (1994) stress that beliefs about disability are acquired in</w:t>
      </w:r>
      <w:r w:rsidR="006E59A1">
        <w:rPr>
          <w:rFonts w:ascii="Arial" w:hAnsi="Arial" w:cs="Arial"/>
          <w:color w:val="000000"/>
          <w:sz w:val="24"/>
          <w:szCs w:val="24"/>
        </w:rPr>
        <w:t xml:space="preserve"> early</w:t>
      </w:r>
      <w:r w:rsidRPr="00A427EA">
        <w:rPr>
          <w:rFonts w:ascii="Arial" w:hAnsi="Arial" w:cs="Arial"/>
          <w:color w:val="000000"/>
          <w:sz w:val="24"/>
          <w:szCs w:val="24"/>
        </w:rPr>
        <w:t xml:space="preserve"> childhood and are due to a ‘persuasi</w:t>
      </w:r>
      <w:r w:rsidR="006E59A1">
        <w:rPr>
          <w:rFonts w:ascii="Arial" w:hAnsi="Arial" w:cs="Arial"/>
          <w:color w:val="000000"/>
          <w:sz w:val="24"/>
          <w:szCs w:val="24"/>
        </w:rPr>
        <w:t xml:space="preserve">ve socio-cultural conditioning’. </w:t>
      </w:r>
      <w:r w:rsidRPr="00A427EA">
        <w:rPr>
          <w:rFonts w:ascii="Arial" w:hAnsi="Arial" w:cs="Arial"/>
          <w:color w:val="000000"/>
          <w:sz w:val="24"/>
          <w:szCs w:val="24"/>
        </w:rPr>
        <w:t>Diamond (1</w:t>
      </w:r>
      <w:r w:rsidR="00BD0DED" w:rsidRPr="00A427EA">
        <w:rPr>
          <w:rFonts w:ascii="Arial" w:hAnsi="Arial" w:cs="Arial"/>
          <w:color w:val="000000"/>
          <w:sz w:val="24"/>
          <w:szCs w:val="24"/>
        </w:rPr>
        <w:t>996) interviewed forty six able</w:t>
      </w:r>
      <w:r w:rsidRPr="00A427EA">
        <w:rPr>
          <w:rFonts w:ascii="Arial" w:hAnsi="Arial" w:cs="Arial"/>
          <w:color w:val="000000"/>
          <w:sz w:val="24"/>
          <w:szCs w:val="24"/>
        </w:rPr>
        <w:t xml:space="preserve">-bodied children, aged 3-6, and supported the view that perceptions of disability are formed in early childhood. The majority of children questioned in his study were aware of physical disabilities and half were cognizant of sensory handicaps. Nabors (1997) study involving forty </w:t>
      </w:r>
      <w:r w:rsidRPr="00A427EA">
        <w:rPr>
          <w:rFonts w:ascii="Arial" w:hAnsi="Arial" w:cs="Arial"/>
          <w:color w:val="000000"/>
          <w:sz w:val="24"/>
          <w:szCs w:val="24"/>
        </w:rPr>
        <w:lastRenderedPageBreak/>
        <w:t>non-disabled and nineteen disabled pre-school children found that the disabled children received fewer positive playmate preference nominations from peers. When shown pictures the able-bodied pre</w:t>
      </w:r>
      <w:r w:rsidR="00BD0DED" w:rsidRPr="00A427EA">
        <w:rPr>
          <w:rFonts w:ascii="Arial" w:hAnsi="Arial" w:cs="Arial"/>
          <w:color w:val="000000"/>
          <w:sz w:val="24"/>
          <w:szCs w:val="24"/>
        </w:rPr>
        <w:t>-</w:t>
      </w:r>
      <w:r w:rsidRPr="00A427EA">
        <w:rPr>
          <w:rFonts w:ascii="Arial" w:hAnsi="Arial" w:cs="Arial"/>
          <w:color w:val="000000"/>
          <w:sz w:val="24"/>
          <w:szCs w:val="24"/>
        </w:rPr>
        <w:t xml:space="preserve">schoolers showed a marked preference for able-bodied playmates. In addition, research by Nabors, Cohen and Morgan (1993) found that able-bodied preschool children favoured able bodied adults as opposed to adults with physical disabilities. Strategies being used in dealing with able-bodied children’s reluctance to engage socially with the disabled include a range of role playing activities and sharing books which featured disabled children. Hewstone (2003) combined the results of contact in over 506 studies and reported a high correlation between contact and prejudice - the more contact the less prejudice.  Antonak (1981) showed that the most influential factor in the attitudinal score in his study was the intensity of contact with people with disabilities. Wai Au et al (2006) found that the quality of contact to be the most dominant factor affecting the attitudinal scores. Gelber (1993) and Elmaleh (2000) also confirmed that contact was a major factor influencing the development of positive attitudes towards people with disabilities, along with a sharing of knowledge. </w:t>
      </w:r>
      <w:r w:rsidRPr="00A427EA">
        <w:rPr>
          <w:rFonts w:ascii="Arial" w:hAnsi="Arial" w:cs="Arial"/>
          <w:sz w:val="24"/>
          <w:szCs w:val="24"/>
        </w:rPr>
        <w:t xml:space="preserve">The mere personal contact with children with disabilities alone does not bring about a change of attitude. Rather, the improvement is associated with better knowledge about disabilities (Navas, Torregrosa and Mula 2004). </w:t>
      </w:r>
      <w:r w:rsidRPr="00A427EA">
        <w:rPr>
          <w:rFonts w:ascii="Arial" w:hAnsi="Arial" w:cs="Arial"/>
          <w:color w:val="000000"/>
          <w:sz w:val="24"/>
          <w:szCs w:val="24"/>
        </w:rPr>
        <w:t xml:space="preserve">Gosse and Shepard (1979) found that pupils in higher educational levels tended to more accepting of someone who is physically disabled and while Granskow and Maglione (1965) found that females responded more favourably than males towards disabled people.  </w:t>
      </w:r>
    </w:p>
    <w:p w:rsidR="00682A96" w:rsidRPr="00A427EA" w:rsidRDefault="00682A96" w:rsidP="00682A96">
      <w:pPr>
        <w:spacing w:line="360" w:lineRule="auto"/>
        <w:contextualSpacing/>
        <w:jc w:val="both"/>
        <w:rPr>
          <w:rFonts w:ascii="Arial" w:hAnsi="Arial" w:cs="Arial"/>
          <w:color w:val="000000"/>
          <w:sz w:val="24"/>
          <w:szCs w:val="24"/>
        </w:rPr>
      </w:pPr>
    </w:p>
    <w:p w:rsidR="00682A96" w:rsidRPr="00A427EA" w:rsidRDefault="00AA089F" w:rsidP="00AA089F">
      <w:pPr>
        <w:spacing w:line="360" w:lineRule="auto"/>
        <w:jc w:val="both"/>
        <w:rPr>
          <w:rFonts w:ascii="Arial" w:hAnsi="Arial" w:cs="Arial"/>
          <w:sz w:val="24"/>
          <w:szCs w:val="24"/>
        </w:rPr>
      </w:pPr>
      <w:r w:rsidRPr="00A427EA">
        <w:rPr>
          <w:rFonts w:ascii="Arial" w:hAnsi="Arial" w:cs="Arial"/>
          <w:sz w:val="24"/>
          <w:szCs w:val="24"/>
        </w:rPr>
        <w:t xml:space="preserve">One </w:t>
      </w:r>
      <w:r w:rsidR="00DA56C1" w:rsidRPr="00A427EA">
        <w:rPr>
          <w:rFonts w:ascii="Arial" w:hAnsi="Arial" w:cs="Arial"/>
          <w:sz w:val="24"/>
          <w:szCs w:val="24"/>
        </w:rPr>
        <w:t>Pape</w:t>
      </w:r>
      <w:r w:rsidR="00682A96" w:rsidRPr="00A427EA">
        <w:rPr>
          <w:rFonts w:ascii="Arial" w:hAnsi="Arial" w:cs="Arial"/>
          <w:sz w:val="24"/>
          <w:szCs w:val="24"/>
        </w:rPr>
        <w:t>r by the Annuary of Clinical and Health Psychology (2009) reviewed a series of 63 studies promoting changes in attitudes towards people with disabilities in the period 1972 – 2009. Most of these used a variety of strategies in schools to reflect the importance of developing positive atti</w:t>
      </w:r>
      <w:r w:rsidR="006E59A1">
        <w:rPr>
          <w:rFonts w:ascii="Arial" w:hAnsi="Arial" w:cs="Arial"/>
          <w:sz w:val="24"/>
          <w:szCs w:val="24"/>
        </w:rPr>
        <w:t>tudes in promoting</w:t>
      </w:r>
      <w:r w:rsidR="00682A96" w:rsidRPr="00A427EA">
        <w:rPr>
          <w:rFonts w:ascii="Arial" w:hAnsi="Arial" w:cs="Arial"/>
          <w:sz w:val="24"/>
          <w:szCs w:val="24"/>
        </w:rPr>
        <w:t xml:space="preserve"> successful school integration. These change techniques include both cognitive and behavioural approaches through structured or non-</w:t>
      </w:r>
      <w:r w:rsidR="006E59A1">
        <w:rPr>
          <w:rFonts w:ascii="Arial" w:hAnsi="Arial" w:cs="Arial"/>
          <w:sz w:val="24"/>
          <w:szCs w:val="24"/>
        </w:rPr>
        <w:t>structured contact with pupils</w:t>
      </w:r>
      <w:r w:rsidR="00682A96" w:rsidRPr="00A427EA">
        <w:rPr>
          <w:rFonts w:ascii="Arial" w:hAnsi="Arial" w:cs="Arial"/>
          <w:sz w:val="24"/>
          <w:szCs w:val="24"/>
        </w:rPr>
        <w:t xml:space="preserve"> with various disabilities, and/or the sharing of information on disabilities through film, literature, discussion and simulation/role play. It has often been reasoned that the success of educational inclusion of children with disabilities depends on the attitude of peers </w:t>
      </w:r>
      <w:r w:rsidR="00682A96" w:rsidRPr="00A427EA">
        <w:rPr>
          <w:rFonts w:ascii="Arial" w:hAnsi="Arial" w:cs="Arial"/>
          <w:sz w:val="24"/>
          <w:szCs w:val="24"/>
        </w:rPr>
        <w:lastRenderedPageBreak/>
        <w:t xml:space="preserve">and teachers as much as a well-designed curriculum, building adaptations and appropriate resources (Rilota and Nettelbeck 2007). </w:t>
      </w:r>
      <w:r w:rsidR="00682A96" w:rsidRPr="00A427EA">
        <w:rPr>
          <w:rFonts w:ascii="Arial" w:hAnsi="Arial" w:cs="Arial"/>
          <w:color w:val="000000"/>
          <w:sz w:val="24"/>
          <w:szCs w:val="24"/>
        </w:rPr>
        <w:t>Manetti, Schneider,</w:t>
      </w:r>
      <w:r w:rsidRPr="00A427EA">
        <w:rPr>
          <w:rFonts w:ascii="Arial" w:hAnsi="Arial" w:cs="Arial"/>
          <w:color w:val="000000"/>
          <w:sz w:val="24"/>
          <w:szCs w:val="24"/>
        </w:rPr>
        <w:t xml:space="preserve"> and</w:t>
      </w:r>
      <w:r w:rsidR="00682A96" w:rsidRPr="00A427EA">
        <w:rPr>
          <w:rFonts w:ascii="Arial" w:hAnsi="Arial" w:cs="Arial"/>
          <w:color w:val="000000"/>
          <w:sz w:val="24"/>
          <w:szCs w:val="24"/>
        </w:rPr>
        <w:t xml:space="preserve"> Siperstein (2001) found that the </w:t>
      </w:r>
      <w:r w:rsidR="006E59A1">
        <w:rPr>
          <w:rFonts w:ascii="Arial" w:hAnsi="Arial" w:cs="Arial"/>
          <w:color w:val="000000"/>
          <w:sz w:val="24"/>
          <w:szCs w:val="24"/>
        </w:rPr>
        <w:t>social behaviour of the pupils</w:t>
      </w:r>
      <w:r w:rsidR="00682A96" w:rsidRPr="00A427EA">
        <w:rPr>
          <w:rFonts w:ascii="Arial" w:hAnsi="Arial" w:cs="Arial"/>
          <w:color w:val="000000"/>
          <w:sz w:val="24"/>
          <w:szCs w:val="24"/>
        </w:rPr>
        <w:t xml:space="preserve"> without disabilities is often influenced by the social behaviour of their partners with disabilities. The study of Garcia (1997) shows that appropriate interpersonal skills can be taught effectively and used as a technique of change. </w:t>
      </w:r>
      <w:r w:rsidR="00682A96" w:rsidRPr="00A427EA">
        <w:rPr>
          <w:rFonts w:ascii="Arial" w:hAnsi="Arial" w:cs="Arial"/>
          <w:sz w:val="24"/>
          <w:szCs w:val="24"/>
        </w:rPr>
        <w:t>Other studies which used combined strategies of contact and information have demonstrated that is it possible to change attitudes towards physically disabled pupils, Rosenbaum, Armstrong and King 1987; Duran and Giner (1999); Aguado, Florez and Alcedo (2003).</w:t>
      </w:r>
      <w:r w:rsidR="00682A96" w:rsidRPr="00A427EA">
        <w:rPr>
          <w:rFonts w:ascii="Arial" w:hAnsi="Arial" w:cs="Arial"/>
          <w:color w:val="000000"/>
          <w:sz w:val="24"/>
          <w:szCs w:val="24"/>
        </w:rPr>
        <w:t xml:space="preserve"> </w:t>
      </w:r>
    </w:p>
    <w:p w:rsidR="00682A96" w:rsidRPr="00A427EA" w:rsidRDefault="00682A96" w:rsidP="00682A96">
      <w:pPr>
        <w:spacing w:line="360" w:lineRule="auto"/>
        <w:contextualSpacing/>
        <w:jc w:val="both"/>
        <w:rPr>
          <w:rFonts w:ascii="Arial" w:hAnsi="Arial" w:cs="Arial"/>
          <w:b/>
          <w:color w:val="000000"/>
          <w:sz w:val="24"/>
          <w:szCs w:val="24"/>
          <w:u w:val="single"/>
        </w:rPr>
      </w:pPr>
      <w:r w:rsidRPr="00A427EA">
        <w:rPr>
          <w:rFonts w:ascii="Arial" w:hAnsi="Arial" w:cs="Arial"/>
          <w:b/>
          <w:color w:val="000000"/>
          <w:sz w:val="24"/>
          <w:szCs w:val="24"/>
          <w:u w:val="single"/>
        </w:rPr>
        <w:t xml:space="preserve">Views of parents of disabled children </w:t>
      </w: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It is important in this research to note the views and feelings of parents of disabled children. Salsgiver (2000) cites the positive and optimistic attitudes towards having a disabled child from a number of parents themselves. He notes their hopes and aspirations for their children’s future and that they are similar to the aspirations for non-disabled children, that of taking part wherever possible, in recreational and social activities, having a career, and financial security - in other words, living as</w:t>
      </w:r>
      <w:r w:rsidR="00272379" w:rsidRPr="00A427EA">
        <w:rPr>
          <w:rFonts w:ascii="Arial" w:hAnsi="Arial" w:cs="Arial"/>
          <w:color w:val="000000"/>
          <w:sz w:val="24"/>
          <w:szCs w:val="24"/>
        </w:rPr>
        <w:t xml:space="preserve">  ‘normal’ a life as possible. </w:t>
      </w:r>
      <w:r w:rsidRPr="00A427EA">
        <w:rPr>
          <w:rFonts w:ascii="Arial" w:hAnsi="Arial" w:cs="Arial"/>
          <w:color w:val="000000"/>
          <w:sz w:val="24"/>
          <w:szCs w:val="24"/>
        </w:rPr>
        <w:t xml:space="preserve">Parents also expressed feeling empowered and motivated by raising a disabled child. Some families felt the family unit become closer and stronger, developing a greater level of tolerance and compassion towards others as a result of having a disabled child. Others felt that having a disabled child could be disruptive to the family unit. Brinchmann (1999) found ambivalent results with respect to their attitudes towards parent’s relationship with their disabled child. He concludes that these parents experience sorrow, stress and sadness on one hand, and love and happiness on the other.   </w:t>
      </w:r>
    </w:p>
    <w:p w:rsidR="00682A96" w:rsidRPr="00A427EA" w:rsidRDefault="00682A96" w:rsidP="00682A96">
      <w:pPr>
        <w:spacing w:line="360" w:lineRule="auto"/>
        <w:contextualSpacing/>
        <w:jc w:val="both"/>
        <w:rPr>
          <w:rFonts w:ascii="Arial" w:hAnsi="Arial" w:cs="Arial"/>
          <w:color w:val="000000"/>
          <w:sz w:val="24"/>
          <w:szCs w:val="24"/>
        </w:rPr>
      </w:pPr>
    </w:p>
    <w:p w:rsidR="00682A96" w:rsidRPr="00A427EA" w:rsidRDefault="00682A96" w:rsidP="00682A96">
      <w:pPr>
        <w:spacing w:line="360" w:lineRule="auto"/>
        <w:contextualSpacing/>
        <w:jc w:val="both"/>
        <w:rPr>
          <w:rFonts w:ascii="Arial" w:hAnsi="Arial" w:cs="Arial"/>
          <w:b/>
          <w:color w:val="000000"/>
          <w:sz w:val="24"/>
          <w:szCs w:val="24"/>
          <w:u w:val="single"/>
        </w:rPr>
      </w:pPr>
      <w:r w:rsidRPr="00A427EA">
        <w:rPr>
          <w:rFonts w:ascii="Arial" w:hAnsi="Arial" w:cs="Arial"/>
          <w:b/>
          <w:color w:val="000000"/>
          <w:sz w:val="24"/>
          <w:szCs w:val="24"/>
          <w:u w:val="single"/>
        </w:rPr>
        <w:t>Studies aimed at changing attitudes towards disabled</w:t>
      </w:r>
    </w:p>
    <w:p w:rsidR="00682A96" w:rsidRPr="00A427EA" w:rsidRDefault="00682A96" w:rsidP="00682A96">
      <w:pPr>
        <w:spacing w:line="360" w:lineRule="auto"/>
        <w:jc w:val="both"/>
        <w:rPr>
          <w:rFonts w:ascii="Arial" w:hAnsi="Arial" w:cs="Arial"/>
        </w:rPr>
      </w:pPr>
      <w:r w:rsidRPr="00A427EA">
        <w:rPr>
          <w:rFonts w:ascii="Arial" w:hAnsi="Arial" w:cs="Arial"/>
          <w:color w:val="000000"/>
          <w:sz w:val="24"/>
          <w:szCs w:val="24"/>
        </w:rPr>
        <w:t xml:space="preserve"> In America, the Digest of Educ</w:t>
      </w:r>
      <w:r w:rsidR="00290559" w:rsidRPr="00A427EA">
        <w:rPr>
          <w:rFonts w:ascii="Arial" w:hAnsi="Arial" w:cs="Arial"/>
          <w:color w:val="000000"/>
          <w:sz w:val="24"/>
          <w:szCs w:val="24"/>
        </w:rPr>
        <w:t>ational Statistics (1999) stated</w:t>
      </w:r>
      <w:r w:rsidRPr="00A427EA">
        <w:rPr>
          <w:rFonts w:ascii="Arial" w:hAnsi="Arial" w:cs="Arial"/>
          <w:color w:val="000000"/>
          <w:sz w:val="24"/>
          <w:szCs w:val="24"/>
        </w:rPr>
        <w:t xml:space="preserve"> tha</w:t>
      </w:r>
      <w:r w:rsidR="00290559" w:rsidRPr="00A427EA">
        <w:rPr>
          <w:rFonts w:ascii="Arial" w:hAnsi="Arial" w:cs="Arial"/>
          <w:color w:val="000000"/>
          <w:sz w:val="24"/>
          <w:szCs w:val="24"/>
        </w:rPr>
        <w:t>t there was</w:t>
      </w:r>
      <w:r w:rsidRPr="00A427EA">
        <w:rPr>
          <w:rFonts w:ascii="Arial" w:hAnsi="Arial" w:cs="Arial"/>
          <w:color w:val="000000"/>
          <w:sz w:val="24"/>
          <w:szCs w:val="24"/>
        </w:rPr>
        <w:t xml:space="preserve"> a need to find ways to foster nurturing, helpful, inclusive, tolerant attitudes</w:t>
      </w:r>
      <w:r w:rsidR="00A15697">
        <w:rPr>
          <w:rFonts w:ascii="Arial" w:hAnsi="Arial" w:cs="Arial"/>
          <w:color w:val="000000"/>
          <w:sz w:val="24"/>
          <w:szCs w:val="24"/>
        </w:rPr>
        <w:t xml:space="preserve"> between children</w:t>
      </w:r>
      <w:r w:rsidRPr="00A427EA">
        <w:rPr>
          <w:rFonts w:ascii="Arial" w:hAnsi="Arial" w:cs="Arial"/>
          <w:color w:val="000000"/>
          <w:sz w:val="24"/>
          <w:szCs w:val="24"/>
        </w:rPr>
        <w:t xml:space="preserve"> of all physical developmental, emotional and cognitive abilities as this will become a more pressing issue</w:t>
      </w:r>
      <w:r w:rsidR="00272379" w:rsidRPr="00A427EA">
        <w:rPr>
          <w:rFonts w:ascii="Arial" w:hAnsi="Arial" w:cs="Arial"/>
          <w:color w:val="000000"/>
          <w:sz w:val="24"/>
          <w:szCs w:val="24"/>
        </w:rPr>
        <w:t xml:space="preserve"> as the number of </w:t>
      </w:r>
      <w:r w:rsidRPr="00A427EA">
        <w:rPr>
          <w:rFonts w:ascii="Arial" w:hAnsi="Arial" w:cs="Arial"/>
          <w:color w:val="000000"/>
          <w:sz w:val="24"/>
          <w:szCs w:val="24"/>
        </w:rPr>
        <w:t>students with disabilities are enrolled in public schools. During sto</w:t>
      </w:r>
      <w:r w:rsidR="004C1290">
        <w:rPr>
          <w:rFonts w:ascii="Arial" w:hAnsi="Arial" w:cs="Arial"/>
          <w:color w:val="000000"/>
          <w:sz w:val="24"/>
          <w:szCs w:val="24"/>
        </w:rPr>
        <w:t>ry time Gosse and Sheppard (1979</w:t>
      </w:r>
      <w:r w:rsidRPr="00A427EA">
        <w:rPr>
          <w:rFonts w:ascii="Arial" w:hAnsi="Arial" w:cs="Arial"/>
          <w:color w:val="000000"/>
          <w:sz w:val="24"/>
          <w:szCs w:val="24"/>
        </w:rPr>
        <w:t xml:space="preserve">) compared the attitudes </w:t>
      </w:r>
      <w:r w:rsidRPr="00A427EA">
        <w:rPr>
          <w:rFonts w:ascii="Arial" w:hAnsi="Arial" w:cs="Arial"/>
          <w:color w:val="000000"/>
          <w:sz w:val="24"/>
          <w:szCs w:val="24"/>
        </w:rPr>
        <w:lastRenderedPageBreak/>
        <w:t>towards physically disable</w:t>
      </w:r>
      <w:r w:rsidR="006E59A1">
        <w:rPr>
          <w:rFonts w:ascii="Arial" w:hAnsi="Arial" w:cs="Arial"/>
          <w:color w:val="000000"/>
          <w:sz w:val="24"/>
          <w:szCs w:val="24"/>
        </w:rPr>
        <w:t>d persons held by older pupils and students</w:t>
      </w:r>
      <w:r w:rsidRPr="00A427EA">
        <w:rPr>
          <w:rFonts w:ascii="Arial" w:hAnsi="Arial" w:cs="Arial"/>
          <w:color w:val="000000"/>
          <w:sz w:val="24"/>
          <w:szCs w:val="24"/>
        </w:rPr>
        <w:t xml:space="preserve">, at three educational levels, who had personal contact versus no such contact.  Analysis revealed that subjects who had experienced contact with physically disabled persons held more positive attitudes towards them and were more accepting of the physically disabled persons than subjects who had no such contact. The same study found that subjects in higher educational levels were more accepting of their disabled peers than those in the lower educational level. </w:t>
      </w:r>
      <w:r w:rsidRPr="00A427EA">
        <w:rPr>
          <w:rFonts w:ascii="Arial" w:hAnsi="Arial" w:cs="Arial"/>
          <w:sz w:val="24"/>
          <w:szCs w:val="24"/>
        </w:rPr>
        <w:t>While the relationship between ability and attitude is complex, it appears that people of high ability are less likely to be prejudice against people with sensory or physical impairment Staniland (2009).</w:t>
      </w: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sz w:val="24"/>
          <w:szCs w:val="24"/>
          <w:lang w:eastAsia="en-GB"/>
        </w:rPr>
        <w:t>Other research has suggested that there are no gender diff</w:t>
      </w:r>
      <w:r w:rsidR="00A15697">
        <w:rPr>
          <w:rFonts w:ascii="Arial" w:hAnsi="Arial" w:cs="Arial"/>
          <w:sz w:val="24"/>
          <w:szCs w:val="24"/>
          <w:lang w:eastAsia="en-GB"/>
        </w:rPr>
        <w:t>erences in attitudes of pupils</w:t>
      </w:r>
      <w:r w:rsidRPr="00A427EA">
        <w:rPr>
          <w:rFonts w:ascii="Arial" w:hAnsi="Arial" w:cs="Arial"/>
          <w:color w:val="000000"/>
          <w:sz w:val="24"/>
          <w:szCs w:val="24"/>
        </w:rPr>
        <w:t xml:space="preserve"> </w:t>
      </w:r>
      <w:r w:rsidRPr="00A427EA">
        <w:rPr>
          <w:rFonts w:ascii="Arial" w:hAnsi="Arial" w:cs="Arial"/>
          <w:sz w:val="24"/>
          <w:szCs w:val="24"/>
          <w:lang w:eastAsia="en-GB"/>
        </w:rPr>
        <w:t>witho</w:t>
      </w:r>
      <w:r w:rsidR="00A15697">
        <w:rPr>
          <w:rFonts w:ascii="Arial" w:hAnsi="Arial" w:cs="Arial"/>
          <w:sz w:val="24"/>
          <w:szCs w:val="24"/>
          <w:lang w:eastAsia="en-GB"/>
        </w:rPr>
        <w:t>ut disabilities towards pupils</w:t>
      </w:r>
      <w:r w:rsidRPr="00A427EA">
        <w:rPr>
          <w:rFonts w:ascii="Arial" w:hAnsi="Arial" w:cs="Arial"/>
          <w:sz w:val="24"/>
          <w:szCs w:val="24"/>
          <w:lang w:eastAsia="en-GB"/>
        </w:rPr>
        <w:t xml:space="preserve"> who are disabled. However, some researchers found that in particular female students exhibit more positive attitudes than their male counterparts toward students and individuals with disabilities </w:t>
      </w:r>
      <w:r w:rsidR="006E59A1">
        <w:rPr>
          <w:rFonts w:ascii="Arial" w:hAnsi="Arial" w:cs="Arial"/>
          <w:sz w:val="24"/>
          <w:szCs w:val="24"/>
          <w:lang w:eastAsia="en-GB"/>
        </w:rPr>
        <w:t>(</w:t>
      </w:r>
      <w:r w:rsidRPr="00A427EA">
        <w:rPr>
          <w:rFonts w:ascii="Arial" w:hAnsi="Arial" w:cs="Arial"/>
          <w:sz w:val="24"/>
          <w:szCs w:val="24"/>
          <w:lang w:eastAsia="en-GB"/>
        </w:rPr>
        <w:t>Barrett &amp;Pullo, 1993; Hunt &amp; Hunt, 2000</w:t>
      </w:r>
      <w:r w:rsidR="006E59A1">
        <w:rPr>
          <w:rFonts w:ascii="Arial" w:hAnsi="Arial" w:cs="Arial"/>
          <w:sz w:val="24"/>
          <w:szCs w:val="24"/>
          <w:lang w:eastAsia="en-GB"/>
        </w:rPr>
        <w:t>)</w:t>
      </w:r>
      <w:r w:rsidRPr="00A427EA">
        <w:rPr>
          <w:rFonts w:ascii="Arial" w:hAnsi="Arial" w:cs="Arial"/>
          <w:sz w:val="24"/>
          <w:szCs w:val="24"/>
          <w:lang w:eastAsia="en-GB"/>
        </w:rPr>
        <w:t>.</w:t>
      </w:r>
    </w:p>
    <w:p w:rsidR="00682A96" w:rsidRPr="00A427EA" w:rsidRDefault="00682A96" w:rsidP="00682A96">
      <w:pPr>
        <w:spacing w:line="360" w:lineRule="auto"/>
        <w:ind w:hanging="720"/>
        <w:contextualSpacing/>
        <w:jc w:val="both"/>
        <w:rPr>
          <w:rFonts w:ascii="Arial" w:hAnsi="Arial" w:cs="Arial"/>
          <w:color w:val="000000"/>
          <w:sz w:val="24"/>
          <w:szCs w:val="24"/>
        </w:rPr>
      </w:pP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Whatley</w:t>
      </w:r>
      <w:r w:rsidR="006E59A1">
        <w:rPr>
          <w:rFonts w:ascii="Arial" w:hAnsi="Arial" w:cs="Arial"/>
          <w:color w:val="000000"/>
          <w:sz w:val="24"/>
          <w:szCs w:val="24"/>
        </w:rPr>
        <w:t>’s</w:t>
      </w:r>
      <w:r w:rsidRPr="00A427EA">
        <w:rPr>
          <w:rFonts w:ascii="Arial" w:hAnsi="Arial" w:cs="Arial"/>
          <w:color w:val="000000"/>
          <w:sz w:val="24"/>
          <w:szCs w:val="24"/>
        </w:rPr>
        <w:t xml:space="preserve"> (2007) study of university dance revealed that able-bodied students initially perceived wheelchairs as invading their dance space and regarded students with disabilities as incapable of achieving any level of artistry – but would benefit from dance – as a therapy! As the programme progressed able-bodied students began to view the wheelchair as an extension of the body integrated into the dance. This inspired a radical reappraisal of students with disabilities.</w:t>
      </w:r>
    </w:p>
    <w:p w:rsidR="00682A96" w:rsidRPr="00A427EA" w:rsidRDefault="00682A96" w:rsidP="00682A96">
      <w:pPr>
        <w:spacing w:line="360" w:lineRule="auto"/>
        <w:ind w:hanging="720"/>
        <w:contextualSpacing/>
        <w:jc w:val="both"/>
        <w:rPr>
          <w:rFonts w:ascii="Arial" w:hAnsi="Arial" w:cs="Arial"/>
          <w:color w:val="000000"/>
          <w:sz w:val="24"/>
          <w:szCs w:val="24"/>
        </w:rPr>
      </w:pPr>
    </w:p>
    <w:p w:rsidR="00682A96" w:rsidRPr="00A427EA" w:rsidRDefault="00682A96" w:rsidP="00682A96">
      <w:pPr>
        <w:spacing w:line="360" w:lineRule="auto"/>
        <w:ind w:hanging="720"/>
        <w:contextualSpacing/>
        <w:jc w:val="both"/>
        <w:rPr>
          <w:rFonts w:ascii="Arial" w:hAnsi="Arial" w:cs="Arial"/>
          <w:color w:val="000000"/>
          <w:sz w:val="24"/>
          <w:szCs w:val="24"/>
        </w:rPr>
      </w:pPr>
      <w:r w:rsidRPr="00A427EA">
        <w:rPr>
          <w:rFonts w:ascii="Arial" w:hAnsi="Arial" w:cs="Arial"/>
          <w:color w:val="000000"/>
          <w:sz w:val="24"/>
          <w:szCs w:val="24"/>
        </w:rPr>
        <w:t xml:space="preserve">           Krahe and Altwasser (2006) explored the possibility of changing attitudes towards the physically disabled through a custom-tailored intervention programme administered in a school context. The study involved a discussion, questionnaire,</w:t>
      </w:r>
      <w:r w:rsidR="006E59A1">
        <w:rPr>
          <w:rFonts w:ascii="Arial" w:hAnsi="Arial" w:cs="Arial"/>
          <w:color w:val="000000"/>
          <w:sz w:val="24"/>
          <w:szCs w:val="24"/>
        </w:rPr>
        <w:t xml:space="preserve"> a definition and taxonomy, a</w:t>
      </w:r>
      <w:r w:rsidRPr="00A427EA">
        <w:rPr>
          <w:rFonts w:ascii="Arial" w:hAnsi="Arial" w:cs="Arial"/>
          <w:color w:val="000000"/>
          <w:sz w:val="24"/>
          <w:szCs w:val="24"/>
        </w:rPr>
        <w:t xml:space="preserve"> historical perspective about physical disabilities, plus practical activities in a gym with a group of physically disabled athletes. Their findings concluded that a combined cognitive and behavioural intervention can reduce negative attitudes towards physically disabled persons and in part supported Allport’s (1954) contact hypothesis.  Richardson and colleagues (1976), attempted to predict behaviour toward the physical disabled on the basis of reactions to pictures </w:t>
      </w:r>
      <w:r w:rsidRPr="00A427EA">
        <w:rPr>
          <w:rFonts w:ascii="Arial" w:hAnsi="Arial" w:cs="Arial"/>
          <w:color w:val="000000"/>
          <w:sz w:val="24"/>
          <w:szCs w:val="24"/>
        </w:rPr>
        <w:lastRenderedPageBreak/>
        <w:t xml:space="preserve">and drawings.  In response to the question, </w:t>
      </w:r>
      <w:r w:rsidR="006E59A1">
        <w:rPr>
          <w:rFonts w:ascii="Arial" w:hAnsi="Arial" w:cs="Arial"/>
          <w:color w:val="000000"/>
          <w:sz w:val="24"/>
          <w:szCs w:val="24"/>
        </w:rPr>
        <w:t>‘Who do you like best?’ pupils</w:t>
      </w:r>
      <w:r w:rsidRPr="00A427EA">
        <w:rPr>
          <w:rFonts w:ascii="Arial" w:hAnsi="Arial" w:cs="Arial"/>
          <w:color w:val="000000"/>
          <w:sz w:val="24"/>
          <w:szCs w:val="24"/>
        </w:rPr>
        <w:t xml:space="preserve"> were asked to rank in order of</w:t>
      </w:r>
      <w:r w:rsidR="006E59A1">
        <w:rPr>
          <w:rFonts w:ascii="Arial" w:hAnsi="Arial" w:cs="Arial"/>
          <w:color w:val="000000"/>
          <w:sz w:val="24"/>
          <w:szCs w:val="24"/>
        </w:rPr>
        <w:t xml:space="preserve"> preference drawings of pupils</w:t>
      </w:r>
      <w:r w:rsidRPr="00A427EA">
        <w:rPr>
          <w:rFonts w:ascii="Arial" w:hAnsi="Arial" w:cs="Arial"/>
          <w:color w:val="000000"/>
          <w:sz w:val="24"/>
          <w:szCs w:val="24"/>
        </w:rPr>
        <w:t xml:space="preserve"> with various disabilities. Consistent responses across ages and cultural groups concluded that both the d</w:t>
      </w:r>
      <w:r w:rsidR="006E59A1">
        <w:rPr>
          <w:rFonts w:ascii="Arial" w:hAnsi="Arial" w:cs="Arial"/>
          <w:color w:val="000000"/>
          <w:sz w:val="24"/>
          <w:szCs w:val="24"/>
        </w:rPr>
        <w:t>isabled and nondisabled pupils</w:t>
      </w:r>
      <w:r w:rsidRPr="00A427EA">
        <w:rPr>
          <w:rFonts w:ascii="Arial" w:hAnsi="Arial" w:cs="Arial"/>
          <w:color w:val="000000"/>
          <w:sz w:val="24"/>
          <w:szCs w:val="24"/>
        </w:rPr>
        <w:t xml:space="preserve"> prefer nondisabled pe</w:t>
      </w:r>
      <w:r w:rsidR="006E59A1">
        <w:rPr>
          <w:rFonts w:ascii="Arial" w:hAnsi="Arial" w:cs="Arial"/>
          <w:color w:val="000000"/>
          <w:sz w:val="24"/>
          <w:szCs w:val="24"/>
        </w:rPr>
        <w:t>ers. In other research, pupils</w:t>
      </w:r>
      <w:r w:rsidRPr="00A427EA">
        <w:rPr>
          <w:rFonts w:ascii="Arial" w:hAnsi="Arial" w:cs="Arial"/>
          <w:color w:val="000000"/>
          <w:sz w:val="24"/>
          <w:szCs w:val="24"/>
        </w:rPr>
        <w:t xml:space="preserve"> aged 8 –10 showed a high level of agreement as to which handicap they preferred over others. Those that are less disfigured are more easily accepted by social groups than those that are more disfiguring (Yuker 1977).  </w:t>
      </w:r>
    </w:p>
    <w:p w:rsidR="00682A96" w:rsidRPr="00A427EA" w:rsidRDefault="00682A96" w:rsidP="00682A96">
      <w:pPr>
        <w:spacing w:line="360" w:lineRule="auto"/>
        <w:ind w:hanging="720"/>
        <w:contextualSpacing/>
        <w:jc w:val="both"/>
        <w:rPr>
          <w:rFonts w:ascii="Arial" w:hAnsi="Arial" w:cs="Arial"/>
          <w:color w:val="000000"/>
          <w:sz w:val="24"/>
          <w:szCs w:val="24"/>
        </w:rPr>
      </w:pPr>
      <w:r w:rsidRPr="00A427EA">
        <w:rPr>
          <w:rFonts w:ascii="Arial" w:hAnsi="Arial" w:cs="Arial"/>
          <w:color w:val="000000"/>
          <w:sz w:val="24"/>
          <w:szCs w:val="24"/>
        </w:rPr>
        <w:t xml:space="preserve"> </w:t>
      </w:r>
    </w:p>
    <w:p w:rsidR="00682A96" w:rsidRPr="00A427EA" w:rsidRDefault="00682A96" w:rsidP="00C67CC2">
      <w:pPr>
        <w:spacing w:line="360" w:lineRule="auto"/>
        <w:contextualSpacing/>
        <w:jc w:val="both"/>
        <w:rPr>
          <w:rFonts w:ascii="Arial" w:hAnsi="Arial" w:cs="Arial"/>
          <w:color w:val="000000"/>
          <w:sz w:val="24"/>
          <w:szCs w:val="24"/>
        </w:rPr>
      </w:pPr>
    </w:p>
    <w:p w:rsidR="00682A96" w:rsidRPr="00A427EA" w:rsidRDefault="00682A96" w:rsidP="0085794D">
      <w:pPr>
        <w:spacing w:line="360" w:lineRule="auto"/>
        <w:contextualSpacing/>
        <w:rPr>
          <w:rFonts w:ascii="Arial" w:hAnsi="Arial" w:cs="Arial"/>
          <w:b/>
          <w:color w:val="000000"/>
          <w:sz w:val="24"/>
          <w:szCs w:val="24"/>
          <w:u w:val="single"/>
        </w:rPr>
      </w:pPr>
      <w:r w:rsidRPr="00A427EA">
        <w:rPr>
          <w:rFonts w:ascii="Arial" w:hAnsi="Arial" w:cs="Arial"/>
          <w:b/>
          <w:color w:val="000000"/>
          <w:sz w:val="24"/>
          <w:szCs w:val="24"/>
          <w:u w:val="single"/>
        </w:rPr>
        <w:t>Education</w:t>
      </w:r>
    </w:p>
    <w:p w:rsidR="00682A96" w:rsidRPr="00A427EA" w:rsidRDefault="00682A96" w:rsidP="00682A96">
      <w:pPr>
        <w:spacing w:line="360" w:lineRule="auto"/>
        <w:contextualSpacing/>
        <w:jc w:val="both"/>
        <w:rPr>
          <w:rFonts w:ascii="Arial" w:hAnsi="Arial" w:cs="Arial"/>
          <w:b/>
          <w:color w:val="000000"/>
          <w:sz w:val="24"/>
          <w:szCs w:val="24"/>
          <w:u w:val="single"/>
        </w:rPr>
      </w:pPr>
      <w:r w:rsidRPr="00A427EA">
        <w:rPr>
          <w:rFonts w:ascii="Arial" w:hAnsi="Arial" w:cs="Arial"/>
          <w:b/>
          <w:color w:val="000000"/>
          <w:sz w:val="24"/>
          <w:szCs w:val="24"/>
          <w:u w:val="single"/>
        </w:rPr>
        <w:t xml:space="preserve"> </w:t>
      </w:r>
    </w:p>
    <w:p w:rsidR="00682A96" w:rsidRPr="00A427EA" w:rsidRDefault="00682A96" w:rsidP="00682A96">
      <w:pPr>
        <w:spacing w:line="360" w:lineRule="auto"/>
        <w:contextualSpacing/>
        <w:jc w:val="both"/>
        <w:rPr>
          <w:rFonts w:ascii="Arial" w:hAnsi="Arial" w:cs="Arial"/>
          <w:b/>
          <w:color w:val="000000"/>
          <w:sz w:val="24"/>
          <w:szCs w:val="24"/>
          <w:u w:val="single"/>
        </w:rPr>
      </w:pPr>
      <w:r w:rsidRPr="00A427EA">
        <w:rPr>
          <w:rFonts w:ascii="Arial" w:hAnsi="Arial" w:cs="Arial"/>
          <w:b/>
          <w:color w:val="000000"/>
          <w:sz w:val="24"/>
          <w:szCs w:val="24"/>
          <w:u w:val="single"/>
        </w:rPr>
        <w:t>Provision before 1970</w:t>
      </w: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In the field of education perceptions</w:t>
      </w:r>
      <w:r w:rsidR="00DA56C1" w:rsidRPr="00A427EA">
        <w:rPr>
          <w:rFonts w:ascii="Arial" w:hAnsi="Arial" w:cs="Arial"/>
          <w:color w:val="000000"/>
          <w:sz w:val="24"/>
          <w:szCs w:val="24"/>
        </w:rPr>
        <w:t xml:space="preserve"> and attitudes</w:t>
      </w:r>
      <w:r w:rsidR="00A15697">
        <w:rPr>
          <w:rFonts w:ascii="Arial" w:hAnsi="Arial" w:cs="Arial"/>
          <w:color w:val="000000"/>
          <w:sz w:val="24"/>
          <w:szCs w:val="24"/>
        </w:rPr>
        <w:t xml:space="preserve"> towards pupils</w:t>
      </w:r>
      <w:r w:rsidRPr="00A427EA">
        <w:rPr>
          <w:rFonts w:ascii="Arial" w:hAnsi="Arial" w:cs="Arial"/>
          <w:color w:val="000000"/>
          <w:sz w:val="24"/>
          <w:szCs w:val="24"/>
        </w:rPr>
        <w:t xml:space="preserve"> with disabilities have changed significantly since the 1944 Education Act. Testing in those days was used to define different groups of pupils, based on</w:t>
      </w:r>
      <w:r w:rsidR="008D52C9">
        <w:rPr>
          <w:rFonts w:ascii="Arial" w:hAnsi="Arial" w:cs="Arial"/>
          <w:color w:val="000000"/>
          <w:sz w:val="24"/>
          <w:szCs w:val="24"/>
        </w:rPr>
        <w:t xml:space="preserve"> Intelligent Quotient Tests and the</w:t>
      </w:r>
      <w:r w:rsidRPr="00A427EA">
        <w:rPr>
          <w:rFonts w:ascii="Arial" w:hAnsi="Arial" w:cs="Arial"/>
          <w:color w:val="000000"/>
          <w:sz w:val="24"/>
          <w:szCs w:val="24"/>
        </w:rPr>
        <w:t xml:space="preserve"> medical model of defects and treatment. Many of those children with severe and multiple difficulties were deemed uneducable and placed in junior training centres run by social services. Terms such as ‘deafs’, ‘epileptics’, ‘feeble minded’, ‘morons’, ‘imbeciles’ and ‘mental defectives’ were common educational descriptors – n</w:t>
      </w:r>
      <w:r w:rsidR="00290559" w:rsidRPr="00A427EA">
        <w:rPr>
          <w:rFonts w:ascii="Arial" w:hAnsi="Arial" w:cs="Arial"/>
          <w:color w:val="000000"/>
          <w:sz w:val="24"/>
          <w:szCs w:val="24"/>
        </w:rPr>
        <w:t>o wonder negative prejudice has been</w:t>
      </w:r>
      <w:r w:rsidRPr="00A427EA">
        <w:rPr>
          <w:rFonts w:ascii="Arial" w:hAnsi="Arial" w:cs="Arial"/>
          <w:color w:val="000000"/>
          <w:sz w:val="24"/>
          <w:szCs w:val="24"/>
        </w:rPr>
        <w:t xml:space="preserve"> prolonged. It took another 30 years to bring s</w:t>
      </w:r>
      <w:r w:rsidR="00A15697">
        <w:rPr>
          <w:rFonts w:ascii="Arial" w:hAnsi="Arial" w:cs="Arial"/>
          <w:color w:val="000000"/>
          <w:sz w:val="24"/>
          <w:szCs w:val="24"/>
        </w:rPr>
        <w:t>uch pupils, all pupils</w:t>
      </w:r>
      <w:r w:rsidRPr="00A427EA">
        <w:rPr>
          <w:rFonts w:ascii="Arial" w:hAnsi="Arial" w:cs="Arial"/>
          <w:color w:val="000000"/>
          <w:sz w:val="24"/>
          <w:szCs w:val="24"/>
        </w:rPr>
        <w:t>, into schools. The Education (Handicapped Children) Act 1970 made provision for discontinuing the classification of handicapped children as unsuitable for educati</w:t>
      </w:r>
      <w:r w:rsidR="00290559" w:rsidRPr="00A427EA">
        <w:rPr>
          <w:rFonts w:ascii="Arial" w:hAnsi="Arial" w:cs="Arial"/>
          <w:color w:val="000000"/>
          <w:sz w:val="24"/>
          <w:szCs w:val="24"/>
        </w:rPr>
        <w:t>on at schools. This signalled a most</w:t>
      </w:r>
      <w:r w:rsidRPr="00A427EA">
        <w:rPr>
          <w:rFonts w:ascii="Arial" w:hAnsi="Arial" w:cs="Arial"/>
          <w:color w:val="000000"/>
          <w:sz w:val="24"/>
          <w:szCs w:val="24"/>
        </w:rPr>
        <w:t xml:space="preserve"> important change in perceptions towards children with disabilities.</w:t>
      </w:r>
    </w:p>
    <w:p w:rsidR="00682A96" w:rsidRPr="00A427EA" w:rsidRDefault="00682A96" w:rsidP="00682A96">
      <w:pPr>
        <w:spacing w:line="360" w:lineRule="auto"/>
        <w:contextualSpacing/>
        <w:jc w:val="both"/>
        <w:rPr>
          <w:rFonts w:ascii="Arial" w:hAnsi="Arial" w:cs="Arial"/>
          <w:color w:val="000000"/>
          <w:sz w:val="24"/>
          <w:szCs w:val="24"/>
        </w:rPr>
      </w:pPr>
    </w:p>
    <w:p w:rsidR="00682A96" w:rsidRPr="00A427EA" w:rsidRDefault="00682A96" w:rsidP="00682A96">
      <w:pPr>
        <w:spacing w:line="360" w:lineRule="auto"/>
        <w:contextualSpacing/>
        <w:jc w:val="both"/>
        <w:rPr>
          <w:rFonts w:ascii="Arial" w:hAnsi="Arial" w:cs="Arial"/>
          <w:b/>
          <w:color w:val="000000"/>
          <w:sz w:val="24"/>
          <w:szCs w:val="24"/>
          <w:u w:val="single"/>
        </w:rPr>
      </w:pPr>
      <w:r w:rsidRPr="00A427EA">
        <w:rPr>
          <w:rFonts w:ascii="Arial" w:hAnsi="Arial" w:cs="Arial"/>
          <w:b/>
          <w:color w:val="000000"/>
          <w:sz w:val="24"/>
          <w:szCs w:val="24"/>
          <w:u w:val="single"/>
        </w:rPr>
        <w:t xml:space="preserve">A new concept of inclusion </w:t>
      </w: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 xml:space="preserve">Following the mainstreaming movement in America (the Handicapped Children Act 1975) and similar initiatives known as normalisation in Scandinavia and Canada, the Warnock Report (1978) followed by the 1981 Education Act radically changed the concept of special educational needs. It was based on the findings of a committee set up to review the provision for children with mental and physical disabilities. It advocated the continuum of special needs rather than discrete categories. It </w:t>
      </w:r>
      <w:r w:rsidRPr="00A427EA">
        <w:rPr>
          <w:rFonts w:ascii="Arial" w:hAnsi="Arial" w:cs="Arial"/>
          <w:color w:val="000000"/>
          <w:sz w:val="24"/>
          <w:szCs w:val="24"/>
        </w:rPr>
        <w:lastRenderedPageBreak/>
        <w:t xml:space="preserve">introduced and favoured the concept of integration rather than separation and isolation. ‘Integration for the disabled mans a thousand things. It means the absence of segregation. It means social acceptance. It means being treated </w:t>
      </w:r>
      <w:r w:rsidR="0056531F" w:rsidRPr="00A427EA">
        <w:rPr>
          <w:rFonts w:ascii="Arial" w:hAnsi="Arial" w:cs="Arial"/>
          <w:color w:val="000000"/>
          <w:sz w:val="24"/>
          <w:szCs w:val="24"/>
        </w:rPr>
        <w:t xml:space="preserve">the same as everybody </w:t>
      </w:r>
      <w:r w:rsidR="008D52C9">
        <w:rPr>
          <w:rFonts w:ascii="Arial" w:hAnsi="Arial" w:cs="Arial"/>
          <w:color w:val="000000"/>
          <w:sz w:val="24"/>
          <w:szCs w:val="24"/>
        </w:rPr>
        <w:t>else…’</w:t>
      </w:r>
      <w:r w:rsidR="009E5C7E" w:rsidRPr="00A427EA">
        <w:rPr>
          <w:rFonts w:ascii="Arial" w:hAnsi="Arial" w:cs="Arial"/>
          <w:color w:val="000000"/>
          <w:sz w:val="24"/>
          <w:szCs w:val="24"/>
        </w:rPr>
        <w:t xml:space="preserve"> </w:t>
      </w:r>
      <w:r w:rsidR="008D52C9">
        <w:rPr>
          <w:rFonts w:ascii="Arial" w:hAnsi="Arial" w:cs="Arial"/>
          <w:color w:val="000000"/>
          <w:sz w:val="24"/>
          <w:szCs w:val="24"/>
        </w:rPr>
        <w:t>(Warnock 1978, p.</w:t>
      </w:r>
      <w:r w:rsidRPr="00A427EA">
        <w:rPr>
          <w:rFonts w:ascii="Arial" w:hAnsi="Arial" w:cs="Arial"/>
          <w:color w:val="000000"/>
          <w:sz w:val="24"/>
          <w:szCs w:val="24"/>
        </w:rPr>
        <w:t>99)</w:t>
      </w:r>
      <w:r w:rsidR="008D52C9">
        <w:rPr>
          <w:rFonts w:ascii="Arial" w:hAnsi="Arial" w:cs="Arial"/>
          <w:color w:val="000000"/>
          <w:sz w:val="24"/>
          <w:szCs w:val="24"/>
        </w:rPr>
        <w:t>.</w:t>
      </w:r>
    </w:p>
    <w:p w:rsidR="00682A96" w:rsidRPr="00A427EA" w:rsidRDefault="00682A96" w:rsidP="00682A96">
      <w:pPr>
        <w:spacing w:line="360" w:lineRule="auto"/>
        <w:contextualSpacing/>
        <w:jc w:val="both"/>
        <w:rPr>
          <w:rFonts w:ascii="Arial" w:hAnsi="Arial" w:cs="Arial"/>
          <w:color w:val="000000"/>
          <w:sz w:val="24"/>
          <w:szCs w:val="24"/>
        </w:rPr>
      </w:pP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The concept of integrated later developed</w:t>
      </w:r>
      <w:r w:rsidR="00DA56C1" w:rsidRPr="00A427EA">
        <w:rPr>
          <w:rFonts w:ascii="Arial" w:hAnsi="Arial" w:cs="Arial"/>
          <w:color w:val="000000"/>
          <w:sz w:val="24"/>
          <w:szCs w:val="24"/>
        </w:rPr>
        <w:t xml:space="preserve"> and changed</w:t>
      </w:r>
      <w:r w:rsidRPr="00A427EA">
        <w:rPr>
          <w:rFonts w:ascii="Arial" w:hAnsi="Arial" w:cs="Arial"/>
          <w:color w:val="000000"/>
          <w:sz w:val="24"/>
          <w:szCs w:val="24"/>
        </w:rPr>
        <w:t xml:space="preserve"> to mean inclusion. This change to reflect the inten</w:t>
      </w:r>
      <w:r w:rsidR="008D52C9">
        <w:rPr>
          <w:rFonts w:ascii="Arial" w:hAnsi="Arial" w:cs="Arial"/>
          <w:color w:val="000000"/>
          <w:sz w:val="24"/>
          <w:szCs w:val="24"/>
        </w:rPr>
        <w:t>tion that it is not for pupils</w:t>
      </w:r>
      <w:r w:rsidRPr="00A427EA">
        <w:rPr>
          <w:rFonts w:ascii="Arial" w:hAnsi="Arial" w:cs="Arial"/>
          <w:color w:val="000000"/>
          <w:sz w:val="24"/>
          <w:szCs w:val="24"/>
        </w:rPr>
        <w:t xml:space="preserve"> with special educational needs to be somehow fitted into or integrated into mainstream schools but rather that education as a whole should be</w:t>
      </w:r>
      <w:r w:rsidR="008D52C9">
        <w:rPr>
          <w:rFonts w:ascii="Arial" w:hAnsi="Arial" w:cs="Arial"/>
          <w:color w:val="000000"/>
          <w:sz w:val="24"/>
          <w:szCs w:val="24"/>
        </w:rPr>
        <w:t xml:space="preserve"> fully inclusive of all pupils</w:t>
      </w:r>
      <w:r w:rsidRPr="00A427EA">
        <w:rPr>
          <w:rFonts w:ascii="Arial" w:hAnsi="Arial" w:cs="Arial"/>
          <w:color w:val="000000"/>
          <w:sz w:val="24"/>
          <w:szCs w:val="24"/>
        </w:rPr>
        <w:t>. Inclusion is generally believed to mean the extent to which a schoo</w:t>
      </w:r>
      <w:r w:rsidR="008D52C9">
        <w:rPr>
          <w:rFonts w:ascii="Arial" w:hAnsi="Arial" w:cs="Arial"/>
          <w:color w:val="000000"/>
          <w:sz w:val="24"/>
          <w:szCs w:val="24"/>
        </w:rPr>
        <w:t>l or community welcomes pupils</w:t>
      </w:r>
      <w:r w:rsidRPr="00A427EA">
        <w:rPr>
          <w:rFonts w:ascii="Arial" w:hAnsi="Arial" w:cs="Arial"/>
          <w:color w:val="000000"/>
          <w:sz w:val="24"/>
          <w:szCs w:val="24"/>
        </w:rPr>
        <w:t xml:space="preserve"> with special needs as full members of the group and values them for the contributi</w:t>
      </w:r>
      <w:r w:rsidR="004C1290">
        <w:rPr>
          <w:rFonts w:ascii="Arial" w:hAnsi="Arial" w:cs="Arial"/>
          <w:color w:val="000000"/>
          <w:sz w:val="24"/>
          <w:szCs w:val="24"/>
        </w:rPr>
        <w:t>on which they make (Farrell 2004</w:t>
      </w:r>
      <w:r w:rsidRPr="00A427EA">
        <w:rPr>
          <w:rFonts w:ascii="Arial" w:hAnsi="Arial" w:cs="Arial"/>
          <w:color w:val="000000"/>
          <w:sz w:val="24"/>
          <w:szCs w:val="24"/>
        </w:rPr>
        <w:t xml:space="preserve">). A definition </w:t>
      </w:r>
      <w:r w:rsidR="008D52C9">
        <w:rPr>
          <w:rFonts w:ascii="Arial" w:hAnsi="Arial" w:cs="Arial"/>
          <w:color w:val="000000"/>
          <w:sz w:val="24"/>
          <w:szCs w:val="24"/>
        </w:rPr>
        <w:t>of inclusion should also touch</w:t>
      </w:r>
      <w:r w:rsidRPr="00A427EA">
        <w:rPr>
          <w:rFonts w:ascii="Arial" w:hAnsi="Arial" w:cs="Arial"/>
          <w:color w:val="000000"/>
          <w:sz w:val="24"/>
          <w:szCs w:val="24"/>
        </w:rPr>
        <w:t xml:space="preserve"> upon issues of equity, participation, community, entitlement, compassion, respect for diversity and sustainability (Ainscow et al 2006)</w:t>
      </w:r>
      <w:r w:rsidR="008D52C9">
        <w:rPr>
          <w:rFonts w:ascii="Arial" w:hAnsi="Arial" w:cs="Arial"/>
          <w:color w:val="000000"/>
          <w:sz w:val="24"/>
          <w:szCs w:val="24"/>
        </w:rPr>
        <w:t>.</w:t>
      </w:r>
    </w:p>
    <w:p w:rsidR="00682A96" w:rsidRPr="00A427EA" w:rsidRDefault="00682A96" w:rsidP="00682A96">
      <w:pPr>
        <w:spacing w:line="360" w:lineRule="auto"/>
        <w:contextualSpacing/>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More recently, the ‘medical’</w:t>
      </w:r>
      <w:r w:rsidR="008D52C9">
        <w:rPr>
          <w:rFonts w:ascii="Arial" w:hAnsi="Arial" w:cs="Arial"/>
          <w:sz w:val="24"/>
          <w:szCs w:val="24"/>
        </w:rPr>
        <w:t xml:space="preserve"> approach has been joined by a</w:t>
      </w:r>
      <w:r w:rsidRPr="00A427EA">
        <w:rPr>
          <w:rFonts w:ascii="Arial" w:hAnsi="Arial" w:cs="Arial"/>
          <w:sz w:val="24"/>
          <w:szCs w:val="24"/>
        </w:rPr>
        <w:t xml:space="preserve"> more ‘social model’ of thinking about disability, with the belief that prejudice is socially created and therefore can be changed and become more positive</w:t>
      </w:r>
      <w:r w:rsidR="008D52C9">
        <w:rPr>
          <w:rFonts w:ascii="Arial" w:hAnsi="Arial" w:cs="Arial"/>
          <w:sz w:val="24"/>
          <w:szCs w:val="24"/>
        </w:rPr>
        <w:t xml:space="preserve"> </w:t>
      </w:r>
      <w:r w:rsidRPr="00A427EA">
        <w:rPr>
          <w:rFonts w:ascii="Arial" w:hAnsi="Arial" w:cs="Arial"/>
          <w:sz w:val="24"/>
          <w:szCs w:val="24"/>
        </w:rPr>
        <w:t xml:space="preserve">Nind et al (2005). </w:t>
      </w:r>
      <w:r w:rsidRPr="00A427EA">
        <w:rPr>
          <w:rFonts w:ascii="Arial" w:hAnsi="Arial" w:cs="Arial"/>
          <w:color w:val="000000"/>
          <w:sz w:val="24"/>
          <w:szCs w:val="24"/>
        </w:rPr>
        <w:t xml:space="preserve"> </w:t>
      </w:r>
      <w:r w:rsidRPr="00A427EA">
        <w:rPr>
          <w:rFonts w:ascii="Arial" w:hAnsi="Arial" w:cs="Arial"/>
          <w:sz w:val="24"/>
          <w:szCs w:val="24"/>
        </w:rPr>
        <w:t>This viewpoint begins by valuing the individual and their diversity. It suggests that it is structures and attitudes within society that are the problem and that these need to change. Barriers, such as schools and universities, finding work and suitable working environments, accessing leisure and entertainment facilities, suitable public transport and obtaining appropriate housing and disability benefits can all be improved and adapted. But most important of all</w:t>
      </w:r>
      <w:r w:rsidR="008D52C9">
        <w:rPr>
          <w:rFonts w:ascii="Arial" w:hAnsi="Arial" w:cs="Arial"/>
          <w:sz w:val="24"/>
          <w:szCs w:val="24"/>
        </w:rPr>
        <w:t>,</w:t>
      </w:r>
      <w:r w:rsidRPr="00A427EA">
        <w:rPr>
          <w:rFonts w:ascii="Arial" w:hAnsi="Arial" w:cs="Arial"/>
          <w:sz w:val="24"/>
          <w:szCs w:val="24"/>
        </w:rPr>
        <w:t xml:space="preserve"> it is</w:t>
      </w:r>
      <w:r w:rsidR="008D52C9">
        <w:rPr>
          <w:rFonts w:ascii="Arial" w:hAnsi="Arial" w:cs="Arial"/>
          <w:sz w:val="24"/>
          <w:szCs w:val="24"/>
        </w:rPr>
        <w:t xml:space="preserve"> the</w:t>
      </w:r>
      <w:r w:rsidRPr="00A427EA">
        <w:rPr>
          <w:rFonts w:ascii="Arial" w:hAnsi="Arial" w:cs="Arial"/>
          <w:sz w:val="24"/>
          <w:szCs w:val="24"/>
        </w:rPr>
        <w:t xml:space="preserve"> attitudes and perceptions towards the disabled that are in need of change </w:t>
      </w:r>
      <w:r w:rsidR="008D52C9">
        <w:rPr>
          <w:rFonts w:ascii="Arial" w:hAnsi="Arial" w:cs="Arial"/>
          <w:sz w:val="24"/>
          <w:szCs w:val="24"/>
        </w:rPr>
        <w:t>and come more in</w:t>
      </w:r>
      <w:r w:rsidRPr="00A427EA">
        <w:rPr>
          <w:rFonts w:ascii="Arial" w:hAnsi="Arial" w:cs="Arial"/>
          <w:sz w:val="24"/>
          <w:szCs w:val="24"/>
        </w:rPr>
        <w:t xml:space="preserve"> line with the social and educational model viewpoint.</w:t>
      </w:r>
    </w:p>
    <w:p w:rsidR="00682A96" w:rsidRPr="00A427EA" w:rsidRDefault="00682A96" w:rsidP="00682A96">
      <w:pPr>
        <w:spacing w:line="360" w:lineRule="auto"/>
        <w:contextualSpacing/>
        <w:jc w:val="both"/>
        <w:rPr>
          <w:rFonts w:ascii="Arial" w:hAnsi="Arial" w:cs="Arial"/>
          <w:b/>
          <w:color w:val="000000"/>
          <w:sz w:val="24"/>
          <w:szCs w:val="24"/>
          <w:u w:val="single"/>
        </w:rPr>
      </w:pPr>
      <w:r w:rsidRPr="00A427EA">
        <w:rPr>
          <w:rFonts w:ascii="Arial" w:hAnsi="Arial" w:cs="Arial"/>
          <w:b/>
          <w:color w:val="000000"/>
          <w:sz w:val="24"/>
          <w:szCs w:val="24"/>
          <w:u w:val="single"/>
        </w:rPr>
        <w:t xml:space="preserve">Subsequent legislation </w:t>
      </w: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Subsequent legislation confirmed this social and educational model of thinking about pupils with special educational needs and encouraged teachers to focus on what they can do and learn rather than what they cannot do. It confirmed the progress in attitude and percepti</w:t>
      </w:r>
      <w:r w:rsidR="008D52C9">
        <w:rPr>
          <w:rFonts w:ascii="Arial" w:hAnsi="Arial" w:cs="Arial"/>
          <w:color w:val="000000"/>
          <w:sz w:val="24"/>
          <w:szCs w:val="24"/>
        </w:rPr>
        <w:t>ons by including pupils with Special Educational Needs</w:t>
      </w:r>
      <w:r w:rsidRPr="00A427EA">
        <w:rPr>
          <w:rFonts w:ascii="Arial" w:hAnsi="Arial" w:cs="Arial"/>
          <w:color w:val="000000"/>
          <w:sz w:val="24"/>
          <w:szCs w:val="24"/>
        </w:rPr>
        <w:t xml:space="preserve"> in a </w:t>
      </w:r>
      <w:r w:rsidRPr="00A427EA">
        <w:rPr>
          <w:rFonts w:ascii="Arial" w:hAnsi="Arial" w:cs="Arial"/>
          <w:color w:val="000000"/>
          <w:sz w:val="24"/>
          <w:szCs w:val="24"/>
        </w:rPr>
        <w:lastRenderedPageBreak/>
        <w:t xml:space="preserve">common educational framework rather than categorising them as different. This in spite of the 1988 Education Act which introduced the National Curriculum and a system of league tables based on academic attainment. The </w:t>
      </w:r>
      <w:r w:rsidR="008D52C9">
        <w:rPr>
          <w:rFonts w:ascii="Arial" w:hAnsi="Arial" w:cs="Arial"/>
          <w:color w:val="000000"/>
          <w:sz w:val="24"/>
          <w:szCs w:val="24"/>
        </w:rPr>
        <w:t>Education Act (1981) and the Special Educational Needs</w:t>
      </w:r>
      <w:r w:rsidRPr="00A427EA">
        <w:rPr>
          <w:rFonts w:ascii="Arial" w:hAnsi="Arial" w:cs="Arial"/>
          <w:color w:val="000000"/>
          <w:sz w:val="24"/>
          <w:szCs w:val="24"/>
        </w:rPr>
        <w:t xml:space="preserve"> Strategy</w:t>
      </w:r>
      <w:r w:rsidR="008D52C9">
        <w:rPr>
          <w:rFonts w:ascii="Arial" w:hAnsi="Arial" w:cs="Arial"/>
          <w:color w:val="000000"/>
          <w:sz w:val="24"/>
          <w:szCs w:val="24"/>
        </w:rPr>
        <w:t>,</w:t>
      </w:r>
      <w:r w:rsidRPr="00A427EA">
        <w:rPr>
          <w:rFonts w:ascii="Arial" w:hAnsi="Arial" w:cs="Arial"/>
          <w:color w:val="000000"/>
          <w:sz w:val="24"/>
          <w:szCs w:val="24"/>
        </w:rPr>
        <w:t xml:space="preserve"> Removing Barriers to Achievement (2004) further reinforced the requirement that pupils with special educational needs should be educated in mainstream schools. Indeed guidance to local education authoriti</w:t>
      </w:r>
      <w:r w:rsidR="008D52C9">
        <w:rPr>
          <w:rFonts w:ascii="Arial" w:hAnsi="Arial" w:cs="Arial"/>
          <w:color w:val="000000"/>
          <w:sz w:val="24"/>
          <w:szCs w:val="24"/>
        </w:rPr>
        <w:t>es in the SEN Strategy was that:</w:t>
      </w:r>
    </w:p>
    <w:p w:rsidR="00682A96" w:rsidRPr="00A427EA" w:rsidRDefault="00682A96" w:rsidP="00682A96">
      <w:pPr>
        <w:spacing w:line="360" w:lineRule="auto"/>
        <w:contextualSpacing/>
        <w:jc w:val="both"/>
        <w:rPr>
          <w:rFonts w:ascii="Arial" w:hAnsi="Arial" w:cs="Arial"/>
          <w:color w:val="000000"/>
          <w:sz w:val="24"/>
          <w:szCs w:val="24"/>
        </w:rPr>
      </w:pP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‘A proportion of children educated in special schools should fall over time and there should be a reduced reliance on statements’. p.24 (DfES 2004)</w:t>
      </w:r>
    </w:p>
    <w:p w:rsidR="00682A96" w:rsidRPr="00A427EA" w:rsidRDefault="00682A96" w:rsidP="00682A96">
      <w:pPr>
        <w:spacing w:line="360" w:lineRule="auto"/>
        <w:contextualSpacing/>
        <w:jc w:val="both"/>
        <w:rPr>
          <w:rFonts w:ascii="Arial" w:hAnsi="Arial" w:cs="Arial"/>
          <w:color w:val="000000"/>
          <w:sz w:val="24"/>
          <w:szCs w:val="24"/>
        </w:rPr>
      </w:pPr>
    </w:p>
    <w:p w:rsidR="00682A96" w:rsidRPr="00A427EA" w:rsidRDefault="00682A96" w:rsidP="00682A96">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 xml:space="preserve">During the 1980s and 90s a significant number of special schools closed and specialised provision became uneven between different local authorities. The Salamanca Statement (UNESCO 1994) was the human rights driving force for much educational policy to promote more inclusive practices in schools. It led to the assumption that inclusion is morally and socially desirable and right. UNESCO (1994) </w:t>
      </w:r>
      <w:r w:rsidRPr="00A427EA">
        <w:rPr>
          <w:rFonts w:ascii="Arial" w:hAnsi="Arial" w:cs="Arial"/>
          <w:sz w:val="24"/>
          <w:szCs w:val="24"/>
        </w:rPr>
        <w:t xml:space="preserve">believes that sharing and mixing communities together will help combat discriminatory attitudes, thereby creating a welcoming community and enriching an inclusive society.  This view is supported by Peter Farrell (Education News 2011) ‘What there is, is evidence that if children with special </w:t>
      </w:r>
      <w:r w:rsidR="00771BB8" w:rsidRPr="00A427EA">
        <w:rPr>
          <w:rFonts w:ascii="Arial" w:hAnsi="Arial" w:cs="Arial"/>
          <w:sz w:val="24"/>
          <w:szCs w:val="24"/>
        </w:rPr>
        <w:t>e</w:t>
      </w:r>
      <w:r w:rsidRPr="00A427EA">
        <w:rPr>
          <w:rFonts w:ascii="Arial" w:hAnsi="Arial" w:cs="Arial"/>
          <w:sz w:val="24"/>
          <w:szCs w:val="24"/>
        </w:rPr>
        <w:t xml:space="preserve">ducational needs mix with others, it helps to make people in society more accepting of difference’. </w:t>
      </w:r>
      <w:r w:rsidRPr="00A427EA">
        <w:rPr>
          <w:rFonts w:ascii="Arial" w:hAnsi="Arial" w:cs="Arial"/>
          <w:color w:val="000000"/>
          <w:sz w:val="24"/>
          <w:szCs w:val="24"/>
        </w:rPr>
        <w:t xml:space="preserve"> In 1999 the government set up Disability Task Force to investigate and make recommendations for action in areas affecting disabled people. They recommended the ‘inclusion of disabled people throughout their school and college life is one of the most powerful levers in banishing stereotypes and negative attitudes towards disabled people among the next generation’ </w:t>
      </w:r>
    </w:p>
    <w:p w:rsidR="00682A96" w:rsidRPr="00A427EA" w:rsidRDefault="00682A96" w:rsidP="00682A96">
      <w:pPr>
        <w:pStyle w:val="NoSpacing"/>
        <w:spacing w:line="360" w:lineRule="auto"/>
        <w:contextualSpacing/>
        <w:jc w:val="both"/>
        <w:rPr>
          <w:rFonts w:ascii="Arial" w:hAnsi="Arial" w:cs="Arial"/>
          <w:sz w:val="24"/>
          <w:szCs w:val="24"/>
        </w:rPr>
      </w:pPr>
      <w:r w:rsidRPr="00A427EA">
        <w:rPr>
          <w:rFonts w:ascii="Arial" w:hAnsi="Arial" w:cs="Arial"/>
          <w:sz w:val="24"/>
          <w:szCs w:val="24"/>
        </w:rPr>
        <w:t xml:space="preserve">More recently, the government’s current policy on inclusion has come under growing criticism, including that from Baroness Warnock herself, who initially started the drive for integration.  In (2005) she complained about the then government’s confused and changing definition of inclusion, which is reported to be responsible for the closure of a significant number of special schools, a reduction in of pupils with statements of </w:t>
      </w:r>
      <w:r w:rsidRPr="00A427EA">
        <w:rPr>
          <w:rFonts w:ascii="Arial" w:hAnsi="Arial" w:cs="Arial"/>
          <w:sz w:val="24"/>
          <w:szCs w:val="24"/>
        </w:rPr>
        <w:lastRenderedPageBreak/>
        <w:t xml:space="preserve">special educational needs and a disproportionate number of SEN pupils being excluded from mainstream schools. She stated that the inclusion policy had completely backfired, leaving ‘a disastrous legacy’ and she called upon the select committee (2011) to look into the bias against allowing parents to choose special schools. </w:t>
      </w:r>
    </w:p>
    <w:p w:rsidR="00191F44" w:rsidRPr="00A427EA" w:rsidRDefault="00191F44" w:rsidP="00682A96">
      <w:pPr>
        <w:pStyle w:val="NoSpacing"/>
        <w:spacing w:line="360" w:lineRule="auto"/>
        <w:contextualSpacing/>
        <w:jc w:val="both"/>
        <w:rPr>
          <w:rFonts w:ascii="Arial" w:hAnsi="Arial" w:cs="Arial"/>
          <w:sz w:val="24"/>
          <w:szCs w:val="24"/>
        </w:rPr>
      </w:pPr>
    </w:p>
    <w:p w:rsidR="00536FB0" w:rsidRPr="00A427EA" w:rsidRDefault="00682A96" w:rsidP="00682A96">
      <w:pPr>
        <w:pStyle w:val="NoSpacing"/>
        <w:spacing w:line="360" w:lineRule="auto"/>
        <w:contextualSpacing/>
        <w:jc w:val="both"/>
        <w:rPr>
          <w:rFonts w:ascii="Arial" w:hAnsi="Arial" w:cs="Arial"/>
          <w:b/>
          <w:sz w:val="24"/>
          <w:szCs w:val="24"/>
          <w:u w:val="single"/>
        </w:rPr>
      </w:pPr>
      <w:r w:rsidRPr="00A427EA">
        <w:rPr>
          <w:rFonts w:ascii="Arial" w:hAnsi="Arial" w:cs="Arial"/>
          <w:b/>
          <w:sz w:val="24"/>
          <w:szCs w:val="24"/>
          <w:u w:val="single"/>
        </w:rPr>
        <w:t xml:space="preserve">Current special needs provision </w:t>
      </w:r>
    </w:p>
    <w:p w:rsidR="00682A96" w:rsidRPr="00A427EA" w:rsidRDefault="00536FB0" w:rsidP="00682A96">
      <w:pPr>
        <w:pStyle w:val="NoSpacing"/>
        <w:spacing w:line="360" w:lineRule="auto"/>
        <w:contextualSpacing/>
        <w:jc w:val="both"/>
        <w:rPr>
          <w:rFonts w:ascii="Arial" w:hAnsi="Arial" w:cs="Arial"/>
          <w:b/>
          <w:sz w:val="24"/>
          <w:szCs w:val="24"/>
          <w:u w:val="single"/>
        </w:rPr>
      </w:pPr>
      <w:r w:rsidRPr="00A427EA">
        <w:rPr>
          <w:rFonts w:ascii="Arial" w:hAnsi="Arial" w:cs="Arial"/>
          <w:sz w:val="24"/>
          <w:szCs w:val="24"/>
        </w:rPr>
        <w:t>‘Meanwhile, special needs</w:t>
      </w:r>
      <w:r w:rsidR="00682A96" w:rsidRPr="00A427EA">
        <w:rPr>
          <w:rFonts w:ascii="Arial" w:hAnsi="Arial" w:cs="Arial"/>
          <w:sz w:val="24"/>
          <w:szCs w:val="24"/>
        </w:rPr>
        <w:t xml:space="preserve"> remains a vast umbrella  under wh</w:t>
      </w:r>
      <w:r w:rsidR="008D52C9">
        <w:rPr>
          <w:rFonts w:ascii="Arial" w:hAnsi="Arial" w:cs="Arial"/>
          <w:sz w:val="24"/>
          <w:szCs w:val="24"/>
        </w:rPr>
        <w:t>ich huddle all kinds of pupils</w:t>
      </w:r>
      <w:r w:rsidR="00682A96" w:rsidRPr="00A427EA">
        <w:rPr>
          <w:rFonts w:ascii="Arial" w:hAnsi="Arial" w:cs="Arial"/>
          <w:sz w:val="24"/>
          <w:szCs w:val="24"/>
        </w:rPr>
        <w:t>, from a primary-school pupil with a  mild hearing problem, to a  profoundly autistic adolescent,  to a young man with extreme</w:t>
      </w:r>
      <w:r w:rsidR="00A15697">
        <w:rPr>
          <w:rFonts w:ascii="Arial" w:hAnsi="Arial" w:cs="Arial"/>
          <w:sz w:val="24"/>
          <w:szCs w:val="24"/>
        </w:rPr>
        <w:t xml:space="preserve"> behaviour problems and pupils</w:t>
      </w:r>
      <w:r w:rsidR="00682A96" w:rsidRPr="00A427EA">
        <w:rPr>
          <w:rFonts w:ascii="Arial" w:hAnsi="Arial" w:cs="Arial"/>
          <w:sz w:val="24"/>
          <w:szCs w:val="24"/>
        </w:rPr>
        <w:t xml:space="preserve"> with complex physical disabilities. Special needs is just an administrative category, the only thing these children have in common is that they have been labelled special needs.’ (A,</w:t>
      </w:r>
      <w:r w:rsidR="00771BB8" w:rsidRPr="00A427EA">
        <w:rPr>
          <w:rFonts w:ascii="Arial" w:hAnsi="Arial" w:cs="Arial"/>
          <w:sz w:val="24"/>
          <w:szCs w:val="24"/>
        </w:rPr>
        <w:t>Dyson</w:t>
      </w:r>
      <w:r w:rsidR="00682A96" w:rsidRPr="00A427EA">
        <w:rPr>
          <w:rFonts w:ascii="Arial" w:hAnsi="Arial" w:cs="Arial"/>
          <w:sz w:val="24"/>
          <w:szCs w:val="24"/>
        </w:rPr>
        <w:t xml:space="preserve"> Education News 2006). In addition, parents</w:t>
      </w:r>
      <w:r w:rsidRPr="00A427EA">
        <w:rPr>
          <w:rFonts w:ascii="Arial" w:hAnsi="Arial" w:cs="Arial"/>
          <w:sz w:val="24"/>
          <w:szCs w:val="24"/>
        </w:rPr>
        <w:t xml:space="preserve"> of different disability groups,</w:t>
      </w:r>
      <w:r w:rsidR="00682A96" w:rsidRPr="00A427EA">
        <w:rPr>
          <w:rFonts w:ascii="Arial" w:hAnsi="Arial" w:cs="Arial"/>
          <w:sz w:val="24"/>
          <w:szCs w:val="24"/>
        </w:rPr>
        <w:t xml:space="preserve"> desperate for their child</w:t>
      </w:r>
      <w:r w:rsidR="0056531F" w:rsidRPr="00A427EA">
        <w:rPr>
          <w:rFonts w:ascii="Arial" w:hAnsi="Arial" w:cs="Arial"/>
          <w:sz w:val="24"/>
          <w:szCs w:val="24"/>
        </w:rPr>
        <w:t>ren</w:t>
      </w:r>
      <w:r w:rsidR="0010599F" w:rsidRPr="00A427EA">
        <w:rPr>
          <w:rFonts w:ascii="Arial" w:hAnsi="Arial" w:cs="Arial"/>
          <w:sz w:val="24"/>
          <w:szCs w:val="24"/>
        </w:rPr>
        <w:t xml:space="preserve"> to be happy, safe and well cared for, </w:t>
      </w:r>
      <w:r w:rsidR="00682A96" w:rsidRPr="00A427EA">
        <w:rPr>
          <w:rFonts w:ascii="Arial" w:hAnsi="Arial" w:cs="Arial"/>
          <w:sz w:val="24"/>
          <w:szCs w:val="24"/>
        </w:rPr>
        <w:t>fig</w:t>
      </w:r>
      <w:r w:rsidR="0010599F" w:rsidRPr="00A427EA">
        <w:rPr>
          <w:rFonts w:ascii="Arial" w:hAnsi="Arial" w:cs="Arial"/>
          <w:sz w:val="24"/>
          <w:szCs w:val="24"/>
        </w:rPr>
        <w:t>ht their own interests</w:t>
      </w:r>
      <w:r w:rsidR="00682A96" w:rsidRPr="00A427EA">
        <w:rPr>
          <w:rFonts w:ascii="Arial" w:hAnsi="Arial" w:cs="Arial"/>
          <w:sz w:val="24"/>
          <w:szCs w:val="24"/>
        </w:rPr>
        <w:t xml:space="preserve"> and add to the confusion. There are currently some 224,210 pupils (2.8 per cent) with stateme</w:t>
      </w:r>
      <w:r w:rsidR="008D52C9">
        <w:rPr>
          <w:rFonts w:ascii="Arial" w:hAnsi="Arial" w:cs="Arial"/>
          <w:sz w:val="24"/>
          <w:szCs w:val="24"/>
        </w:rPr>
        <w:t xml:space="preserve">nts of special education needs </w:t>
      </w:r>
      <w:r w:rsidR="00682A96" w:rsidRPr="00A427EA">
        <w:rPr>
          <w:rFonts w:ascii="Arial" w:hAnsi="Arial" w:cs="Arial"/>
          <w:sz w:val="24"/>
          <w:szCs w:val="24"/>
        </w:rPr>
        <w:t>and a further 1449685 pupils (17.8</w:t>
      </w:r>
      <w:r w:rsidR="008D52C9">
        <w:rPr>
          <w:rFonts w:ascii="Arial" w:hAnsi="Arial" w:cs="Arial"/>
          <w:sz w:val="24"/>
          <w:szCs w:val="24"/>
        </w:rPr>
        <w:t xml:space="preserve"> </w:t>
      </w:r>
      <w:r w:rsidR="00682A96" w:rsidRPr="00A427EA">
        <w:rPr>
          <w:rFonts w:ascii="Arial" w:hAnsi="Arial" w:cs="Arial"/>
          <w:sz w:val="24"/>
          <w:szCs w:val="24"/>
        </w:rPr>
        <w:t>per cent) with special educational needs without statements. (DfES Special Educational Needs England 2011)  What is clear is that the SEN system is one of the most controversial areas for reform and clarification on the government’s agenda, though not one</w:t>
      </w:r>
      <w:r w:rsidR="0010599F" w:rsidRPr="00A427EA">
        <w:rPr>
          <w:rFonts w:ascii="Arial" w:hAnsi="Arial" w:cs="Arial"/>
          <w:sz w:val="24"/>
          <w:szCs w:val="24"/>
        </w:rPr>
        <w:t xml:space="preserve"> of major concern</w:t>
      </w:r>
      <w:r w:rsidR="00682A96" w:rsidRPr="00A427EA">
        <w:rPr>
          <w:rFonts w:ascii="Arial" w:hAnsi="Arial" w:cs="Arial"/>
          <w:sz w:val="24"/>
          <w:szCs w:val="24"/>
        </w:rPr>
        <w:t xml:space="preserve"> in terms of winning votes. As long ago as 2006, a Commons education committee labelled the current system as being ‘not fit for purpose’. The biggest reform of special educational needs for</w:t>
      </w:r>
      <w:r w:rsidR="00C67CC2" w:rsidRPr="00A427EA">
        <w:rPr>
          <w:rFonts w:ascii="Arial" w:hAnsi="Arial" w:cs="Arial"/>
          <w:sz w:val="24"/>
          <w:szCs w:val="24"/>
        </w:rPr>
        <w:t xml:space="preserve"> some</w:t>
      </w:r>
      <w:r w:rsidR="00682A96" w:rsidRPr="00A427EA">
        <w:rPr>
          <w:rFonts w:ascii="Arial" w:hAnsi="Arial" w:cs="Arial"/>
          <w:sz w:val="24"/>
          <w:szCs w:val="24"/>
        </w:rPr>
        <w:t xml:space="preserve"> thirty years is currently taking place. The SEN Disability White Paper (2012) will come i</w:t>
      </w:r>
      <w:r w:rsidR="0010599F" w:rsidRPr="00A427EA">
        <w:rPr>
          <w:rFonts w:ascii="Arial" w:hAnsi="Arial" w:cs="Arial"/>
          <w:sz w:val="24"/>
          <w:szCs w:val="24"/>
        </w:rPr>
        <w:t>nto force in 2014 while the</w:t>
      </w:r>
      <w:r w:rsidR="00682A96" w:rsidRPr="00A427EA">
        <w:rPr>
          <w:rFonts w:ascii="Arial" w:hAnsi="Arial" w:cs="Arial"/>
          <w:sz w:val="24"/>
          <w:szCs w:val="24"/>
        </w:rPr>
        <w:t xml:space="preserve"> Children and Families Bill</w:t>
      </w:r>
      <w:r w:rsidR="0010599F" w:rsidRPr="00A427EA">
        <w:rPr>
          <w:rFonts w:ascii="Arial" w:hAnsi="Arial" w:cs="Arial"/>
          <w:sz w:val="24"/>
          <w:szCs w:val="24"/>
        </w:rPr>
        <w:t xml:space="preserve"> </w:t>
      </w:r>
      <w:r w:rsidR="00682A96" w:rsidRPr="00A427EA">
        <w:rPr>
          <w:rFonts w:ascii="Arial" w:hAnsi="Arial" w:cs="Arial"/>
          <w:sz w:val="24"/>
          <w:szCs w:val="24"/>
        </w:rPr>
        <w:t xml:space="preserve">will </w:t>
      </w:r>
      <w:r w:rsidR="00223F25" w:rsidRPr="00A427EA">
        <w:rPr>
          <w:rFonts w:ascii="Arial" w:hAnsi="Arial" w:cs="Arial"/>
          <w:sz w:val="24"/>
          <w:szCs w:val="24"/>
        </w:rPr>
        <w:t>become statutory</w:t>
      </w:r>
      <w:r w:rsidR="00682A96" w:rsidRPr="00A427EA">
        <w:rPr>
          <w:rFonts w:ascii="Arial" w:hAnsi="Arial" w:cs="Arial"/>
          <w:sz w:val="24"/>
          <w:szCs w:val="24"/>
        </w:rPr>
        <w:t xml:space="preserve"> in March 2013. Among other changes, it will include parents in the assessment process and introduce a legal right to give them control of funding for the support of their children’s needs. It also intends to overhaul teaching training and professional development to better help pupils with special educational needs. In addition the Children’s and Families Bill transforms the Special Educational system from birth to 25, so young people can make a successful transition from school into adulthood. </w:t>
      </w:r>
    </w:p>
    <w:p w:rsidR="00682A96" w:rsidRPr="00A427EA" w:rsidRDefault="00682A96" w:rsidP="00682A96">
      <w:pPr>
        <w:pStyle w:val="NoSpacing"/>
        <w:spacing w:line="360" w:lineRule="auto"/>
        <w:contextualSpacing/>
        <w:jc w:val="both"/>
        <w:rPr>
          <w:rFonts w:ascii="Arial" w:hAnsi="Arial" w:cs="Arial"/>
          <w:sz w:val="24"/>
          <w:szCs w:val="24"/>
        </w:rPr>
      </w:pPr>
    </w:p>
    <w:p w:rsidR="008D52C9" w:rsidRDefault="008D52C9" w:rsidP="00682A96">
      <w:pPr>
        <w:pStyle w:val="NoSpacing"/>
        <w:spacing w:line="360" w:lineRule="auto"/>
        <w:contextualSpacing/>
        <w:jc w:val="both"/>
        <w:rPr>
          <w:rFonts w:ascii="Arial" w:hAnsi="Arial" w:cs="Arial"/>
          <w:b/>
          <w:sz w:val="24"/>
          <w:szCs w:val="24"/>
          <w:u w:val="single"/>
        </w:rPr>
      </w:pPr>
    </w:p>
    <w:p w:rsidR="00682A96" w:rsidRPr="00A427EA" w:rsidRDefault="009E5C7E" w:rsidP="00682A96">
      <w:pPr>
        <w:pStyle w:val="NoSpacing"/>
        <w:spacing w:line="360" w:lineRule="auto"/>
        <w:contextualSpacing/>
        <w:jc w:val="both"/>
        <w:rPr>
          <w:rFonts w:ascii="Arial" w:hAnsi="Arial" w:cs="Arial"/>
          <w:b/>
          <w:sz w:val="24"/>
          <w:szCs w:val="24"/>
          <w:u w:val="single"/>
        </w:rPr>
      </w:pPr>
      <w:r w:rsidRPr="00A427EA">
        <w:rPr>
          <w:rFonts w:ascii="Arial" w:hAnsi="Arial" w:cs="Arial"/>
          <w:b/>
          <w:sz w:val="24"/>
          <w:szCs w:val="24"/>
          <w:u w:val="single"/>
        </w:rPr>
        <w:lastRenderedPageBreak/>
        <w:t>Teacher’s</w:t>
      </w:r>
      <w:r w:rsidR="00682A96" w:rsidRPr="00A427EA">
        <w:rPr>
          <w:rFonts w:ascii="Arial" w:hAnsi="Arial" w:cs="Arial"/>
          <w:b/>
          <w:sz w:val="24"/>
          <w:szCs w:val="24"/>
          <w:u w:val="single"/>
        </w:rPr>
        <w:t xml:space="preserve"> attitudes towards inclusion </w:t>
      </w:r>
    </w:p>
    <w:p w:rsidR="00682A96" w:rsidRPr="00A427EA" w:rsidRDefault="00682A96" w:rsidP="00682A96">
      <w:pPr>
        <w:pStyle w:val="NoSpacing"/>
        <w:spacing w:line="360" w:lineRule="auto"/>
        <w:contextualSpacing/>
        <w:jc w:val="both"/>
        <w:rPr>
          <w:rFonts w:ascii="Arial" w:hAnsi="Arial" w:cs="Arial"/>
          <w:sz w:val="24"/>
          <w:szCs w:val="24"/>
        </w:rPr>
      </w:pPr>
      <w:r w:rsidRPr="00A427EA">
        <w:rPr>
          <w:rFonts w:ascii="Arial" w:hAnsi="Arial" w:cs="Arial"/>
          <w:color w:val="000000"/>
          <w:sz w:val="24"/>
          <w:szCs w:val="24"/>
        </w:rPr>
        <w:t xml:space="preserve">While the majority of teachers endorse the principle of inclusion there are real concerns about the practicalities. </w:t>
      </w:r>
      <w:r w:rsidRPr="00A427EA">
        <w:rPr>
          <w:rFonts w:ascii="Arial" w:hAnsi="Arial" w:cs="Arial"/>
          <w:sz w:val="24"/>
          <w:szCs w:val="24"/>
        </w:rPr>
        <w:t>The issues for teachers in the midst of this political confusion are numerous. First, there are the differing perspectives of inclusion and how it should be and is evaluated. Is i</w:t>
      </w:r>
      <w:r w:rsidR="008D52C9">
        <w:rPr>
          <w:rFonts w:ascii="Arial" w:hAnsi="Arial" w:cs="Arial"/>
          <w:sz w:val="24"/>
          <w:szCs w:val="24"/>
        </w:rPr>
        <w:t>t solely concerned with pupils</w:t>
      </w:r>
      <w:r w:rsidRPr="00A427EA">
        <w:rPr>
          <w:rFonts w:ascii="Arial" w:hAnsi="Arial" w:cs="Arial"/>
          <w:sz w:val="24"/>
          <w:szCs w:val="24"/>
        </w:rPr>
        <w:t xml:space="preserve"> with disability</w:t>
      </w:r>
      <w:r w:rsidR="00DA56C1" w:rsidRPr="00A427EA">
        <w:rPr>
          <w:rFonts w:ascii="Arial" w:hAnsi="Arial" w:cs="Arial"/>
          <w:sz w:val="24"/>
          <w:szCs w:val="24"/>
        </w:rPr>
        <w:t>,</w:t>
      </w:r>
      <w:r w:rsidR="008D52C9">
        <w:rPr>
          <w:rFonts w:ascii="Arial" w:hAnsi="Arial" w:cs="Arial"/>
          <w:sz w:val="24"/>
          <w:szCs w:val="24"/>
        </w:rPr>
        <w:t xml:space="preserve"> or does it include as Office for Standards in Education (Ofsted) and Her Majesty’s Inspectorate</w:t>
      </w:r>
      <w:r w:rsidRPr="00A427EA">
        <w:rPr>
          <w:rFonts w:ascii="Arial" w:hAnsi="Arial" w:cs="Arial"/>
          <w:sz w:val="24"/>
          <w:szCs w:val="24"/>
        </w:rPr>
        <w:t xml:space="preserve"> </w:t>
      </w:r>
      <w:r w:rsidR="008D52C9">
        <w:rPr>
          <w:rFonts w:ascii="Arial" w:hAnsi="Arial" w:cs="Arial"/>
          <w:sz w:val="24"/>
          <w:szCs w:val="24"/>
        </w:rPr>
        <w:t xml:space="preserve">(HMI) </w:t>
      </w:r>
      <w:r w:rsidRPr="00A427EA">
        <w:rPr>
          <w:rFonts w:ascii="Arial" w:hAnsi="Arial" w:cs="Arial"/>
          <w:sz w:val="24"/>
          <w:szCs w:val="24"/>
        </w:rPr>
        <w:t>would regard</w:t>
      </w:r>
      <w:r w:rsidR="00DA56C1" w:rsidRPr="00A427EA">
        <w:rPr>
          <w:rFonts w:ascii="Arial" w:hAnsi="Arial" w:cs="Arial"/>
          <w:sz w:val="24"/>
          <w:szCs w:val="24"/>
        </w:rPr>
        <w:t>,</w:t>
      </w:r>
      <w:r w:rsidRPr="00A427EA">
        <w:rPr>
          <w:rFonts w:ascii="Arial" w:hAnsi="Arial" w:cs="Arial"/>
          <w:sz w:val="24"/>
          <w:szCs w:val="24"/>
        </w:rPr>
        <w:t xml:space="preserve"> a wider view to include gender, race, social background and attainment? There is as well, a considerable variation between the response and SEN provision at local and regional level with the suspicion that some local authorities have been making statements deliberately vague in order to avoid paying for specialist provision. Research suggests that teachers’ attitudes towards inclusion are influenced by a number of factors. Key among these is the nature and severity of disability. For example in the Clouch and Lindsey (1991) study, the majority of the teachers surve</w:t>
      </w:r>
      <w:r w:rsidR="00A15697">
        <w:rPr>
          <w:rFonts w:ascii="Arial" w:hAnsi="Arial" w:cs="Arial"/>
          <w:sz w:val="24"/>
          <w:szCs w:val="24"/>
        </w:rPr>
        <w:t>yed stated the needs of pupils</w:t>
      </w:r>
      <w:r w:rsidRPr="00A427EA">
        <w:rPr>
          <w:rFonts w:ascii="Arial" w:hAnsi="Arial" w:cs="Arial"/>
          <w:sz w:val="24"/>
          <w:szCs w:val="24"/>
        </w:rPr>
        <w:t xml:space="preserve"> with emotional and behavioural difficulties as the most difficu</w:t>
      </w:r>
      <w:r w:rsidR="00A15697">
        <w:rPr>
          <w:rFonts w:ascii="Arial" w:hAnsi="Arial" w:cs="Arial"/>
          <w:sz w:val="24"/>
          <w:szCs w:val="24"/>
        </w:rPr>
        <w:t>lt to meet, followed by pupils</w:t>
      </w:r>
      <w:r w:rsidRPr="00A427EA">
        <w:rPr>
          <w:rFonts w:ascii="Arial" w:hAnsi="Arial" w:cs="Arial"/>
          <w:sz w:val="24"/>
          <w:szCs w:val="24"/>
        </w:rPr>
        <w:t xml:space="preserve"> with learning difficulties. Teaching experience is also an important influence on</w:t>
      </w:r>
      <w:r w:rsidR="00771BB8" w:rsidRPr="00A427EA">
        <w:rPr>
          <w:rFonts w:ascii="Arial" w:hAnsi="Arial" w:cs="Arial"/>
          <w:sz w:val="24"/>
          <w:szCs w:val="24"/>
        </w:rPr>
        <w:t xml:space="preserve"> the attitudes of teachers. </w:t>
      </w:r>
      <w:r w:rsidRPr="00A427EA">
        <w:rPr>
          <w:rFonts w:ascii="Arial" w:hAnsi="Arial" w:cs="Arial"/>
          <w:sz w:val="24"/>
          <w:szCs w:val="24"/>
        </w:rPr>
        <w:t xml:space="preserve"> Clouch and Lindsey 1991 found that younger teachers and those with fewer years of experience were more supportive of inclusion. The importance of training and professional development in the formation of positive attitudes was shown to be one the key factors to successful integration (Siegal and Jausovce 1994). While there is no shortage of courses and guidance material to improve teachers’ skills and knowledge about special needs there is a lack of time for teachers to access these. </w:t>
      </w:r>
    </w:p>
    <w:p w:rsidR="00682A96" w:rsidRPr="00A427EA" w:rsidRDefault="00682A96" w:rsidP="00682A96">
      <w:pPr>
        <w:pStyle w:val="NoSpacing"/>
        <w:spacing w:line="360" w:lineRule="auto"/>
        <w:contextualSpacing/>
        <w:jc w:val="both"/>
        <w:rPr>
          <w:rFonts w:ascii="Arial" w:hAnsi="Arial" w:cs="Arial"/>
          <w:sz w:val="24"/>
          <w:szCs w:val="24"/>
        </w:rPr>
      </w:pPr>
    </w:p>
    <w:p w:rsidR="00682A96" w:rsidRPr="00A427EA" w:rsidRDefault="00682A96" w:rsidP="00682A96">
      <w:pPr>
        <w:pStyle w:val="NoSpacing"/>
        <w:spacing w:line="360" w:lineRule="auto"/>
        <w:contextualSpacing/>
        <w:jc w:val="both"/>
        <w:rPr>
          <w:rFonts w:ascii="Arial" w:hAnsi="Arial" w:cs="Arial"/>
          <w:b/>
          <w:sz w:val="24"/>
          <w:szCs w:val="24"/>
          <w:u w:val="single"/>
        </w:rPr>
      </w:pPr>
      <w:r w:rsidRPr="00A427EA">
        <w:rPr>
          <w:rFonts w:ascii="Arial" w:hAnsi="Arial" w:cs="Arial"/>
          <w:b/>
          <w:sz w:val="24"/>
          <w:szCs w:val="24"/>
          <w:u w:val="single"/>
        </w:rPr>
        <w:t xml:space="preserve">The Future of special education needs </w:t>
      </w:r>
    </w:p>
    <w:p w:rsidR="00682A96" w:rsidRPr="00A427EA" w:rsidRDefault="00682A96" w:rsidP="00682A96">
      <w:pPr>
        <w:pStyle w:val="NoSpacing"/>
        <w:spacing w:line="360" w:lineRule="auto"/>
        <w:contextualSpacing/>
        <w:jc w:val="both"/>
        <w:rPr>
          <w:rFonts w:ascii="Arial" w:hAnsi="Arial" w:cs="Arial"/>
          <w:sz w:val="24"/>
          <w:szCs w:val="24"/>
        </w:rPr>
      </w:pPr>
      <w:r w:rsidRPr="00A427EA">
        <w:rPr>
          <w:rFonts w:ascii="Arial" w:hAnsi="Arial" w:cs="Arial"/>
          <w:sz w:val="24"/>
          <w:szCs w:val="24"/>
        </w:rPr>
        <w:t xml:space="preserve">The </w:t>
      </w:r>
      <w:r w:rsidRPr="00A427EA">
        <w:rPr>
          <w:rFonts w:ascii="Arial" w:hAnsi="Arial" w:cs="Arial"/>
          <w:color w:val="000000"/>
          <w:sz w:val="24"/>
          <w:szCs w:val="24"/>
        </w:rPr>
        <w:t xml:space="preserve">SEN Green Paper (DfES, 2011) recognises the value of mainstream and special schools working together. It states that no one type of placement is more effective than another; rather it is the quality of placement and participation which are the most important factors. One strategy which can help achieve more inclusive schools is that of collaboration. The sharing of expertise recognises the value of mainstream and special schools working together.  Collaboration gives pupils from different backgrounds the opportunity to work together and teachers and teacher assistants </w:t>
      </w:r>
      <w:r w:rsidRPr="00A427EA">
        <w:rPr>
          <w:rFonts w:ascii="Arial" w:hAnsi="Arial" w:cs="Arial"/>
          <w:color w:val="000000"/>
          <w:sz w:val="24"/>
          <w:szCs w:val="24"/>
        </w:rPr>
        <w:lastRenderedPageBreak/>
        <w:t>the opportunity to observe other staff a</w:t>
      </w:r>
      <w:r w:rsidR="00DA56C1" w:rsidRPr="00A427EA">
        <w:rPr>
          <w:rFonts w:ascii="Arial" w:hAnsi="Arial" w:cs="Arial"/>
          <w:color w:val="000000"/>
          <w:sz w:val="24"/>
          <w:szCs w:val="24"/>
        </w:rPr>
        <w:t>t work. Ofsted (2006) recommend</w:t>
      </w:r>
      <w:r w:rsidRPr="00A427EA">
        <w:rPr>
          <w:rFonts w:ascii="Arial" w:hAnsi="Arial" w:cs="Arial"/>
          <w:color w:val="000000"/>
          <w:sz w:val="24"/>
          <w:szCs w:val="24"/>
        </w:rPr>
        <w:t xml:space="preserve"> that special schools should collaborate and share expertise more effectively to develop teaching in mainstream schools.</w:t>
      </w:r>
      <w:r w:rsidRPr="00A427EA">
        <w:rPr>
          <w:rFonts w:ascii="Arial" w:hAnsi="Arial" w:cs="Arial"/>
          <w:sz w:val="24"/>
          <w:szCs w:val="24"/>
        </w:rPr>
        <w:t xml:space="preserve"> In order for these experiences to be achieved, Rose </w:t>
      </w:r>
      <w:r w:rsidR="00A15697">
        <w:rPr>
          <w:rFonts w:ascii="Arial" w:hAnsi="Arial" w:cs="Arial"/>
          <w:sz w:val="24"/>
          <w:szCs w:val="24"/>
        </w:rPr>
        <w:t>(2009), states that all pupils</w:t>
      </w:r>
      <w:r w:rsidRPr="00A427EA">
        <w:rPr>
          <w:rFonts w:ascii="Arial" w:hAnsi="Arial" w:cs="Arial"/>
          <w:sz w:val="24"/>
          <w:szCs w:val="24"/>
        </w:rPr>
        <w:t xml:space="preserve"> have a set of diverse experiences that need to be appreciated and understood, and teachers should encourage them to develop these within their local community. This strategy is also supported by Campbell (2002) w</w:t>
      </w:r>
      <w:r w:rsidR="00A15697">
        <w:rPr>
          <w:rFonts w:ascii="Arial" w:hAnsi="Arial" w:cs="Arial"/>
          <w:sz w:val="24"/>
          <w:szCs w:val="24"/>
        </w:rPr>
        <w:t>ho believes that mixing pupils</w:t>
      </w:r>
      <w:r w:rsidRPr="00A427EA">
        <w:rPr>
          <w:rFonts w:ascii="Arial" w:hAnsi="Arial" w:cs="Arial"/>
          <w:sz w:val="24"/>
          <w:szCs w:val="24"/>
        </w:rPr>
        <w:t xml:space="preserve"> from different backgrounds can promote inclusion. Perhaps the ideal solution can be seen where special schools are co-located on mainstream schoo</w:t>
      </w:r>
      <w:r w:rsidR="008D52C9">
        <w:rPr>
          <w:rFonts w:ascii="Arial" w:hAnsi="Arial" w:cs="Arial"/>
          <w:sz w:val="24"/>
          <w:szCs w:val="24"/>
        </w:rPr>
        <w:t xml:space="preserve">l and college sites. This </w:t>
      </w:r>
      <w:r w:rsidRPr="00A427EA">
        <w:rPr>
          <w:rFonts w:ascii="Arial" w:hAnsi="Arial" w:cs="Arial"/>
          <w:sz w:val="24"/>
          <w:szCs w:val="24"/>
        </w:rPr>
        <w:t>enable</w:t>
      </w:r>
      <w:r w:rsidR="008D52C9">
        <w:rPr>
          <w:rFonts w:ascii="Arial" w:hAnsi="Arial" w:cs="Arial"/>
          <w:sz w:val="24"/>
          <w:szCs w:val="24"/>
        </w:rPr>
        <w:t>s</w:t>
      </w:r>
      <w:r w:rsidRPr="00A427EA">
        <w:rPr>
          <w:rFonts w:ascii="Arial" w:hAnsi="Arial" w:cs="Arial"/>
          <w:sz w:val="24"/>
          <w:szCs w:val="24"/>
        </w:rPr>
        <w:t xml:space="preserve"> pupils and students to benefit from the special school’s specialist facilities and staff but also those from the mainstream school and college. Importantly, it assure</w:t>
      </w:r>
      <w:r w:rsidR="008D52C9">
        <w:rPr>
          <w:rFonts w:ascii="Arial" w:hAnsi="Arial" w:cs="Arial"/>
          <w:sz w:val="24"/>
          <w:szCs w:val="24"/>
        </w:rPr>
        <w:t>s</w:t>
      </w:r>
      <w:r w:rsidRPr="00A427EA">
        <w:rPr>
          <w:rFonts w:ascii="Arial" w:hAnsi="Arial" w:cs="Arial"/>
          <w:sz w:val="24"/>
          <w:szCs w:val="24"/>
        </w:rPr>
        <w:t xml:space="preserve"> contact between all students. </w:t>
      </w:r>
    </w:p>
    <w:p w:rsidR="00682A96" w:rsidRPr="00A427EA" w:rsidRDefault="00682A96" w:rsidP="00682A96">
      <w:pPr>
        <w:pStyle w:val="NoSpacing"/>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color w:val="000000"/>
          <w:sz w:val="24"/>
          <w:szCs w:val="24"/>
        </w:rPr>
      </w:pPr>
    </w:p>
    <w:p w:rsidR="0085794D" w:rsidRDefault="0085794D"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5794D">
      <w:pPr>
        <w:rPr>
          <w:rFonts w:ascii="Arial" w:hAnsi="Arial" w:cs="Arial"/>
          <w:color w:val="000000"/>
          <w:sz w:val="24"/>
          <w:szCs w:val="24"/>
        </w:rPr>
      </w:pPr>
    </w:p>
    <w:p w:rsidR="008D52C9" w:rsidRDefault="008D52C9" w:rsidP="008D52C9">
      <w:pPr>
        <w:rPr>
          <w:rFonts w:ascii="Arial" w:hAnsi="Arial" w:cs="Arial"/>
          <w:color w:val="000000"/>
          <w:sz w:val="24"/>
          <w:szCs w:val="24"/>
        </w:rPr>
      </w:pPr>
    </w:p>
    <w:p w:rsidR="00682A96" w:rsidRPr="00A427EA" w:rsidRDefault="004B533E" w:rsidP="008D52C9">
      <w:pPr>
        <w:jc w:val="center"/>
        <w:rPr>
          <w:rFonts w:ascii="Arial" w:hAnsi="Arial" w:cs="Arial"/>
          <w:b/>
          <w:sz w:val="28"/>
          <w:szCs w:val="28"/>
          <w:u w:val="single"/>
        </w:rPr>
      </w:pPr>
      <w:r>
        <w:rPr>
          <w:rFonts w:ascii="Arial" w:hAnsi="Arial" w:cs="Arial"/>
          <w:b/>
          <w:sz w:val="28"/>
          <w:szCs w:val="28"/>
          <w:u w:val="single"/>
        </w:rPr>
        <w:lastRenderedPageBreak/>
        <w:t>Chapter Three</w:t>
      </w:r>
    </w:p>
    <w:p w:rsidR="00682A96" w:rsidRPr="00A427EA" w:rsidRDefault="00682A96" w:rsidP="00682A96">
      <w:pPr>
        <w:jc w:val="center"/>
        <w:rPr>
          <w:rFonts w:ascii="Arial" w:hAnsi="Arial" w:cs="Arial"/>
          <w:b/>
          <w:sz w:val="28"/>
          <w:szCs w:val="28"/>
          <w:u w:val="single"/>
        </w:rPr>
      </w:pPr>
      <w:r w:rsidRPr="00A427EA">
        <w:rPr>
          <w:rFonts w:ascii="Arial" w:hAnsi="Arial" w:cs="Arial"/>
          <w:b/>
          <w:sz w:val="28"/>
          <w:szCs w:val="28"/>
          <w:u w:val="single"/>
        </w:rPr>
        <w:t>Methodology</w:t>
      </w:r>
    </w:p>
    <w:p w:rsidR="0010599F" w:rsidRPr="00A427EA" w:rsidRDefault="00E10418" w:rsidP="00682A96">
      <w:pPr>
        <w:spacing w:line="360" w:lineRule="auto"/>
        <w:contextualSpacing/>
        <w:jc w:val="both"/>
        <w:rPr>
          <w:rFonts w:ascii="Arial" w:hAnsi="Arial" w:cs="Arial"/>
          <w:sz w:val="24"/>
          <w:szCs w:val="24"/>
        </w:rPr>
      </w:pPr>
      <w:r>
        <w:rPr>
          <w:rFonts w:ascii="Arial" w:hAnsi="Arial" w:cs="Arial"/>
          <w:sz w:val="24"/>
          <w:szCs w:val="24"/>
        </w:rPr>
        <w:t>The purpose of the study is</w:t>
      </w:r>
      <w:r w:rsidR="00682A96" w:rsidRPr="00A427EA">
        <w:rPr>
          <w:rFonts w:ascii="Arial" w:hAnsi="Arial" w:cs="Arial"/>
          <w:sz w:val="24"/>
          <w:szCs w:val="24"/>
        </w:rPr>
        <w:t xml:space="preserve"> to examine the developments of perception an</w:t>
      </w:r>
      <w:r w:rsidR="000C1F8F" w:rsidRPr="00A427EA">
        <w:rPr>
          <w:rFonts w:ascii="Arial" w:hAnsi="Arial" w:cs="Arial"/>
          <w:sz w:val="24"/>
          <w:szCs w:val="24"/>
        </w:rPr>
        <w:t>d interaction levels in pupils</w:t>
      </w:r>
      <w:r w:rsidR="00682A96" w:rsidRPr="00A427EA">
        <w:rPr>
          <w:rFonts w:ascii="Arial" w:hAnsi="Arial" w:cs="Arial"/>
          <w:sz w:val="24"/>
          <w:szCs w:val="24"/>
        </w:rPr>
        <w:t xml:space="preserve"> from a mainstream s</w:t>
      </w:r>
      <w:r w:rsidR="000C1F8F" w:rsidRPr="00A427EA">
        <w:rPr>
          <w:rFonts w:ascii="Arial" w:hAnsi="Arial" w:cs="Arial"/>
          <w:sz w:val="24"/>
          <w:szCs w:val="24"/>
        </w:rPr>
        <w:t xml:space="preserve">chool when working with pupils with physical and sensory </w:t>
      </w:r>
      <w:r w:rsidR="00682A96" w:rsidRPr="00A427EA">
        <w:rPr>
          <w:rFonts w:ascii="Arial" w:hAnsi="Arial" w:cs="Arial"/>
          <w:sz w:val="24"/>
          <w:szCs w:val="24"/>
        </w:rPr>
        <w:t>disabilities</w:t>
      </w:r>
      <w:r w:rsidR="000C1F8F" w:rsidRPr="00A427EA">
        <w:rPr>
          <w:rFonts w:ascii="Arial" w:hAnsi="Arial" w:cs="Arial"/>
          <w:sz w:val="24"/>
          <w:szCs w:val="24"/>
        </w:rPr>
        <w:t xml:space="preserve">. </w:t>
      </w:r>
      <w:r w:rsidR="00682A96" w:rsidRPr="00A427EA">
        <w:rPr>
          <w:rFonts w:ascii="Arial" w:hAnsi="Arial" w:cs="Arial"/>
          <w:sz w:val="24"/>
          <w:szCs w:val="24"/>
        </w:rPr>
        <w:t>The four purposes for this chapter are to (1) describe the re</w:t>
      </w:r>
      <w:r w:rsidR="000C1F8F" w:rsidRPr="00A427EA">
        <w:rPr>
          <w:rFonts w:ascii="Arial" w:hAnsi="Arial" w:cs="Arial"/>
          <w:sz w:val="24"/>
          <w:szCs w:val="24"/>
        </w:rPr>
        <w:t>search methodology</w:t>
      </w:r>
      <w:r w:rsidR="00682A96" w:rsidRPr="00A427EA">
        <w:rPr>
          <w:rFonts w:ascii="Arial" w:hAnsi="Arial" w:cs="Arial"/>
          <w:sz w:val="24"/>
          <w:szCs w:val="24"/>
        </w:rPr>
        <w:t xml:space="preserve">; (2) explain and describe the recruiting methods and sample selection of participants involved; (3) describe the methods of collecting the data from different sources; (4) provide an explanation of the procedures used to </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analyse the data.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This study has been carefully planned and developed to maximise validity and reliability of the data collected. Bassey (1990) explains the principle rules behind research design. He states that all research should have a clear purpose and should attempt to provide some new knowledge to the subject being investigated. Bell (2008) cites Langeveld (1965), and implies that research methodology should bring known information together and in doing so reveal unknown facts. The following research methods were used in order to draw a worthwhile conclusion.</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682A96" w:rsidRPr="00A427EA" w:rsidRDefault="00682A96" w:rsidP="00682A96">
      <w:pPr>
        <w:spacing w:line="360" w:lineRule="auto"/>
        <w:contextualSpacing/>
        <w:rPr>
          <w:rFonts w:ascii="Arial" w:hAnsi="Arial" w:cs="Arial"/>
          <w:b/>
          <w:sz w:val="24"/>
          <w:szCs w:val="24"/>
        </w:rPr>
      </w:pPr>
      <w:r w:rsidRPr="00A427EA">
        <w:rPr>
          <w:rFonts w:ascii="Arial" w:hAnsi="Arial" w:cs="Arial"/>
          <w:b/>
          <w:sz w:val="24"/>
          <w:szCs w:val="24"/>
        </w:rPr>
        <w:t>Procedure for the study</w:t>
      </w:r>
    </w:p>
    <w:p w:rsidR="00682A96" w:rsidRPr="00A427EA" w:rsidRDefault="000C1F8F" w:rsidP="00682A96">
      <w:pPr>
        <w:pStyle w:val="ListParagraph"/>
        <w:numPr>
          <w:ilvl w:val="0"/>
          <w:numId w:val="3"/>
        </w:numPr>
        <w:spacing w:line="360" w:lineRule="auto"/>
        <w:rPr>
          <w:rFonts w:ascii="Arial" w:hAnsi="Arial" w:cs="Arial"/>
          <w:sz w:val="24"/>
          <w:szCs w:val="24"/>
        </w:rPr>
      </w:pPr>
      <w:r w:rsidRPr="00A427EA">
        <w:rPr>
          <w:rFonts w:ascii="Arial" w:hAnsi="Arial" w:cs="Arial"/>
          <w:sz w:val="24"/>
          <w:szCs w:val="24"/>
        </w:rPr>
        <w:t>Directed d</w:t>
      </w:r>
      <w:r w:rsidR="00682A96" w:rsidRPr="00A427EA">
        <w:rPr>
          <w:rFonts w:ascii="Arial" w:hAnsi="Arial" w:cs="Arial"/>
          <w:sz w:val="24"/>
          <w:szCs w:val="24"/>
        </w:rPr>
        <w:t>iscussion with observers involved in this study</w:t>
      </w:r>
      <w:r w:rsidRPr="00A427EA">
        <w:rPr>
          <w:rFonts w:ascii="Arial" w:hAnsi="Arial" w:cs="Arial"/>
          <w:sz w:val="24"/>
          <w:szCs w:val="24"/>
        </w:rPr>
        <w:t xml:space="preserve"> about the</w:t>
      </w:r>
      <w:r w:rsidR="00682A96" w:rsidRPr="00A427EA">
        <w:rPr>
          <w:rFonts w:ascii="Arial" w:hAnsi="Arial" w:cs="Arial"/>
          <w:sz w:val="24"/>
          <w:szCs w:val="24"/>
        </w:rPr>
        <w:t xml:space="preserve"> format for the research and purpose of the study.</w:t>
      </w:r>
    </w:p>
    <w:p w:rsidR="00682A96" w:rsidRPr="00A427EA" w:rsidRDefault="00682A96" w:rsidP="00682A96">
      <w:pPr>
        <w:pStyle w:val="ListParagraph"/>
        <w:numPr>
          <w:ilvl w:val="0"/>
          <w:numId w:val="3"/>
        </w:numPr>
        <w:spacing w:line="360" w:lineRule="auto"/>
        <w:rPr>
          <w:rFonts w:ascii="Arial" w:hAnsi="Arial" w:cs="Arial"/>
          <w:sz w:val="24"/>
          <w:szCs w:val="24"/>
        </w:rPr>
      </w:pPr>
      <w:r w:rsidRPr="00A427EA">
        <w:rPr>
          <w:rFonts w:ascii="Arial" w:hAnsi="Arial" w:cs="Arial"/>
          <w:sz w:val="24"/>
          <w:szCs w:val="24"/>
        </w:rPr>
        <w:t>Deciding on method of measuring engagement, interaction and perceptions of mainstre</w:t>
      </w:r>
      <w:r w:rsidR="000C1F8F" w:rsidRPr="00A427EA">
        <w:rPr>
          <w:rFonts w:ascii="Arial" w:hAnsi="Arial" w:cs="Arial"/>
          <w:sz w:val="24"/>
          <w:szCs w:val="24"/>
        </w:rPr>
        <w:t xml:space="preserve">am pupils towards pupils </w:t>
      </w:r>
      <w:r w:rsidRPr="00A427EA">
        <w:rPr>
          <w:rFonts w:ascii="Arial" w:hAnsi="Arial" w:cs="Arial"/>
          <w:sz w:val="24"/>
          <w:szCs w:val="24"/>
        </w:rPr>
        <w:t>with physical disabilities.</w:t>
      </w:r>
    </w:p>
    <w:p w:rsidR="00682A96" w:rsidRPr="00A427EA" w:rsidRDefault="00682A96" w:rsidP="00682A96">
      <w:pPr>
        <w:pStyle w:val="ListParagraph"/>
        <w:numPr>
          <w:ilvl w:val="0"/>
          <w:numId w:val="3"/>
        </w:numPr>
        <w:spacing w:line="360" w:lineRule="auto"/>
        <w:rPr>
          <w:rFonts w:ascii="Arial" w:hAnsi="Arial" w:cs="Arial"/>
          <w:sz w:val="24"/>
          <w:szCs w:val="24"/>
        </w:rPr>
      </w:pPr>
      <w:r w:rsidRPr="00A427EA">
        <w:rPr>
          <w:rFonts w:ascii="Arial" w:hAnsi="Arial" w:cs="Arial"/>
          <w:sz w:val="24"/>
          <w:szCs w:val="24"/>
        </w:rPr>
        <w:t>Letter of consent to observers, particip</w:t>
      </w:r>
      <w:r w:rsidR="000C1F8F" w:rsidRPr="00A427EA">
        <w:rPr>
          <w:rFonts w:ascii="Arial" w:hAnsi="Arial" w:cs="Arial"/>
          <w:sz w:val="24"/>
          <w:szCs w:val="24"/>
        </w:rPr>
        <w:t>ants and parents of the pupils</w:t>
      </w:r>
      <w:r w:rsidRPr="00A427EA">
        <w:rPr>
          <w:rFonts w:ascii="Arial" w:hAnsi="Arial" w:cs="Arial"/>
          <w:sz w:val="24"/>
          <w:szCs w:val="24"/>
        </w:rPr>
        <w:t xml:space="preserve"> involved in the research, informing them of the research proposal and the nature of the study.</w:t>
      </w:r>
    </w:p>
    <w:p w:rsidR="00682A96" w:rsidRPr="00A427EA" w:rsidRDefault="00682A96" w:rsidP="00682A96">
      <w:pPr>
        <w:pStyle w:val="ListParagraph"/>
        <w:numPr>
          <w:ilvl w:val="0"/>
          <w:numId w:val="3"/>
        </w:numPr>
        <w:spacing w:line="360" w:lineRule="auto"/>
        <w:rPr>
          <w:rFonts w:ascii="Arial" w:hAnsi="Arial" w:cs="Arial"/>
          <w:sz w:val="24"/>
          <w:szCs w:val="24"/>
        </w:rPr>
      </w:pPr>
      <w:r w:rsidRPr="00A427EA">
        <w:rPr>
          <w:rFonts w:ascii="Arial" w:hAnsi="Arial" w:cs="Arial"/>
          <w:sz w:val="24"/>
          <w:szCs w:val="24"/>
        </w:rPr>
        <w:t xml:space="preserve">Analysis of data from previous small scale research project to </w:t>
      </w:r>
      <w:r w:rsidR="00DA56C1" w:rsidRPr="00A427EA">
        <w:rPr>
          <w:rFonts w:ascii="Arial" w:hAnsi="Arial" w:cs="Arial"/>
          <w:sz w:val="24"/>
          <w:szCs w:val="24"/>
        </w:rPr>
        <w:t>inform actual exploratory study.</w:t>
      </w:r>
    </w:p>
    <w:p w:rsidR="0085794D" w:rsidRDefault="0085794D" w:rsidP="00682A96">
      <w:pPr>
        <w:spacing w:line="360" w:lineRule="auto"/>
        <w:jc w:val="both"/>
        <w:rPr>
          <w:rFonts w:ascii="Arial" w:hAnsi="Arial" w:cs="Arial"/>
          <w:sz w:val="24"/>
          <w:szCs w:val="24"/>
        </w:rPr>
      </w:pPr>
    </w:p>
    <w:p w:rsidR="00682A96" w:rsidRPr="00A427EA" w:rsidRDefault="00682A96" w:rsidP="00682A96">
      <w:pPr>
        <w:spacing w:line="360" w:lineRule="auto"/>
        <w:jc w:val="both"/>
        <w:rPr>
          <w:rFonts w:ascii="Arial" w:hAnsi="Arial" w:cs="Arial"/>
          <w:b/>
          <w:sz w:val="24"/>
          <w:szCs w:val="24"/>
          <w:u w:val="single"/>
        </w:rPr>
      </w:pPr>
      <w:r w:rsidRPr="00A427EA">
        <w:rPr>
          <w:rFonts w:ascii="Arial" w:hAnsi="Arial" w:cs="Arial"/>
          <w:b/>
          <w:sz w:val="24"/>
          <w:szCs w:val="24"/>
          <w:u w:val="single"/>
        </w:rPr>
        <w:lastRenderedPageBreak/>
        <w:t xml:space="preserve">Ethical Issues </w:t>
      </w:r>
    </w:p>
    <w:p w:rsidR="00682A96" w:rsidRPr="00A427EA" w:rsidRDefault="0010599F" w:rsidP="00682A96">
      <w:pPr>
        <w:spacing w:line="360" w:lineRule="auto"/>
        <w:jc w:val="both"/>
        <w:rPr>
          <w:rFonts w:ascii="Arial" w:hAnsi="Arial" w:cs="Arial"/>
          <w:b/>
          <w:sz w:val="24"/>
          <w:szCs w:val="24"/>
          <w:u w:val="single"/>
        </w:rPr>
      </w:pPr>
      <w:r w:rsidRPr="00A427EA">
        <w:rPr>
          <w:rFonts w:ascii="Arial" w:hAnsi="Arial" w:cs="Arial"/>
          <w:sz w:val="24"/>
          <w:szCs w:val="24"/>
        </w:rPr>
        <w:t>It is the Autho</w:t>
      </w:r>
      <w:r w:rsidR="000C1F8F" w:rsidRPr="00A427EA">
        <w:rPr>
          <w:rFonts w:ascii="Arial" w:hAnsi="Arial" w:cs="Arial"/>
          <w:sz w:val="24"/>
          <w:szCs w:val="24"/>
        </w:rPr>
        <w:t>r’s</w:t>
      </w:r>
      <w:r w:rsidR="00682A96" w:rsidRPr="00A427EA">
        <w:rPr>
          <w:rFonts w:ascii="Arial" w:hAnsi="Arial" w:cs="Arial"/>
          <w:sz w:val="24"/>
          <w:szCs w:val="24"/>
        </w:rPr>
        <w:t xml:space="preserve"> responsibility to ensure an awareness of the ethical issues </w:t>
      </w:r>
      <w:r w:rsidR="00E10418">
        <w:rPr>
          <w:rFonts w:ascii="Arial" w:hAnsi="Arial" w:cs="Arial"/>
          <w:sz w:val="24"/>
          <w:szCs w:val="24"/>
        </w:rPr>
        <w:t>involved and to ensure there is no harm to participants who take</w:t>
      </w:r>
      <w:r w:rsidR="00682A96" w:rsidRPr="00A427EA">
        <w:rPr>
          <w:rFonts w:ascii="Arial" w:hAnsi="Arial" w:cs="Arial"/>
          <w:sz w:val="24"/>
          <w:szCs w:val="24"/>
        </w:rPr>
        <w:t xml:space="preserve"> part in the research. I ensured that this research was in accordance with BERA -British Educational Research Association, Guidelines (2011) which state that I had to recognise the participants’ entitlement to privacy, rights to confidentially and anonymity and respect their right to withdraw from the research at any time.  Before the research began I gained</w:t>
      </w:r>
      <w:r w:rsidR="00290559" w:rsidRPr="00A427EA">
        <w:rPr>
          <w:rFonts w:ascii="Arial" w:hAnsi="Arial" w:cs="Arial"/>
          <w:sz w:val="24"/>
          <w:szCs w:val="24"/>
        </w:rPr>
        <w:t xml:space="preserve"> consent from all participating pupils</w:t>
      </w:r>
      <w:r w:rsidR="00682A96" w:rsidRPr="00A427EA">
        <w:rPr>
          <w:rFonts w:ascii="Arial" w:hAnsi="Arial" w:cs="Arial"/>
          <w:sz w:val="24"/>
          <w:szCs w:val="24"/>
        </w:rPr>
        <w:t xml:space="preserve"> by means of a contract (see appendix CF)</w:t>
      </w:r>
      <w:r w:rsidR="00544C9C">
        <w:rPr>
          <w:rFonts w:ascii="Arial" w:hAnsi="Arial" w:cs="Arial"/>
          <w:sz w:val="24"/>
          <w:szCs w:val="24"/>
        </w:rPr>
        <w:t>.</w:t>
      </w:r>
      <w:r w:rsidR="00682A96" w:rsidRPr="00A427EA">
        <w:rPr>
          <w:rFonts w:ascii="Arial" w:hAnsi="Arial" w:cs="Arial"/>
          <w:sz w:val="24"/>
          <w:szCs w:val="24"/>
        </w:rPr>
        <w:t xml:space="preserve"> It is recommended by Hart and Bond (1995) that all researchers should gain ‘informed consent’ from participants. </w:t>
      </w:r>
    </w:p>
    <w:p w:rsidR="00DA56C1"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This involved explanations about the</w:t>
      </w:r>
      <w:r w:rsidR="000C1F8F" w:rsidRPr="00A427EA">
        <w:rPr>
          <w:rFonts w:ascii="Arial" w:hAnsi="Arial" w:cs="Arial"/>
          <w:sz w:val="24"/>
          <w:szCs w:val="24"/>
        </w:rPr>
        <w:t xml:space="preserve"> research to those taking part in order to </w:t>
      </w:r>
      <w:r w:rsidRPr="00A427EA">
        <w:rPr>
          <w:rFonts w:ascii="Arial" w:hAnsi="Arial" w:cs="Arial"/>
          <w:sz w:val="24"/>
          <w:szCs w:val="24"/>
        </w:rPr>
        <w:t>reduce the legal liability of the researcher, (Bowling 2002 cit</w:t>
      </w:r>
      <w:r w:rsidR="000C1F8F" w:rsidRPr="00A427EA">
        <w:rPr>
          <w:rFonts w:ascii="Arial" w:hAnsi="Arial" w:cs="Arial"/>
          <w:sz w:val="24"/>
          <w:szCs w:val="24"/>
        </w:rPr>
        <w:t>ed by Bell 2008, p.45). T</w:t>
      </w:r>
      <w:r w:rsidR="00290559" w:rsidRPr="00A427EA">
        <w:rPr>
          <w:rFonts w:ascii="Arial" w:hAnsi="Arial" w:cs="Arial"/>
          <w:sz w:val="24"/>
          <w:szCs w:val="24"/>
        </w:rPr>
        <w:t>o prevent pupils</w:t>
      </w:r>
      <w:r w:rsidRPr="00A427EA">
        <w:rPr>
          <w:rFonts w:ascii="Arial" w:hAnsi="Arial" w:cs="Arial"/>
          <w:sz w:val="24"/>
          <w:szCs w:val="24"/>
        </w:rPr>
        <w:t xml:space="preserve"> from being identifi</w:t>
      </w:r>
      <w:r w:rsidR="000C1F8F" w:rsidRPr="00A427EA">
        <w:rPr>
          <w:rFonts w:ascii="Arial" w:hAnsi="Arial" w:cs="Arial"/>
          <w:sz w:val="24"/>
          <w:szCs w:val="24"/>
        </w:rPr>
        <w:t>ed I have changed their</w:t>
      </w:r>
      <w:r w:rsidRPr="00A427EA">
        <w:rPr>
          <w:rFonts w:ascii="Arial" w:hAnsi="Arial" w:cs="Arial"/>
          <w:sz w:val="24"/>
          <w:szCs w:val="24"/>
        </w:rPr>
        <w:t xml:space="preserve"> names to keep them anonymous. All the semi-structured interviews were handled with sensitivity and maturity. </w:t>
      </w:r>
    </w:p>
    <w:p w:rsidR="00682A96" w:rsidRPr="0085794D" w:rsidRDefault="00682A96" w:rsidP="00682A96">
      <w:pPr>
        <w:spacing w:line="360" w:lineRule="auto"/>
        <w:contextualSpacing/>
        <w:jc w:val="both"/>
        <w:rPr>
          <w:rFonts w:ascii="Arial" w:hAnsi="Arial" w:cs="Arial"/>
          <w:b/>
          <w:sz w:val="24"/>
          <w:szCs w:val="24"/>
          <w:u w:val="single"/>
        </w:rPr>
      </w:pPr>
      <w:r w:rsidRPr="0085794D">
        <w:rPr>
          <w:rFonts w:ascii="Arial" w:hAnsi="Arial" w:cs="Arial"/>
          <w:b/>
          <w:sz w:val="24"/>
          <w:szCs w:val="24"/>
          <w:u w:val="single"/>
        </w:rPr>
        <w:t>Action Research</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An action research methodology was chosen for this research design. Lewin (1946) introduced the idea of ‘action research’. This idea consists of the following steps, in a repeated cycle (Fig. 3.1): plan, act, observe and reflect.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tabs>
          <w:tab w:val="left" w:pos="7167"/>
        </w:tabs>
        <w:spacing w:line="360" w:lineRule="auto"/>
        <w:contextualSpacing/>
        <w:rPr>
          <w:rFonts w:ascii="Arial" w:hAnsi="Arial" w:cs="Arial"/>
          <w:b/>
        </w:rPr>
      </w:pPr>
      <w:r w:rsidRPr="00A427EA">
        <w:rPr>
          <w:rFonts w:ascii="Arial" w:hAnsi="Arial" w:cs="Arial"/>
          <w:b/>
          <w:sz w:val="24"/>
          <w:szCs w:val="24"/>
        </w:rPr>
        <w:t xml:space="preserve">Fig. 3.1 </w:t>
      </w:r>
      <w:r w:rsidRPr="00A427EA">
        <w:rPr>
          <w:rFonts w:ascii="Arial" w:hAnsi="Arial" w:cs="Arial"/>
          <w:b/>
        </w:rPr>
        <w:t>Kurt Lewin’s Model - showing the action research cycle</w:t>
      </w:r>
    </w:p>
    <w:p w:rsidR="00682A96" w:rsidRPr="00A427EA" w:rsidRDefault="005C2D0F" w:rsidP="00682A96">
      <w:pPr>
        <w:spacing w:line="360" w:lineRule="auto"/>
        <w:contextualSpacing/>
        <w:rPr>
          <w:rFonts w:ascii="Arial" w:hAnsi="Arial" w:cs="Arial"/>
          <w:sz w:val="24"/>
          <w:szCs w:val="24"/>
        </w:rPr>
      </w:pPr>
      <w:r w:rsidRPr="00A427EA">
        <w:rPr>
          <w:rFonts w:ascii="Arial" w:hAnsi="Arial" w:cs="Arial"/>
          <w:noProof/>
          <w:sz w:val="20"/>
          <w:szCs w:val="20"/>
          <w:lang w:val="hu-HU" w:eastAsia="hu-HU"/>
        </w:rPr>
        <w:drawing>
          <wp:anchor distT="0" distB="0" distL="114300" distR="114300" simplePos="0" relativeHeight="251649536" behindDoc="0" locked="0" layoutInCell="1" allowOverlap="1" wp14:anchorId="12AB4AB9" wp14:editId="505E60D1">
            <wp:simplePos x="0" y="0"/>
            <wp:positionH relativeFrom="column">
              <wp:posOffset>1695450</wp:posOffset>
            </wp:positionH>
            <wp:positionV relativeFrom="paragraph">
              <wp:posOffset>167005</wp:posOffset>
            </wp:positionV>
            <wp:extent cx="2165350" cy="1957070"/>
            <wp:effectExtent l="19050" t="19050" r="25400" b="24130"/>
            <wp:wrapNone/>
            <wp:docPr id="18" name="Picture 2" descr="http://effective.leadershipdevelopment.edu.au/wp-content/uploads/kurt-lewin-exeriential-learning-cy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ffective.leadershipdevelopment.edu.au/wp-content/uploads/kurt-lewin-exeriential-learning-cycl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65350" cy="195707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82A96" w:rsidRPr="00A427EA" w:rsidRDefault="00682A96" w:rsidP="00682A96">
      <w:pPr>
        <w:spacing w:line="360" w:lineRule="auto"/>
        <w:contextualSpacing/>
        <w:rPr>
          <w:rFonts w:ascii="Arial" w:hAnsi="Arial" w:cs="Arial"/>
          <w:sz w:val="24"/>
          <w:szCs w:val="24"/>
        </w:rPr>
      </w:pPr>
    </w:p>
    <w:p w:rsidR="00682A96" w:rsidRPr="00A427EA" w:rsidRDefault="00682A96" w:rsidP="00682A96">
      <w:pPr>
        <w:spacing w:line="360" w:lineRule="auto"/>
        <w:contextualSpacing/>
        <w:rPr>
          <w:rFonts w:ascii="Arial" w:hAnsi="Arial" w:cs="Arial"/>
          <w:sz w:val="24"/>
          <w:szCs w:val="24"/>
        </w:rPr>
      </w:pPr>
    </w:p>
    <w:p w:rsidR="00682A96" w:rsidRPr="00A427EA" w:rsidRDefault="00682A96" w:rsidP="00682A96">
      <w:pPr>
        <w:spacing w:line="360" w:lineRule="auto"/>
        <w:contextualSpacing/>
        <w:rPr>
          <w:rFonts w:ascii="Arial" w:hAnsi="Arial" w:cs="Arial"/>
          <w:sz w:val="24"/>
          <w:szCs w:val="24"/>
        </w:rPr>
      </w:pPr>
    </w:p>
    <w:p w:rsidR="00682A96" w:rsidRPr="00A427EA" w:rsidRDefault="00682A96" w:rsidP="00682A96">
      <w:pPr>
        <w:spacing w:line="360" w:lineRule="auto"/>
        <w:contextualSpacing/>
        <w:rPr>
          <w:rFonts w:ascii="Arial" w:hAnsi="Arial" w:cs="Arial"/>
          <w:sz w:val="24"/>
          <w:szCs w:val="24"/>
        </w:rPr>
      </w:pPr>
    </w:p>
    <w:p w:rsidR="00682A96" w:rsidRPr="00A427EA" w:rsidRDefault="00682A96" w:rsidP="00682A96">
      <w:pPr>
        <w:spacing w:line="360" w:lineRule="auto"/>
        <w:contextualSpacing/>
        <w:rPr>
          <w:rFonts w:ascii="Arial" w:hAnsi="Arial" w:cs="Arial"/>
          <w:i/>
          <w:color w:val="1F497D"/>
        </w:rPr>
      </w:pPr>
      <w:r w:rsidRPr="00A427EA">
        <w:rPr>
          <w:rFonts w:ascii="Arial" w:hAnsi="Arial" w:cs="Arial"/>
          <w:sz w:val="24"/>
          <w:szCs w:val="24"/>
        </w:rPr>
        <w:tab/>
      </w:r>
      <w:r w:rsidRPr="00A427EA">
        <w:rPr>
          <w:rFonts w:ascii="Arial" w:hAnsi="Arial" w:cs="Arial"/>
          <w:sz w:val="24"/>
          <w:szCs w:val="24"/>
        </w:rPr>
        <w:tab/>
      </w:r>
      <w:r w:rsidRPr="00A427EA">
        <w:rPr>
          <w:rFonts w:ascii="Arial" w:hAnsi="Arial" w:cs="Arial"/>
          <w:sz w:val="24"/>
          <w:szCs w:val="24"/>
        </w:rPr>
        <w:tab/>
      </w:r>
      <w:r w:rsidRPr="00A427EA">
        <w:rPr>
          <w:rFonts w:ascii="Arial" w:hAnsi="Arial" w:cs="Arial"/>
          <w:sz w:val="24"/>
          <w:szCs w:val="24"/>
        </w:rPr>
        <w:tab/>
      </w:r>
      <w:r w:rsidRPr="00A427EA">
        <w:rPr>
          <w:rFonts w:ascii="Arial" w:hAnsi="Arial" w:cs="Arial"/>
          <w:sz w:val="24"/>
          <w:szCs w:val="24"/>
        </w:rPr>
        <w:tab/>
      </w:r>
    </w:p>
    <w:p w:rsidR="00682A96" w:rsidRPr="00A427EA" w:rsidRDefault="00682A96" w:rsidP="00682A96">
      <w:pPr>
        <w:tabs>
          <w:tab w:val="left" w:pos="7167"/>
        </w:tabs>
        <w:spacing w:line="360" w:lineRule="auto"/>
        <w:contextualSpacing/>
        <w:rPr>
          <w:rFonts w:ascii="Arial" w:hAnsi="Arial" w:cs="Arial"/>
          <w:b/>
          <w:sz w:val="24"/>
          <w:szCs w:val="24"/>
        </w:rPr>
      </w:pPr>
    </w:p>
    <w:p w:rsidR="0085794D" w:rsidRDefault="0085794D" w:rsidP="0085794D">
      <w:pPr>
        <w:tabs>
          <w:tab w:val="left" w:pos="7167"/>
        </w:tabs>
        <w:spacing w:line="360" w:lineRule="auto"/>
        <w:contextualSpacing/>
        <w:rPr>
          <w:rFonts w:ascii="Arial" w:hAnsi="Arial" w:cs="Arial"/>
        </w:rPr>
      </w:pPr>
    </w:p>
    <w:p w:rsidR="0085794D" w:rsidRDefault="0085794D" w:rsidP="0085794D">
      <w:pPr>
        <w:tabs>
          <w:tab w:val="left" w:pos="7167"/>
        </w:tabs>
        <w:spacing w:line="360" w:lineRule="auto"/>
        <w:contextualSpacing/>
        <w:jc w:val="both"/>
        <w:rPr>
          <w:rFonts w:ascii="Arial" w:hAnsi="Arial" w:cs="Arial"/>
          <w:sz w:val="24"/>
          <w:szCs w:val="24"/>
        </w:rPr>
      </w:pPr>
    </w:p>
    <w:p w:rsidR="0085794D" w:rsidRPr="0085794D" w:rsidRDefault="0085794D" w:rsidP="0085794D">
      <w:pPr>
        <w:tabs>
          <w:tab w:val="left" w:pos="7167"/>
        </w:tabs>
        <w:spacing w:line="360" w:lineRule="auto"/>
        <w:contextualSpacing/>
        <w:jc w:val="both"/>
        <w:rPr>
          <w:rFonts w:ascii="Arial" w:hAnsi="Arial" w:cs="Arial"/>
          <w:b/>
          <w:sz w:val="24"/>
          <w:szCs w:val="24"/>
          <w:u w:val="single"/>
        </w:rPr>
      </w:pPr>
      <w:r w:rsidRPr="0085794D">
        <w:rPr>
          <w:rFonts w:ascii="Arial" w:hAnsi="Arial" w:cs="Arial"/>
          <w:b/>
          <w:sz w:val="24"/>
          <w:szCs w:val="24"/>
          <w:u w:val="single"/>
        </w:rPr>
        <w:lastRenderedPageBreak/>
        <w:t>Action Research Cycle of the Project</w:t>
      </w:r>
    </w:p>
    <w:p w:rsidR="00682A96" w:rsidRPr="0085794D" w:rsidRDefault="00577421" w:rsidP="0085794D">
      <w:pPr>
        <w:tabs>
          <w:tab w:val="left" w:pos="7167"/>
        </w:tabs>
        <w:spacing w:line="360" w:lineRule="auto"/>
        <w:contextualSpacing/>
        <w:jc w:val="both"/>
        <w:rPr>
          <w:rFonts w:ascii="Arial" w:hAnsi="Arial" w:cs="Arial"/>
          <w:b/>
          <w:i/>
          <w:sz w:val="24"/>
          <w:szCs w:val="24"/>
        </w:rPr>
      </w:pPr>
      <w:r w:rsidRPr="00A427EA">
        <w:rPr>
          <w:rFonts w:ascii="Arial" w:hAnsi="Arial" w:cs="Arial"/>
          <w:sz w:val="24"/>
          <w:szCs w:val="24"/>
        </w:rPr>
        <w:t xml:space="preserve">A </w:t>
      </w:r>
      <w:r w:rsidR="0010599F" w:rsidRPr="00A427EA">
        <w:rPr>
          <w:rFonts w:ascii="Arial" w:hAnsi="Arial" w:cs="Arial"/>
          <w:sz w:val="24"/>
          <w:szCs w:val="24"/>
        </w:rPr>
        <w:t xml:space="preserve">previous </w:t>
      </w:r>
      <w:r w:rsidRPr="00A427EA">
        <w:rPr>
          <w:rFonts w:ascii="Arial" w:hAnsi="Arial" w:cs="Arial"/>
          <w:sz w:val="24"/>
          <w:szCs w:val="24"/>
        </w:rPr>
        <w:t>study was conducted last year for the purpose of exploring whether</w:t>
      </w:r>
      <w:r w:rsidR="00682A96" w:rsidRPr="00A427EA">
        <w:rPr>
          <w:rFonts w:ascii="Arial" w:hAnsi="Arial" w:cs="Arial"/>
          <w:sz w:val="24"/>
          <w:szCs w:val="24"/>
        </w:rPr>
        <w:t xml:space="preserve"> a partnership between a </w:t>
      </w:r>
      <w:r w:rsidRPr="00A427EA">
        <w:rPr>
          <w:rFonts w:ascii="Arial" w:hAnsi="Arial" w:cs="Arial"/>
          <w:sz w:val="24"/>
          <w:szCs w:val="24"/>
        </w:rPr>
        <w:t>C</w:t>
      </w:r>
      <w:r w:rsidR="00682A96" w:rsidRPr="00A427EA">
        <w:rPr>
          <w:rFonts w:ascii="Arial" w:hAnsi="Arial" w:cs="Arial"/>
          <w:sz w:val="24"/>
          <w:szCs w:val="24"/>
        </w:rPr>
        <w:t>ounty First school and a sp</w:t>
      </w:r>
      <w:r w:rsidRPr="00A427EA">
        <w:rPr>
          <w:rFonts w:ascii="Arial" w:hAnsi="Arial" w:cs="Arial"/>
          <w:sz w:val="24"/>
          <w:szCs w:val="24"/>
        </w:rPr>
        <w:t>ecial school could usefully provide</w:t>
      </w:r>
      <w:r w:rsidR="00682A96" w:rsidRPr="00A427EA">
        <w:rPr>
          <w:rFonts w:ascii="Arial" w:hAnsi="Arial" w:cs="Arial"/>
          <w:sz w:val="24"/>
          <w:szCs w:val="24"/>
        </w:rPr>
        <w:t xml:space="preserve"> inclusion opportunities for </w:t>
      </w:r>
      <w:r w:rsidRPr="00A427EA">
        <w:rPr>
          <w:rFonts w:ascii="Arial" w:hAnsi="Arial" w:cs="Arial"/>
          <w:sz w:val="24"/>
          <w:szCs w:val="24"/>
        </w:rPr>
        <w:t>pupils from both schools</w:t>
      </w:r>
      <w:r w:rsidR="00682A96" w:rsidRPr="00A427EA">
        <w:rPr>
          <w:rFonts w:ascii="Arial" w:hAnsi="Arial" w:cs="Arial"/>
          <w:sz w:val="24"/>
          <w:szCs w:val="24"/>
        </w:rPr>
        <w:t xml:space="preserve">. </w:t>
      </w:r>
      <w:r w:rsidR="0037531D" w:rsidRPr="00A427EA">
        <w:rPr>
          <w:rFonts w:ascii="Arial" w:hAnsi="Arial" w:cs="Arial"/>
          <w:sz w:val="24"/>
          <w:szCs w:val="24"/>
        </w:rPr>
        <w:t>This</w:t>
      </w:r>
      <w:r w:rsidR="00682A96" w:rsidRPr="00A427EA">
        <w:rPr>
          <w:rFonts w:ascii="Arial" w:hAnsi="Arial" w:cs="Arial"/>
          <w:sz w:val="24"/>
          <w:szCs w:val="24"/>
        </w:rPr>
        <w:t xml:space="preserve"> inv</w:t>
      </w:r>
      <w:r w:rsidRPr="00A427EA">
        <w:rPr>
          <w:rFonts w:ascii="Arial" w:hAnsi="Arial" w:cs="Arial"/>
          <w:sz w:val="24"/>
          <w:szCs w:val="24"/>
        </w:rPr>
        <w:t>olved a class of Year 2 pupils</w:t>
      </w:r>
      <w:r w:rsidR="00682A96" w:rsidRPr="00A427EA">
        <w:rPr>
          <w:rFonts w:ascii="Arial" w:hAnsi="Arial" w:cs="Arial"/>
          <w:sz w:val="24"/>
          <w:szCs w:val="24"/>
        </w:rPr>
        <w:t xml:space="preserve"> from a </w:t>
      </w:r>
      <w:r w:rsidRPr="00A427EA">
        <w:rPr>
          <w:rFonts w:ascii="Arial" w:hAnsi="Arial" w:cs="Arial"/>
          <w:sz w:val="24"/>
          <w:szCs w:val="24"/>
        </w:rPr>
        <w:t>C</w:t>
      </w:r>
      <w:r w:rsidR="00682A96" w:rsidRPr="00A427EA">
        <w:rPr>
          <w:rFonts w:ascii="Arial" w:hAnsi="Arial" w:cs="Arial"/>
          <w:sz w:val="24"/>
          <w:szCs w:val="24"/>
        </w:rPr>
        <w:t>ounty Fi</w:t>
      </w:r>
      <w:r w:rsidR="00544C9C">
        <w:rPr>
          <w:rFonts w:ascii="Arial" w:hAnsi="Arial" w:cs="Arial"/>
          <w:sz w:val="24"/>
          <w:szCs w:val="24"/>
        </w:rPr>
        <w:t>rst school and a class of Years 4-6</w:t>
      </w:r>
      <w:r w:rsidR="00682A96" w:rsidRPr="00A427EA">
        <w:rPr>
          <w:rFonts w:ascii="Arial" w:hAnsi="Arial" w:cs="Arial"/>
          <w:sz w:val="24"/>
          <w:szCs w:val="24"/>
        </w:rPr>
        <w:t xml:space="preserve"> pupils from a Specialist Technology c</w:t>
      </w:r>
      <w:r w:rsidRPr="00A427EA">
        <w:rPr>
          <w:rFonts w:ascii="Arial" w:hAnsi="Arial" w:cs="Arial"/>
          <w:sz w:val="24"/>
          <w:szCs w:val="24"/>
        </w:rPr>
        <w:t>ollege which caters for pupils</w:t>
      </w:r>
      <w:r w:rsidR="00682A96" w:rsidRPr="00A427EA">
        <w:rPr>
          <w:rFonts w:ascii="Arial" w:hAnsi="Arial" w:cs="Arial"/>
          <w:sz w:val="24"/>
          <w:szCs w:val="24"/>
        </w:rPr>
        <w:t xml:space="preserve"> with emotional and behavioural difficulties. The First school</w:t>
      </w:r>
      <w:r w:rsidRPr="00A427EA">
        <w:rPr>
          <w:rFonts w:ascii="Arial" w:hAnsi="Arial" w:cs="Arial"/>
          <w:sz w:val="24"/>
          <w:szCs w:val="24"/>
        </w:rPr>
        <w:t xml:space="preserve"> pupils</w:t>
      </w:r>
      <w:r w:rsidR="00682A96" w:rsidRPr="00A427EA">
        <w:rPr>
          <w:rFonts w:ascii="Arial" w:hAnsi="Arial" w:cs="Arial"/>
          <w:sz w:val="24"/>
          <w:szCs w:val="24"/>
        </w:rPr>
        <w:t xml:space="preserve"> attended the special school on a weekly basis for six weeks. The link was moderately successfu</w:t>
      </w:r>
      <w:r w:rsidR="004608E4" w:rsidRPr="00A427EA">
        <w:rPr>
          <w:rFonts w:ascii="Arial" w:hAnsi="Arial" w:cs="Arial"/>
          <w:sz w:val="24"/>
          <w:szCs w:val="24"/>
        </w:rPr>
        <w:t xml:space="preserve">l in that it </w:t>
      </w:r>
      <w:r w:rsidRPr="00A427EA">
        <w:rPr>
          <w:rFonts w:ascii="Arial" w:hAnsi="Arial" w:cs="Arial"/>
          <w:sz w:val="24"/>
          <w:szCs w:val="24"/>
        </w:rPr>
        <w:t>gave both sets of pupils</w:t>
      </w:r>
      <w:r w:rsidR="00826ADB" w:rsidRPr="00A427EA">
        <w:rPr>
          <w:rFonts w:ascii="Arial" w:hAnsi="Arial" w:cs="Arial"/>
          <w:sz w:val="24"/>
          <w:szCs w:val="24"/>
        </w:rPr>
        <w:t>,</w:t>
      </w:r>
      <w:r w:rsidR="00682A96" w:rsidRPr="00A427EA">
        <w:rPr>
          <w:rFonts w:ascii="Arial" w:hAnsi="Arial" w:cs="Arial"/>
          <w:sz w:val="24"/>
          <w:szCs w:val="24"/>
        </w:rPr>
        <w:t xml:space="preserve"> limited opportunity to work alongside </w:t>
      </w:r>
      <w:r w:rsidRPr="00A427EA">
        <w:rPr>
          <w:rFonts w:ascii="Arial" w:hAnsi="Arial" w:cs="Arial"/>
          <w:sz w:val="24"/>
          <w:szCs w:val="24"/>
        </w:rPr>
        <w:t xml:space="preserve">each </w:t>
      </w:r>
      <w:r w:rsidR="004608E4" w:rsidRPr="00A427EA">
        <w:rPr>
          <w:rFonts w:ascii="Arial" w:hAnsi="Arial" w:cs="Arial"/>
          <w:sz w:val="24"/>
          <w:szCs w:val="24"/>
        </w:rPr>
        <w:t>other</w:t>
      </w:r>
      <w:r w:rsidR="00682A96" w:rsidRPr="00A427EA">
        <w:rPr>
          <w:rFonts w:ascii="Arial" w:hAnsi="Arial" w:cs="Arial"/>
          <w:sz w:val="24"/>
          <w:szCs w:val="24"/>
        </w:rPr>
        <w:t>.</w:t>
      </w:r>
      <w:r w:rsidR="004608E4" w:rsidRPr="00A427EA">
        <w:rPr>
          <w:rFonts w:ascii="Arial" w:hAnsi="Arial" w:cs="Arial"/>
          <w:sz w:val="24"/>
          <w:szCs w:val="24"/>
        </w:rPr>
        <w:t xml:space="preserve"> </w:t>
      </w:r>
      <w:r w:rsidR="00AE0BF9" w:rsidRPr="00A427EA">
        <w:rPr>
          <w:rFonts w:ascii="Arial" w:hAnsi="Arial" w:cs="Arial"/>
          <w:sz w:val="24"/>
          <w:szCs w:val="24"/>
        </w:rPr>
        <w:t>In addition</w:t>
      </w:r>
      <w:r w:rsidR="004972D1" w:rsidRPr="00A427EA">
        <w:rPr>
          <w:rFonts w:ascii="Arial" w:hAnsi="Arial" w:cs="Arial"/>
          <w:sz w:val="24"/>
          <w:szCs w:val="24"/>
        </w:rPr>
        <w:t>,</w:t>
      </w:r>
      <w:r w:rsidR="00AE0BF9" w:rsidRPr="00A427EA">
        <w:rPr>
          <w:rFonts w:ascii="Arial" w:hAnsi="Arial" w:cs="Arial"/>
          <w:sz w:val="24"/>
          <w:szCs w:val="24"/>
        </w:rPr>
        <w:t xml:space="preserve"> the First school pupils</w:t>
      </w:r>
      <w:r w:rsidR="004608E4" w:rsidRPr="00A427EA">
        <w:rPr>
          <w:rFonts w:ascii="Arial" w:hAnsi="Arial" w:cs="Arial"/>
          <w:sz w:val="24"/>
          <w:szCs w:val="24"/>
        </w:rPr>
        <w:t xml:space="preserve"> gained enormously from being able to use specialist rooms and equipment and have the benefit of being taught by specialist staff.</w:t>
      </w:r>
      <w:r w:rsidR="004972D1" w:rsidRPr="00A427EA">
        <w:rPr>
          <w:rFonts w:ascii="Arial" w:hAnsi="Arial" w:cs="Arial"/>
          <w:sz w:val="24"/>
          <w:szCs w:val="24"/>
        </w:rPr>
        <w:t xml:space="preserve"> However, their attitudes and perceptions towards their peers with special educational needs </w:t>
      </w:r>
      <w:r w:rsidR="0037531D" w:rsidRPr="00A427EA">
        <w:rPr>
          <w:rFonts w:ascii="Arial" w:hAnsi="Arial" w:cs="Arial"/>
          <w:sz w:val="24"/>
          <w:szCs w:val="24"/>
        </w:rPr>
        <w:t>remained mainly unchanged by this</w:t>
      </w:r>
      <w:r w:rsidR="004972D1" w:rsidRPr="00A427EA">
        <w:rPr>
          <w:rFonts w:ascii="Arial" w:hAnsi="Arial" w:cs="Arial"/>
          <w:sz w:val="24"/>
          <w:szCs w:val="24"/>
        </w:rPr>
        <w:t xml:space="preserve"> experience.</w:t>
      </w:r>
      <w:r w:rsidR="00B03BCF" w:rsidRPr="00A427EA">
        <w:rPr>
          <w:rFonts w:ascii="Arial" w:hAnsi="Arial" w:cs="Arial"/>
          <w:sz w:val="24"/>
          <w:szCs w:val="24"/>
        </w:rPr>
        <w:t xml:space="preserve"> </w:t>
      </w:r>
      <w:r w:rsidRPr="00A427EA">
        <w:rPr>
          <w:rFonts w:ascii="Arial" w:hAnsi="Arial" w:cs="Arial"/>
          <w:sz w:val="24"/>
          <w:szCs w:val="24"/>
        </w:rPr>
        <w:t>The data revealed that pupils</w:t>
      </w:r>
      <w:r w:rsidR="00682A96" w:rsidRPr="00A427EA">
        <w:rPr>
          <w:rFonts w:ascii="Arial" w:hAnsi="Arial" w:cs="Arial"/>
          <w:sz w:val="24"/>
          <w:szCs w:val="24"/>
        </w:rPr>
        <w:t xml:space="preserve"> from the First school found it difficult to i</w:t>
      </w:r>
      <w:r w:rsidRPr="00A427EA">
        <w:rPr>
          <w:rFonts w:ascii="Arial" w:hAnsi="Arial" w:cs="Arial"/>
          <w:sz w:val="24"/>
          <w:szCs w:val="24"/>
        </w:rPr>
        <w:t>nteract with pupils</w:t>
      </w:r>
      <w:r w:rsidR="00682A96" w:rsidRPr="00A427EA">
        <w:rPr>
          <w:rFonts w:ascii="Arial" w:hAnsi="Arial" w:cs="Arial"/>
          <w:sz w:val="24"/>
          <w:szCs w:val="24"/>
        </w:rPr>
        <w:t xml:space="preserve"> from</w:t>
      </w:r>
      <w:r w:rsidR="007C2F39" w:rsidRPr="00A427EA">
        <w:rPr>
          <w:rFonts w:ascii="Arial" w:hAnsi="Arial" w:cs="Arial"/>
          <w:sz w:val="24"/>
          <w:szCs w:val="24"/>
        </w:rPr>
        <w:t xml:space="preserve"> the special s</w:t>
      </w:r>
      <w:r w:rsidR="00B5579F" w:rsidRPr="00A427EA">
        <w:rPr>
          <w:rFonts w:ascii="Arial" w:hAnsi="Arial" w:cs="Arial"/>
          <w:sz w:val="24"/>
          <w:szCs w:val="24"/>
        </w:rPr>
        <w:t>chool and most</w:t>
      </w:r>
      <w:r w:rsidR="00682A96" w:rsidRPr="00A427EA">
        <w:rPr>
          <w:rFonts w:ascii="Arial" w:hAnsi="Arial" w:cs="Arial"/>
          <w:sz w:val="24"/>
          <w:szCs w:val="24"/>
        </w:rPr>
        <w:t xml:space="preserve"> had </w:t>
      </w:r>
      <w:r w:rsidRPr="00A427EA">
        <w:rPr>
          <w:rFonts w:ascii="Arial" w:hAnsi="Arial" w:cs="Arial"/>
          <w:sz w:val="24"/>
          <w:szCs w:val="24"/>
        </w:rPr>
        <w:t>negativ</w:t>
      </w:r>
      <w:r w:rsidR="00B5579F" w:rsidRPr="00A427EA">
        <w:rPr>
          <w:rFonts w:ascii="Arial" w:hAnsi="Arial" w:cs="Arial"/>
          <w:sz w:val="24"/>
          <w:szCs w:val="24"/>
        </w:rPr>
        <w:t>e pe</w:t>
      </w:r>
      <w:r w:rsidR="00544C9C">
        <w:rPr>
          <w:rFonts w:ascii="Arial" w:hAnsi="Arial" w:cs="Arial"/>
          <w:sz w:val="24"/>
          <w:szCs w:val="24"/>
        </w:rPr>
        <w:t>rceptions towards them</w:t>
      </w:r>
      <w:r w:rsidR="004972D1" w:rsidRPr="00A427EA">
        <w:rPr>
          <w:rFonts w:ascii="Arial" w:hAnsi="Arial" w:cs="Arial"/>
          <w:sz w:val="24"/>
          <w:szCs w:val="24"/>
        </w:rPr>
        <w:t>.</w:t>
      </w:r>
      <w:r w:rsidRPr="00A427EA">
        <w:rPr>
          <w:rFonts w:ascii="Arial" w:hAnsi="Arial" w:cs="Arial"/>
          <w:sz w:val="24"/>
          <w:szCs w:val="24"/>
        </w:rPr>
        <w:t xml:space="preserve"> </w:t>
      </w:r>
      <w:r w:rsidR="00AE0BF9" w:rsidRPr="00A427EA">
        <w:rPr>
          <w:rFonts w:ascii="Arial" w:hAnsi="Arial" w:cs="Arial"/>
          <w:sz w:val="24"/>
          <w:szCs w:val="24"/>
        </w:rPr>
        <w:t>As</w:t>
      </w:r>
      <w:r w:rsidR="00B5579F" w:rsidRPr="00A427EA">
        <w:rPr>
          <w:rFonts w:ascii="Arial" w:hAnsi="Arial" w:cs="Arial"/>
          <w:sz w:val="24"/>
          <w:szCs w:val="24"/>
        </w:rPr>
        <w:t xml:space="preserve"> </w:t>
      </w:r>
      <w:r w:rsidR="00AE0BF9" w:rsidRPr="00A427EA">
        <w:rPr>
          <w:rFonts w:ascii="Arial" w:hAnsi="Arial" w:cs="Arial"/>
          <w:sz w:val="24"/>
          <w:szCs w:val="24"/>
        </w:rPr>
        <w:t xml:space="preserve">a </w:t>
      </w:r>
      <w:r w:rsidR="003829F0" w:rsidRPr="00A427EA">
        <w:rPr>
          <w:rFonts w:ascii="Arial" w:hAnsi="Arial" w:cs="Arial"/>
          <w:sz w:val="24"/>
          <w:szCs w:val="24"/>
        </w:rPr>
        <w:t>result,</w:t>
      </w:r>
      <w:r w:rsidR="0009486C" w:rsidRPr="00A427EA">
        <w:rPr>
          <w:rFonts w:ascii="Arial" w:hAnsi="Arial" w:cs="Arial"/>
          <w:sz w:val="24"/>
          <w:szCs w:val="24"/>
        </w:rPr>
        <w:t xml:space="preserve"> this led me to</w:t>
      </w:r>
      <w:r w:rsidR="00B03BCF" w:rsidRPr="00A427EA">
        <w:rPr>
          <w:rFonts w:ascii="Arial" w:hAnsi="Arial" w:cs="Arial"/>
          <w:sz w:val="24"/>
          <w:szCs w:val="24"/>
        </w:rPr>
        <w:t xml:space="preserve"> plan a study which</w:t>
      </w:r>
      <w:r w:rsidR="00290559" w:rsidRPr="00A427EA">
        <w:rPr>
          <w:rFonts w:ascii="Arial" w:hAnsi="Arial" w:cs="Arial"/>
          <w:sz w:val="24"/>
          <w:szCs w:val="24"/>
        </w:rPr>
        <w:t xml:space="preserve"> would create</w:t>
      </w:r>
      <w:r w:rsidR="00B03BCF" w:rsidRPr="00A427EA">
        <w:rPr>
          <w:rFonts w:ascii="Arial" w:hAnsi="Arial" w:cs="Arial"/>
          <w:sz w:val="24"/>
          <w:szCs w:val="24"/>
        </w:rPr>
        <w:t xml:space="preserve"> more opportunities for cooperation</w:t>
      </w:r>
      <w:r w:rsidR="0009486C" w:rsidRPr="00A427EA">
        <w:rPr>
          <w:rFonts w:ascii="Arial" w:hAnsi="Arial" w:cs="Arial"/>
          <w:sz w:val="24"/>
          <w:szCs w:val="24"/>
        </w:rPr>
        <w:t xml:space="preserve"> learning</w:t>
      </w:r>
      <w:r w:rsidR="00B03BCF" w:rsidRPr="00A427EA">
        <w:rPr>
          <w:rFonts w:ascii="Arial" w:hAnsi="Arial" w:cs="Arial"/>
          <w:sz w:val="24"/>
          <w:szCs w:val="24"/>
        </w:rPr>
        <w:t xml:space="preserve"> and interaction. </w:t>
      </w:r>
      <w:r w:rsidR="009E5C7E" w:rsidRPr="00A427EA">
        <w:rPr>
          <w:rFonts w:ascii="Arial" w:hAnsi="Arial" w:cs="Arial"/>
          <w:color w:val="000000"/>
          <w:sz w:val="24"/>
          <w:szCs w:val="24"/>
        </w:rPr>
        <w:t>Farrell’s</w:t>
      </w:r>
      <w:r w:rsidR="00682A96" w:rsidRPr="00A427EA">
        <w:rPr>
          <w:rFonts w:ascii="Arial" w:hAnsi="Arial" w:cs="Arial"/>
          <w:color w:val="000000"/>
          <w:sz w:val="24"/>
          <w:szCs w:val="24"/>
        </w:rPr>
        <w:t>’ (2006) view is that by creating an ‘optimal education’, different types of schools can work alongside each other and their pupils can understand their diversities.</w:t>
      </w:r>
      <w:r w:rsidR="000D12E4" w:rsidRPr="00A427EA">
        <w:rPr>
          <w:rFonts w:ascii="Arial" w:hAnsi="Arial" w:cs="Arial"/>
          <w:color w:val="000000"/>
          <w:sz w:val="24"/>
          <w:szCs w:val="24"/>
        </w:rPr>
        <w:t xml:space="preserve"> This</w:t>
      </w:r>
      <w:r w:rsidR="007C2F39" w:rsidRPr="00A427EA">
        <w:rPr>
          <w:rFonts w:ascii="Arial" w:hAnsi="Arial" w:cs="Arial"/>
          <w:color w:val="000000"/>
          <w:sz w:val="24"/>
          <w:szCs w:val="24"/>
        </w:rPr>
        <w:t xml:space="preserve"> led me to</w:t>
      </w:r>
      <w:r w:rsidR="00B5579F" w:rsidRPr="00A427EA">
        <w:rPr>
          <w:rFonts w:ascii="Arial" w:hAnsi="Arial" w:cs="Arial"/>
          <w:color w:val="000000"/>
          <w:sz w:val="24"/>
          <w:szCs w:val="24"/>
        </w:rPr>
        <w:t xml:space="preserve"> explore the</w:t>
      </w:r>
      <w:r w:rsidR="007C2F39" w:rsidRPr="00A427EA">
        <w:rPr>
          <w:rFonts w:ascii="Arial" w:hAnsi="Arial" w:cs="Arial"/>
          <w:color w:val="000000"/>
          <w:sz w:val="24"/>
          <w:szCs w:val="24"/>
        </w:rPr>
        <w:t xml:space="preserve"> follow</w:t>
      </w:r>
      <w:r w:rsidR="000B22FC" w:rsidRPr="00A427EA">
        <w:rPr>
          <w:rFonts w:ascii="Arial" w:hAnsi="Arial" w:cs="Arial"/>
          <w:color w:val="000000"/>
          <w:sz w:val="24"/>
          <w:szCs w:val="24"/>
        </w:rPr>
        <w:t>ing</w:t>
      </w:r>
      <w:r w:rsidR="00E10418">
        <w:rPr>
          <w:rFonts w:ascii="Arial" w:hAnsi="Arial" w:cs="Arial"/>
          <w:color w:val="000000"/>
          <w:sz w:val="24"/>
          <w:szCs w:val="24"/>
        </w:rPr>
        <w:t xml:space="preserve"> integrated Performing A</w:t>
      </w:r>
      <w:r w:rsidR="007C2F39" w:rsidRPr="00A427EA">
        <w:rPr>
          <w:rFonts w:ascii="Arial" w:hAnsi="Arial" w:cs="Arial"/>
          <w:color w:val="000000"/>
          <w:sz w:val="24"/>
          <w:szCs w:val="24"/>
        </w:rPr>
        <w:t>rts programme</w:t>
      </w:r>
      <w:r w:rsidR="000B22FC" w:rsidRPr="00A427EA">
        <w:rPr>
          <w:rFonts w:ascii="Arial" w:hAnsi="Arial" w:cs="Arial"/>
          <w:color w:val="000000"/>
          <w:sz w:val="24"/>
          <w:szCs w:val="24"/>
        </w:rPr>
        <w:t xml:space="preserve"> which I hoped</w:t>
      </w:r>
      <w:r w:rsidR="00B5579F" w:rsidRPr="00A427EA">
        <w:rPr>
          <w:rFonts w:ascii="Arial" w:hAnsi="Arial" w:cs="Arial"/>
          <w:color w:val="000000"/>
          <w:sz w:val="24"/>
          <w:szCs w:val="24"/>
        </w:rPr>
        <w:t xml:space="preserve"> would provide a more</w:t>
      </w:r>
      <w:r w:rsidR="000B22FC" w:rsidRPr="00A427EA">
        <w:rPr>
          <w:rFonts w:ascii="Arial" w:hAnsi="Arial" w:cs="Arial"/>
          <w:color w:val="000000"/>
          <w:sz w:val="24"/>
          <w:szCs w:val="24"/>
        </w:rPr>
        <w:t xml:space="preserve"> appropriate</w:t>
      </w:r>
      <w:r w:rsidR="00B5579F" w:rsidRPr="00A427EA">
        <w:rPr>
          <w:rFonts w:ascii="Arial" w:hAnsi="Arial" w:cs="Arial"/>
          <w:color w:val="000000"/>
          <w:sz w:val="24"/>
          <w:szCs w:val="24"/>
        </w:rPr>
        <w:t xml:space="preserve"> and</w:t>
      </w:r>
      <w:r w:rsidR="000D12E4" w:rsidRPr="00A427EA">
        <w:rPr>
          <w:rFonts w:ascii="Arial" w:hAnsi="Arial" w:cs="Arial"/>
          <w:color w:val="000000"/>
          <w:sz w:val="24"/>
          <w:szCs w:val="24"/>
        </w:rPr>
        <w:t xml:space="preserve"> </w:t>
      </w:r>
      <w:r w:rsidR="007C2F39" w:rsidRPr="00A427EA">
        <w:rPr>
          <w:rFonts w:ascii="Arial" w:hAnsi="Arial" w:cs="Arial"/>
          <w:color w:val="000000"/>
          <w:sz w:val="24"/>
          <w:szCs w:val="24"/>
        </w:rPr>
        <w:t>‘optimal education’</w:t>
      </w:r>
      <w:r w:rsidR="0009486C" w:rsidRPr="00A427EA">
        <w:rPr>
          <w:rFonts w:ascii="Arial" w:hAnsi="Arial" w:cs="Arial"/>
          <w:color w:val="000000"/>
          <w:sz w:val="24"/>
          <w:szCs w:val="24"/>
        </w:rPr>
        <w:t xml:space="preserve"> for all those taking part and would through this</w:t>
      </w:r>
      <w:r w:rsidR="00290559" w:rsidRPr="00A427EA">
        <w:rPr>
          <w:rFonts w:ascii="Arial" w:hAnsi="Arial" w:cs="Arial"/>
          <w:color w:val="000000"/>
          <w:sz w:val="24"/>
          <w:szCs w:val="24"/>
        </w:rPr>
        <w:t xml:space="preserve"> interaction and</w:t>
      </w:r>
      <w:r w:rsidR="0009486C" w:rsidRPr="00A427EA">
        <w:rPr>
          <w:rFonts w:ascii="Arial" w:hAnsi="Arial" w:cs="Arial"/>
          <w:color w:val="000000"/>
          <w:sz w:val="24"/>
          <w:szCs w:val="24"/>
        </w:rPr>
        <w:t xml:space="preserve"> contact</w:t>
      </w:r>
      <w:r w:rsidR="00290559" w:rsidRPr="00A427EA">
        <w:rPr>
          <w:rFonts w:ascii="Arial" w:hAnsi="Arial" w:cs="Arial"/>
          <w:color w:val="000000"/>
          <w:sz w:val="24"/>
          <w:szCs w:val="24"/>
        </w:rPr>
        <w:t>,</w:t>
      </w:r>
      <w:r w:rsidR="0009486C" w:rsidRPr="00A427EA">
        <w:rPr>
          <w:rFonts w:ascii="Arial" w:hAnsi="Arial" w:cs="Arial"/>
          <w:color w:val="000000"/>
          <w:sz w:val="24"/>
          <w:szCs w:val="24"/>
        </w:rPr>
        <w:t xml:space="preserve"> improve my pupil’s attitudes and perceptions towards their disabled peers.</w:t>
      </w:r>
      <w:r w:rsidR="007C2F39" w:rsidRPr="00A427EA">
        <w:rPr>
          <w:rFonts w:ascii="Arial" w:hAnsi="Arial" w:cs="Arial"/>
          <w:color w:val="000000"/>
          <w:sz w:val="24"/>
          <w:szCs w:val="24"/>
        </w:rPr>
        <w:t xml:space="preserve">    </w:t>
      </w:r>
      <w:r w:rsidR="00682A96" w:rsidRPr="00A427EA">
        <w:rPr>
          <w:rFonts w:ascii="Arial" w:hAnsi="Arial" w:cs="Arial"/>
          <w:color w:val="000000"/>
          <w:sz w:val="24"/>
          <w:szCs w:val="24"/>
        </w:rPr>
        <w:t xml:space="preserve"> </w:t>
      </w:r>
    </w:p>
    <w:p w:rsidR="00682A96" w:rsidRPr="00A427EA" w:rsidRDefault="00682A96" w:rsidP="0085794D">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This study follows the action research approach as described by C</w:t>
      </w:r>
      <w:r w:rsidR="00E10418">
        <w:rPr>
          <w:rFonts w:ascii="Arial" w:hAnsi="Arial" w:cs="Arial"/>
          <w:sz w:val="24"/>
          <w:szCs w:val="24"/>
        </w:rPr>
        <w:t xml:space="preserve">ohen and Manion (1994), which is </w:t>
      </w:r>
      <w:r w:rsidRPr="00A427EA">
        <w:rPr>
          <w:rFonts w:ascii="Arial" w:hAnsi="Arial" w:cs="Arial"/>
          <w:sz w:val="24"/>
          <w:szCs w:val="24"/>
        </w:rPr>
        <w:t xml:space="preserve">that of using data to build on existing theory and to improve current and future practice. This approach is also supported by Elliott (1991, p.49), who defines the fundamental aim of action research as being ‘to improve practice rather than to produce new knowledge’ </w:t>
      </w:r>
    </w:p>
    <w:p w:rsidR="00682A96" w:rsidRPr="00A427EA" w:rsidRDefault="00682A96" w:rsidP="00682A96">
      <w:pPr>
        <w:tabs>
          <w:tab w:val="left" w:pos="3155"/>
        </w:tabs>
        <w:spacing w:line="360" w:lineRule="auto"/>
        <w:contextualSpacing/>
        <w:jc w:val="both"/>
        <w:rPr>
          <w:rFonts w:ascii="Arial" w:hAnsi="Arial" w:cs="Arial"/>
          <w:sz w:val="24"/>
          <w:szCs w:val="24"/>
        </w:rPr>
      </w:pPr>
      <w:r w:rsidRPr="00A427EA">
        <w:rPr>
          <w:rFonts w:ascii="Arial" w:hAnsi="Arial" w:cs="Arial"/>
          <w:i/>
          <w:sz w:val="24"/>
          <w:szCs w:val="24"/>
        </w:rPr>
        <w:tab/>
      </w:r>
    </w:p>
    <w:p w:rsidR="000D12E4"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Action research would seem to be the most appropriate method of collecting data for this study. Elliot (1991) states that small </w:t>
      </w:r>
      <w:r w:rsidRPr="00C83A6E">
        <w:rPr>
          <w:rFonts w:ascii="Arial" w:hAnsi="Arial" w:cs="Arial"/>
          <w:color w:val="000000" w:themeColor="text1"/>
          <w:sz w:val="24"/>
          <w:szCs w:val="24"/>
        </w:rPr>
        <w:t>scale</w:t>
      </w:r>
      <w:r w:rsidRPr="00A427EA">
        <w:rPr>
          <w:rFonts w:ascii="Arial" w:hAnsi="Arial" w:cs="Arial"/>
          <w:sz w:val="24"/>
          <w:szCs w:val="24"/>
        </w:rPr>
        <w:t xml:space="preserve"> studies like this one can improve understanding of social situations and can also provide future generations of </w:t>
      </w:r>
      <w:r w:rsidRPr="00A427EA">
        <w:rPr>
          <w:rFonts w:ascii="Arial" w:hAnsi="Arial" w:cs="Arial"/>
          <w:sz w:val="24"/>
          <w:szCs w:val="24"/>
        </w:rPr>
        <w:lastRenderedPageBreak/>
        <w:t xml:space="preserve">educationalists with new theories and knowledge.  Elliot believes that teachers by themselves can create and develop their own practice through consistent reflection.  Zubber-Skerritt (1992) advocates that action research offers opportunities to develop knowledge of education and a way of improving teaching and learning.   Their model provides five reasons for using this design in education: </w:t>
      </w:r>
      <w:r w:rsidRPr="00A427EA">
        <w:rPr>
          <w:rFonts w:ascii="Arial" w:hAnsi="Arial" w:cs="Arial"/>
          <w:i/>
          <w:sz w:val="24"/>
          <w:szCs w:val="24"/>
        </w:rPr>
        <w:t>‘</w:t>
      </w:r>
      <w:r w:rsidRPr="00A427EA">
        <w:rPr>
          <w:rFonts w:ascii="Arial" w:hAnsi="Arial" w:cs="Arial"/>
          <w:sz w:val="24"/>
          <w:szCs w:val="24"/>
        </w:rPr>
        <w:t>Action research promotes: a critical attitude; research into teaching; accountability; self-evaluation; improves professionalism and subject knowledge’ (Zubber-Skerritt, 1992, p.15).</w:t>
      </w:r>
    </w:p>
    <w:p w:rsidR="00682A96"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85794D" w:rsidRPr="0085794D" w:rsidRDefault="0085794D" w:rsidP="00682A96">
      <w:pPr>
        <w:spacing w:line="360" w:lineRule="auto"/>
        <w:contextualSpacing/>
        <w:jc w:val="both"/>
        <w:rPr>
          <w:rFonts w:ascii="Arial" w:hAnsi="Arial" w:cs="Arial"/>
          <w:b/>
          <w:sz w:val="24"/>
          <w:szCs w:val="24"/>
          <w:u w:val="single"/>
        </w:rPr>
      </w:pPr>
      <w:r w:rsidRPr="0085794D">
        <w:rPr>
          <w:rFonts w:ascii="Arial" w:hAnsi="Arial" w:cs="Arial"/>
          <w:b/>
          <w:sz w:val="24"/>
          <w:szCs w:val="24"/>
          <w:u w:val="single"/>
        </w:rPr>
        <w:t xml:space="preserve">Quantitative and Qualitative Data </w:t>
      </w:r>
    </w:p>
    <w:p w:rsidR="0085794D"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This small scale study includes both quantitative and qualitative data. However, the main source of data used in this study was qualitative and as such, relied on me to reflect and interpret most of the meanings, experiences </w:t>
      </w:r>
      <w:r w:rsidR="00C83A6E">
        <w:rPr>
          <w:rFonts w:ascii="Arial" w:hAnsi="Arial" w:cs="Arial"/>
          <w:sz w:val="24"/>
          <w:szCs w:val="24"/>
        </w:rPr>
        <w:t>and descriptions (Coolinca, 1994</w:t>
      </w:r>
      <w:r w:rsidRPr="00A427EA">
        <w:rPr>
          <w:rFonts w:ascii="Arial" w:hAnsi="Arial" w:cs="Arial"/>
          <w:sz w:val="24"/>
          <w:szCs w:val="24"/>
        </w:rPr>
        <w:t>).  I chose to collect more qualitative than quantitative data, as this allowed me to make more meaningful comparisons including common patterns and similarities. Importantly it allowed me</w:t>
      </w:r>
      <w:r w:rsidR="00AE0BF9" w:rsidRPr="00A427EA">
        <w:rPr>
          <w:rFonts w:ascii="Arial" w:hAnsi="Arial" w:cs="Arial"/>
          <w:sz w:val="24"/>
          <w:szCs w:val="24"/>
        </w:rPr>
        <w:t xml:space="preserve"> to</w:t>
      </w:r>
      <w:r w:rsidR="00A15697">
        <w:rPr>
          <w:rFonts w:ascii="Arial" w:hAnsi="Arial" w:cs="Arial"/>
          <w:sz w:val="24"/>
          <w:szCs w:val="24"/>
        </w:rPr>
        <w:t xml:space="preserve"> explore and record pupil</w:t>
      </w:r>
      <w:r w:rsidRPr="00A427EA">
        <w:rPr>
          <w:rFonts w:ascii="Arial" w:hAnsi="Arial" w:cs="Arial"/>
          <w:sz w:val="24"/>
          <w:szCs w:val="24"/>
        </w:rPr>
        <w:t xml:space="preserve">’s feelings and reactions to the experience.   </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682A96" w:rsidRPr="0085794D" w:rsidRDefault="0085794D" w:rsidP="00682A96">
      <w:pPr>
        <w:spacing w:line="360" w:lineRule="auto"/>
        <w:contextualSpacing/>
        <w:jc w:val="both"/>
        <w:rPr>
          <w:rFonts w:ascii="Arial" w:hAnsi="Arial" w:cs="Arial"/>
          <w:b/>
          <w:sz w:val="24"/>
          <w:szCs w:val="24"/>
          <w:u w:val="single"/>
        </w:rPr>
      </w:pPr>
      <w:r w:rsidRPr="0085794D">
        <w:rPr>
          <w:rFonts w:ascii="Arial" w:hAnsi="Arial" w:cs="Arial"/>
          <w:b/>
          <w:sz w:val="24"/>
          <w:szCs w:val="24"/>
          <w:u w:val="single"/>
        </w:rPr>
        <w:t>Triangulation of Methods</w:t>
      </w:r>
    </w:p>
    <w:p w:rsidR="0085794D"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This study involved different methods of data collection. Using detailed ob</w:t>
      </w:r>
      <w:r w:rsidR="00AE0BF9" w:rsidRPr="00A427EA">
        <w:rPr>
          <w:rFonts w:ascii="Arial" w:hAnsi="Arial" w:cs="Arial"/>
          <w:sz w:val="24"/>
          <w:szCs w:val="24"/>
        </w:rPr>
        <w:t>servations, scribed responses from</w:t>
      </w:r>
      <w:r w:rsidRPr="00A427EA">
        <w:rPr>
          <w:rFonts w:ascii="Arial" w:hAnsi="Arial" w:cs="Arial"/>
          <w:sz w:val="24"/>
          <w:szCs w:val="24"/>
        </w:rPr>
        <w:t xml:space="preserve"> whole class semi-structur</w:t>
      </w:r>
      <w:r w:rsidR="00AE0BF9" w:rsidRPr="00A427EA">
        <w:rPr>
          <w:rFonts w:ascii="Arial" w:hAnsi="Arial" w:cs="Arial"/>
          <w:sz w:val="24"/>
          <w:szCs w:val="24"/>
        </w:rPr>
        <w:t xml:space="preserve">ed discussions and </w:t>
      </w:r>
      <w:r w:rsidR="00AD1F12" w:rsidRPr="00A427EA">
        <w:rPr>
          <w:rFonts w:ascii="Arial" w:hAnsi="Arial" w:cs="Arial"/>
          <w:sz w:val="24"/>
          <w:szCs w:val="24"/>
        </w:rPr>
        <w:t>evaluations of</w:t>
      </w:r>
      <w:r w:rsidRPr="00A427EA">
        <w:rPr>
          <w:rFonts w:ascii="Arial" w:hAnsi="Arial" w:cs="Arial"/>
          <w:sz w:val="24"/>
          <w:szCs w:val="24"/>
        </w:rPr>
        <w:t xml:space="preserve"> the Performing Arts programme, I was able to reach a wider understanding of the evidence collected as recommended by Cohen et al 2007. This approach allows for cross checking of findings and provided a wealth of data from a range of sources, resulting in a more trustworthy result. Through the process of ‘triangulation’ the validity of the data </w:t>
      </w:r>
      <w:r w:rsidR="00E10418">
        <w:rPr>
          <w:rFonts w:ascii="Arial" w:hAnsi="Arial" w:cs="Arial"/>
          <w:sz w:val="24"/>
          <w:szCs w:val="24"/>
        </w:rPr>
        <w:t>and research is</w:t>
      </w:r>
      <w:r w:rsidRPr="00A427EA">
        <w:rPr>
          <w:rFonts w:ascii="Arial" w:hAnsi="Arial" w:cs="Arial"/>
          <w:sz w:val="24"/>
          <w:szCs w:val="24"/>
        </w:rPr>
        <w:t xml:space="preserve"> reinforced.  </w:t>
      </w:r>
    </w:p>
    <w:p w:rsidR="0085794D" w:rsidRDefault="0085794D" w:rsidP="00682A96">
      <w:pPr>
        <w:spacing w:line="360" w:lineRule="auto"/>
        <w:contextualSpacing/>
        <w:jc w:val="both"/>
        <w:rPr>
          <w:rFonts w:ascii="Arial" w:hAnsi="Arial" w:cs="Arial"/>
          <w:sz w:val="24"/>
          <w:szCs w:val="24"/>
        </w:rPr>
      </w:pPr>
    </w:p>
    <w:p w:rsidR="0085794D" w:rsidRDefault="0085794D" w:rsidP="00682A96">
      <w:pPr>
        <w:spacing w:line="360" w:lineRule="auto"/>
        <w:contextualSpacing/>
        <w:jc w:val="both"/>
        <w:rPr>
          <w:rFonts w:ascii="Arial" w:hAnsi="Arial" w:cs="Arial"/>
          <w:sz w:val="24"/>
          <w:szCs w:val="24"/>
        </w:rPr>
      </w:pPr>
    </w:p>
    <w:p w:rsidR="0085794D" w:rsidRDefault="0085794D" w:rsidP="00682A96">
      <w:pPr>
        <w:spacing w:line="360" w:lineRule="auto"/>
        <w:contextualSpacing/>
        <w:jc w:val="both"/>
        <w:rPr>
          <w:rFonts w:ascii="Arial" w:hAnsi="Arial" w:cs="Arial"/>
          <w:sz w:val="24"/>
          <w:szCs w:val="24"/>
        </w:rPr>
      </w:pPr>
    </w:p>
    <w:p w:rsidR="0085794D" w:rsidRDefault="0085794D" w:rsidP="00682A96">
      <w:pPr>
        <w:spacing w:line="360" w:lineRule="auto"/>
        <w:contextualSpacing/>
        <w:jc w:val="both"/>
        <w:rPr>
          <w:rFonts w:ascii="Arial" w:hAnsi="Arial" w:cs="Arial"/>
          <w:sz w:val="24"/>
          <w:szCs w:val="24"/>
        </w:rPr>
      </w:pPr>
    </w:p>
    <w:p w:rsidR="0085794D" w:rsidRDefault="0085794D" w:rsidP="00682A96">
      <w:pPr>
        <w:spacing w:line="360" w:lineRule="auto"/>
        <w:contextualSpacing/>
        <w:jc w:val="both"/>
        <w:rPr>
          <w:rFonts w:ascii="Arial" w:hAnsi="Arial" w:cs="Arial"/>
          <w:sz w:val="24"/>
          <w:szCs w:val="24"/>
        </w:rPr>
      </w:pPr>
    </w:p>
    <w:p w:rsidR="0085794D" w:rsidRPr="0085794D" w:rsidRDefault="00682A96" w:rsidP="0085794D">
      <w:pPr>
        <w:spacing w:line="360" w:lineRule="auto"/>
        <w:contextualSpacing/>
        <w:jc w:val="both"/>
        <w:rPr>
          <w:rFonts w:ascii="Arial" w:hAnsi="Arial" w:cs="Arial"/>
          <w:sz w:val="24"/>
          <w:szCs w:val="24"/>
        </w:rPr>
      </w:pPr>
      <w:r w:rsidRPr="00A427EA">
        <w:rPr>
          <w:rFonts w:ascii="Arial" w:hAnsi="Arial" w:cs="Arial"/>
          <w:sz w:val="24"/>
          <w:szCs w:val="24"/>
        </w:rPr>
        <w:lastRenderedPageBreak/>
        <w:t xml:space="preserve">The diagram below shows the process of triangulation for this study (Fig. 3.2). Smith (2001, cited in Robert-Holmes, 2005 p.40) stated that, ‘Triangulation gives </w:t>
      </w:r>
      <w:r w:rsidR="00AD1F12" w:rsidRPr="00A427EA">
        <w:rPr>
          <w:rStyle w:val="st1"/>
          <w:rFonts w:ascii="Arial" w:hAnsi="Arial" w:cs="Arial"/>
          <w:bCs/>
          <w:color w:val="000000"/>
          <w:sz w:val="24"/>
          <w:szCs w:val="24"/>
        </w:rPr>
        <w:t>interpreted</w:t>
      </w:r>
      <w:r w:rsidRPr="00A427EA">
        <w:rPr>
          <w:rStyle w:val="st1"/>
          <w:rFonts w:ascii="Arial" w:hAnsi="Arial" w:cs="Arial"/>
          <w:color w:val="222222"/>
        </w:rPr>
        <w:t xml:space="preserve"> </w:t>
      </w:r>
      <w:r w:rsidRPr="00A427EA">
        <w:rPr>
          <w:rFonts w:ascii="Arial" w:hAnsi="Arial" w:cs="Arial"/>
          <w:sz w:val="24"/>
          <w:szCs w:val="24"/>
        </w:rPr>
        <w:t xml:space="preserve">research validity and makes their findings more convincing.’ </w:t>
      </w:r>
    </w:p>
    <w:p w:rsidR="00682A96" w:rsidRPr="00A427EA" w:rsidRDefault="00682A96" w:rsidP="00682A96">
      <w:pPr>
        <w:rPr>
          <w:rFonts w:ascii="Arial" w:hAnsi="Arial" w:cs="Arial"/>
          <w:b/>
          <w:sz w:val="24"/>
          <w:szCs w:val="24"/>
        </w:rPr>
      </w:pPr>
      <w:r w:rsidRPr="00A427EA">
        <w:rPr>
          <w:rFonts w:ascii="Arial" w:hAnsi="Arial" w:cs="Arial"/>
          <w:b/>
          <w:sz w:val="24"/>
          <w:szCs w:val="24"/>
        </w:rPr>
        <w:t xml:space="preserve">Fig. 3.2 Research Process of triangulation </w:t>
      </w:r>
    </w:p>
    <w:p w:rsidR="00544C9C" w:rsidRDefault="0085794D" w:rsidP="0085794D">
      <w:pPr>
        <w:rPr>
          <w:rFonts w:ascii="Arial" w:hAnsi="Arial" w:cs="Arial"/>
          <w:sz w:val="24"/>
          <w:szCs w:val="24"/>
        </w:rPr>
      </w:pPr>
      <w:r>
        <w:rPr>
          <w:rFonts w:ascii="Arial" w:hAnsi="Arial" w:cs="Arial"/>
          <w:noProof/>
          <w:sz w:val="24"/>
          <w:szCs w:val="24"/>
          <w:lang w:val="hu-HU" w:eastAsia="hu-HU"/>
        </w:rPr>
        <mc:AlternateContent>
          <mc:Choice Requires="wps">
            <w:drawing>
              <wp:anchor distT="0" distB="0" distL="114300" distR="114300" simplePos="0" relativeHeight="251650560" behindDoc="0" locked="0" layoutInCell="1" allowOverlap="1" wp14:anchorId="4FB501F3" wp14:editId="6E18A0D0">
                <wp:simplePos x="0" y="0"/>
                <wp:positionH relativeFrom="column">
                  <wp:posOffset>2084730</wp:posOffset>
                </wp:positionH>
                <wp:positionV relativeFrom="paragraph">
                  <wp:posOffset>227339</wp:posOffset>
                </wp:positionV>
                <wp:extent cx="1540480" cy="1219184"/>
                <wp:effectExtent l="0" t="0" r="3175" b="19685"/>
                <wp:wrapSquare wrapText="bothSides"/>
                <wp:docPr id="5"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0480" cy="1219184"/>
                        </a:xfrm>
                        <a:prstGeom prst="ellipse">
                          <a:avLst/>
                        </a:prstGeom>
                        <a:gradFill rotWithShape="1">
                          <a:gsLst>
                            <a:gs pos="0">
                              <a:srgbClr val="E6B9B8"/>
                            </a:gs>
                            <a:gs pos="35001">
                              <a:srgbClr val="FFBEBD"/>
                            </a:gs>
                            <a:gs pos="100000">
                              <a:srgbClr val="FFE5E5"/>
                            </a:gs>
                          </a:gsLst>
                          <a:lin ang="16200000" scaled="1"/>
                        </a:gradFill>
                        <a:ln>
                          <a:noFill/>
                        </a:ln>
                        <a:effectLst>
                          <a:outerShdw dist="12700" dir="5400000" algn="ctr" rotWithShape="0">
                            <a:srgbClr val="000000"/>
                          </a:outerShdw>
                        </a:effectLst>
                        <a:extLst>
                          <a:ext uri="{91240B29-F687-4F45-9708-019B960494DF}">
                            <a14:hiddenLine xmlns:a14="http://schemas.microsoft.com/office/drawing/2010/main" w="9525">
                              <a:solidFill>
                                <a:srgbClr val="000000"/>
                              </a:solidFill>
                              <a:round/>
                              <a:headEnd/>
                              <a:tailEnd/>
                            </a14:hiddenLine>
                          </a:ext>
                        </a:extLst>
                      </wps:spPr>
                      <wps:txbx>
                        <w:txbxContent>
                          <w:p w:rsidR="00D707FD" w:rsidRPr="008A33D3" w:rsidRDefault="00D707FD" w:rsidP="00682A96">
                            <w:pPr>
                              <w:jc w:val="center"/>
                              <w:rPr>
                                <w:sz w:val="12"/>
                                <w:szCs w:val="12"/>
                              </w:rPr>
                            </w:pPr>
                            <w:r w:rsidRPr="008A33D3">
                              <w:rPr>
                                <w:sz w:val="12"/>
                                <w:szCs w:val="12"/>
                              </w:rPr>
                              <w:t>Observations of interaction and engagement</w:t>
                            </w:r>
                          </w:p>
                          <w:p w:rsidR="00D707FD" w:rsidRPr="008A33D3" w:rsidRDefault="00D707FD" w:rsidP="00682A96">
                            <w:pPr>
                              <w:jc w:val="center"/>
                              <w:rPr>
                                <w:sz w:val="12"/>
                                <w:szCs w:val="12"/>
                              </w:rPr>
                            </w:pPr>
                            <w:r w:rsidRPr="008A33D3">
                              <w:rPr>
                                <w:sz w:val="12"/>
                                <w:szCs w:val="12"/>
                              </w:rPr>
                              <w:t xml:space="preserve">Quantitative and Qualitative Data </w:t>
                            </w:r>
                          </w:p>
                        </w:txbxContent>
                      </wps:txbx>
                      <wps:bodyPr rot="0" vert="horz" wrap="square" lIns="91440" tIns="45720" rIns="91440" bIns="45720" anchor="ctr" anchorCtr="0" upright="1">
                        <a:noAutofit/>
                      </wps:bodyPr>
                    </wps:wsp>
                  </a:graphicData>
                </a:graphic>
              </wp:anchor>
            </w:drawing>
          </mc:Choice>
          <mc:Fallback>
            <w:pict>
              <v:oval w14:anchorId="4FB501F3" id="Oval 4" o:spid="_x0000_s1026" style="position:absolute;margin-left:164.15pt;margin-top:17.9pt;width:121.3pt;height:96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" fillcolor="#e6b9b8" stroked="f">
                <v:fill color2="#ffe5e5" rotate="t" angle="180" colors="0 #e6b9b8;22938f #ffbebd;1 #ffe5e5" focus="100%" type="gradient"/>
                <v:shadow on="t" color="black" offset="0,1pt"/>
                <v:textbox>
                  <w:txbxContent>
                    <w:p w:rsidR="00D707FD" w:rsidRPr="008A33D3" w:rsidRDefault="00D707FD" w:rsidP="00682A96">
                      <w:pPr>
                        <w:jc w:val="center"/>
                        <w:rPr>
                          <w:sz w:val="12"/>
                          <w:szCs w:val="12"/>
                        </w:rPr>
                      </w:pPr>
                      <w:r w:rsidRPr="008A33D3">
                        <w:rPr>
                          <w:sz w:val="12"/>
                          <w:szCs w:val="12"/>
                        </w:rPr>
                        <w:t>Observations of interaction and engagement</w:t>
                      </w:r>
                    </w:p>
                    <w:p w:rsidR="00D707FD" w:rsidRPr="008A33D3" w:rsidRDefault="00D707FD" w:rsidP="00682A96">
                      <w:pPr>
                        <w:jc w:val="center"/>
                        <w:rPr>
                          <w:sz w:val="12"/>
                          <w:szCs w:val="12"/>
                        </w:rPr>
                      </w:pPr>
                      <w:r w:rsidRPr="008A33D3">
                        <w:rPr>
                          <w:sz w:val="12"/>
                          <w:szCs w:val="12"/>
                        </w:rPr>
                        <w:t xml:space="preserve">Quantitative and Qualitative Data </w:t>
                      </w:r>
                    </w:p>
                  </w:txbxContent>
                </v:textbox>
                <w10:wrap type="square"/>
              </v:oval>
            </w:pict>
          </mc:Fallback>
        </mc:AlternateContent>
      </w:r>
    </w:p>
    <w:p w:rsidR="0085794D" w:rsidRDefault="0085794D" w:rsidP="0085794D">
      <w:pPr>
        <w:rPr>
          <w:rFonts w:ascii="Arial" w:hAnsi="Arial" w:cs="Arial"/>
          <w:sz w:val="24"/>
          <w:szCs w:val="24"/>
        </w:rPr>
      </w:pPr>
    </w:p>
    <w:p w:rsidR="0085794D" w:rsidRDefault="0085794D" w:rsidP="0085794D">
      <w:pPr>
        <w:rPr>
          <w:rFonts w:ascii="Arial" w:hAnsi="Arial" w:cs="Arial"/>
          <w:sz w:val="24"/>
          <w:szCs w:val="24"/>
        </w:rPr>
      </w:pPr>
      <w:r>
        <w:rPr>
          <w:rFonts w:ascii="Arial" w:hAnsi="Arial" w:cs="Arial"/>
          <w:noProof/>
          <w:sz w:val="24"/>
          <w:szCs w:val="24"/>
          <w:lang w:val="hu-HU" w:eastAsia="hu-HU"/>
        </w:rPr>
        <mc:AlternateContent>
          <mc:Choice Requires="wps">
            <w:drawing>
              <wp:anchor distT="0" distB="0" distL="114300" distR="114300" simplePos="0" relativeHeight="251651584" behindDoc="0" locked="0" layoutInCell="1" allowOverlap="1" wp14:anchorId="41DE4E16" wp14:editId="08668BDF">
                <wp:simplePos x="0" y="0"/>
                <wp:positionH relativeFrom="column">
                  <wp:posOffset>1303020</wp:posOffset>
                </wp:positionH>
                <wp:positionV relativeFrom="paragraph">
                  <wp:posOffset>260985</wp:posOffset>
                </wp:positionV>
                <wp:extent cx="1539875" cy="1218565"/>
                <wp:effectExtent l="0" t="0" r="3175" b="19685"/>
                <wp:wrapSquare wrapText="bothSides"/>
                <wp:docPr id="6"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9875" cy="1218565"/>
                        </a:xfrm>
                        <a:prstGeom prst="ellipse">
                          <a:avLst/>
                        </a:prstGeom>
                        <a:gradFill rotWithShape="1">
                          <a:gsLst>
                            <a:gs pos="0">
                              <a:srgbClr val="B9CDE5"/>
                            </a:gs>
                            <a:gs pos="35001">
                              <a:srgbClr val="D9CBEE"/>
                            </a:gs>
                            <a:gs pos="100000">
                              <a:srgbClr val="F0EAF9"/>
                            </a:gs>
                          </a:gsLst>
                          <a:lin ang="16200000" scaled="1"/>
                        </a:gradFill>
                        <a:ln>
                          <a:noFill/>
                        </a:ln>
                        <a:effectLst>
                          <a:outerShdw dist="12700" dir="5400000" algn="ctr" rotWithShape="0">
                            <a:srgbClr val="000000"/>
                          </a:outerShdw>
                        </a:effectLst>
                        <a:extLst>
                          <a:ext uri="{91240B29-F687-4F45-9708-019B960494DF}">
                            <a14:hiddenLine xmlns:a14="http://schemas.microsoft.com/office/drawing/2010/main" w="9525">
                              <a:solidFill>
                                <a:srgbClr val="000000"/>
                              </a:solidFill>
                              <a:round/>
                              <a:headEnd/>
                              <a:tailEnd/>
                            </a14:hiddenLine>
                          </a:ext>
                        </a:extLst>
                      </wps:spPr>
                      <wps:txbx>
                        <w:txbxContent>
                          <w:p w:rsidR="00D707FD" w:rsidRDefault="00D707FD" w:rsidP="0085794D">
                            <w:pPr>
                              <w:rPr>
                                <w:sz w:val="12"/>
                                <w:szCs w:val="12"/>
                              </w:rPr>
                            </w:pPr>
                          </w:p>
                          <w:p w:rsidR="00D707FD" w:rsidRDefault="00D707FD" w:rsidP="0085794D">
                            <w:pPr>
                              <w:jc w:val="center"/>
                              <w:rPr>
                                <w:sz w:val="12"/>
                                <w:szCs w:val="12"/>
                              </w:rPr>
                            </w:pPr>
                            <w:r w:rsidRPr="008A33D3">
                              <w:rPr>
                                <w:sz w:val="12"/>
                                <w:szCs w:val="12"/>
                              </w:rPr>
                              <w:t>Ana</w:t>
                            </w:r>
                            <w:r>
                              <w:rPr>
                                <w:sz w:val="12"/>
                                <w:szCs w:val="12"/>
                              </w:rPr>
                              <w:t>lysis of evaluations from participants involved in the project</w:t>
                            </w:r>
                          </w:p>
                          <w:p w:rsidR="00D707FD" w:rsidRPr="008A33D3" w:rsidRDefault="00D707FD" w:rsidP="0085794D">
                            <w:pPr>
                              <w:jc w:val="center"/>
                              <w:rPr>
                                <w:sz w:val="12"/>
                                <w:szCs w:val="12"/>
                              </w:rPr>
                            </w:pPr>
                            <w:r w:rsidRPr="008A33D3">
                              <w:rPr>
                                <w:sz w:val="12"/>
                                <w:szCs w:val="12"/>
                              </w:rPr>
                              <w:t>Qualitative Data</w:t>
                            </w:r>
                          </w:p>
                        </w:txbxContent>
                      </wps:txbx>
                      <wps:bodyPr rot="0" vert="horz" wrap="square" lIns="91440" tIns="45720" rIns="91440" bIns="45720" anchor="ctr" anchorCtr="0" upright="1">
                        <a:noAutofit/>
                      </wps:bodyPr>
                    </wps:wsp>
                  </a:graphicData>
                </a:graphic>
              </wp:anchor>
            </w:drawing>
          </mc:Choice>
          <mc:Fallback>
            <w:pict>
              <v:oval w14:anchorId="41DE4E16" id="Oval 5" o:spid="_x0000_s1027" style="position:absolute;margin-left:102.6pt;margin-top:20.55pt;width:121.25pt;height:95.95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" fillcolor="#b9cde5" stroked="f">
                <v:fill color2="#f0eaf9" rotate="t" angle="180" colors="0 #b9cde5;22938f #d9cbee;1 #f0eaf9" focus="100%" type="gradient"/>
                <v:shadow on="t" color="black" offset="0,1pt"/>
                <v:textbox>
                  <w:txbxContent>
                    <w:p w:rsidR="00D707FD" w:rsidRDefault="00D707FD" w:rsidP="0085794D">
                      <w:pPr>
                        <w:rPr>
                          <w:sz w:val="12"/>
                          <w:szCs w:val="12"/>
                        </w:rPr>
                      </w:pPr>
                    </w:p>
                    <w:p w:rsidR="00D707FD" w:rsidRDefault="00D707FD" w:rsidP="0085794D">
                      <w:pPr>
                        <w:jc w:val="center"/>
                        <w:rPr>
                          <w:sz w:val="12"/>
                          <w:szCs w:val="12"/>
                        </w:rPr>
                      </w:pPr>
                      <w:r w:rsidRPr="008A33D3">
                        <w:rPr>
                          <w:sz w:val="12"/>
                          <w:szCs w:val="12"/>
                        </w:rPr>
                        <w:t>Ana</w:t>
                      </w:r>
                      <w:r>
                        <w:rPr>
                          <w:sz w:val="12"/>
                          <w:szCs w:val="12"/>
                        </w:rPr>
                        <w:t>lysis of evaluations from participants involved in the project</w:t>
                      </w:r>
                    </w:p>
                    <w:p w:rsidR="00D707FD" w:rsidRPr="008A33D3" w:rsidRDefault="00D707FD" w:rsidP="0085794D">
                      <w:pPr>
                        <w:jc w:val="center"/>
                        <w:rPr>
                          <w:sz w:val="12"/>
                          <w:szCs w:val="12"/>
                        </w:rPr>
                      </w:pPr>
                      <w:r w:rsidRPr="008A33D3">
                        <w:rPr>
                          <w:sz w:val="12"/>
                          <w:szCs w:val="12"/>
                        </w:rPr>
                        <w:t>Qualitative Data</w:t>
                      </w:r>
                    </w:p>
                  </w:txbxContent>
                </v:textbox>
                <w10:wrap type="square"/>
              </v:oval>
            </w:pict>
          </mc:Fallback>
        </mc:AlternateContent>
      </w:r>
      <w:r>
        <w:rPr>
          <w:rFonts w:ascii="Arial" w:hAnsi="Arial" w:cs="Arial"/>
          <w:noProof/>
          <w:sz w:val="24"/>
          <w:szCs w:val="24"/>
          <w:lang w:val="hu-HU" w:eastAsia="hu-HU"/>
        </w:rPr>
        <mc:AlternateContent>
          <mc:Choice Requires="wps">
            <w:drawing>
              <wp:anchor distT="0" distB="0" distL="114300" distR="114300" simplePos="0" relativeHeight="251652608" behindDoc="0" locked="0" layoutInCell="1" allowOverlap="1" wp14:anchorId="61109060" wp14:editId="537F8CB7">
                <wp:simplePos x="0" y="0"/>
                <wp:positionH relativeFrom="column">
                  <wp:posOffset>2843841</wp:posOffset>
                </wp:positionH>
                <wp:positionV relativeFrom="paragraph">
                  <wp:posOffset>288950</wp:posOffset>
                </wp:positionV>
                <wp:extent cx="1540540" cy="1219184"/>
                <wp:effectExtent l="0" t="0" r="2540" b="19685"/>
                <wp:wrapSquare wrapText="bothSides"/>
                <wp:docPr id="7"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0540" cy="1219184"/>
                        </a:xfrm>
                        <a:prstGeom prst="ellipse">
                          <a:avLst/>
                        </a:prstGeom>
                        <a:gradFill rotWithShape="1">
                          <a:gsLst>
                            <a:gs pos="0">
                              <a:srgbClr val="DAFDA7"/>
                            </a:gs>
                            <a:gs pos="35001">
                              <a:srgbClr val="E4FDC2"/>
                            </a:gs>
                            <a:gs pos="100000">
                              <a:srgbClr val="F5FFE6"/>
                            </a:gs>
                          </a:gsLst>
                          <a:lin ang="16200000" scaled="1"/>
                        </a:gradFill>
                        <a:ln>
                          <a:noFill/>
                        </a:ln>
                        <a:effectLst>
                          <a:outerShdw dist="12700" dir="5400000" algn="ctr" rotWithShape="0">
                            <a:srgbClr val="000000"/>
                          </a:outerShdw>
                        </a:effectLst>
                        <a:extLst>
                          <a:ext uri="{91240B29-F687-4F45-9708-019B960494DF}">
                            <a14:hiddenLine xmlns:a14="http://schemas.microsoft.com/office/drawing/2010/main" w="9525">
                              <a:solidFill>
                                <a:srgbClr val="000000"/>
                              </a:solidFill>
                              <a:round/>
                              <a:headEnd/>
                              <a:tailEnd/>
                            </a14:hiddenLine>
                          </a:ext>
                        </a:extLst>
                      </wps:spPr>
                      <wps:txbx>
                        <w:txbxContent>
                          <w:p w:rsidR="00D707FD" w:rsidRDefault="00D707FD" w:rsidP="00682A96">
                            <w:pPr>
                              <w:jc w:val="center"/>
                            </w:pPr>
                          </w:p>
                          <w:p w:rsidR="00D707FD" w:rsidRDefault="00D707FD" w:rsidP="00682A96">
                            <w:pPr>
                              <w:jc w:val="center"/>
                              <w:rPr>
                                <w:sz w:val="12"/>
                                <w:szCs w:val="12"/>
                              </w:rPr>
                            </w:pPr>
                            <w:r w:rsidRPr="008A33D3">
                              <w:rPr>
                                <w:sz w:val="12"/>
                                <w:szCs w:val="12"/>
                              </w:rPr>
                              <w:t xml:space="preserve">Semi-structured </w:t>
                            </w:r>
                            <w:r>
                              <w:rPr>
                                <w:sz w:val="12"/>
                                <w:szCs w:val="12"/>
                              </w:rPr>
                              <w:t>circle group discussions</w:t>
                            </w:r>
                          </w:p>
                          <w:p w:rsidR="00D707FD" w:rsidRPr="008A33D3" w:rsidRDefault="00D707FD" w:rsidP="00682A96">
                            <w:pPr>
                              <w:jc w:val="center"/>
                              <w:rPr>
                                <w:sz w:val="12"/>
                                <w:szCs w:val="12"/>
                              </w:rPr>
                            </w:pPr>
                            <w:r w:rsidRPr="008A33D3">
                              <w:rPr>
                                <w:sz w:val="12"/>
                                <w:szCs w:val="12"/>
                              </w:rPr>
                              <w:t>Qualitative Data</w:t>
                            </w:r>
                          </w:p>
                        </w:txbxContent>
                      </wps:txbx>
                      <wps:bodyPr rot="0" vert="horz" wrap="square" lIns="91440" tIns="45720" rIns="91440" bIns="45720" anchor="ctr" anchorCtr="0" upright="1">
                        <a:noAutofit/>
                      </wps:bodyPr>
                    </wps:wsp>
                  </a:graphicData>
                </a:graphic>
              </wp:anchor>
            </w:drawing>
          </mc:Choice>
          <mc:Fallback>
            <w:pict>
              <v:oval w14:anchorId="61109060" id="Oval 6" o:spid="_x0000_s1028" style="position:absolute;margin-left:223.9pt;margin-top:22.75pt;width:121.3pt;height:96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" fillcolor="#dafda7" stroked="f">
                <v:fill color2="#f5ffe6" rotate="t" angle="180" colors="0 #dafda7;22938f #e4fdc2;1 #f5ffe6" focus="100%" type="gradient"/>
                <v:shadow on="t" color="black" offset="0,1pt"/>
                <v:textbox>
                  <w:txbxContent>
                    <w:p w:rsidR="00D707FD" w:rsidRDefault="00D707FD" w:rsidP="00682A96">
                      <w:pPr>
                        <w:jc w:val="center"/>
                      </w:pPr>
                    </w:p>
                    <w:p w:rsidR="00D707FD" w:rsidRDefault="00D707FD" w:rsidP="00682A96">
                      <w:pPr>
                        <w:jc w:val="center"/>
                        <w:rPr>
                          <w:sz w:val="12"/>
                          <w:szCs w:val="12"/>
                        </w:rPr>
                      </w:pPr>
                      <w:r w:rsidRPr="008A33D3">
                        <w:rPr>
                          <w:sz w:val="12"/>
                          <w:szCs w:val="12"/>
                        </w:rPr>
                        <w:t xml:space="preserve">Semi-structured </w:t>
                      </w:r>
                      <w:r>
                        <w:rPr>
                          <w:sz w:val="12"/>
                          <w:szCs w:val="12"/>
                        </w:rPr>
                        <w:t>circle group discussions</w:t>
                      </w:r>
                    </w:p>
                    <w:p w:rsidR="00D707FD" w:rsidRPr="008A33D3" w:rsidRDefault="00D707FD" w:rsidP="00682A96">
                      <w:pPr>
                        <w:jc w:val="center"/>
                        <w:rPr>
                          <w:sz w:val="12"/>
                          <w:szCs w:val="12"/>
                        </w:rPr>
                      </w:pPr>
                      <w:r w:rsidRPr="008A33D3">
                        <w:rPr>
                          <w:sz w:val="12"/>
                          <w:szCs w:val="12"/>
                        </w:rPr>
                        <w:t>Qualitative Data</w:t>
                      </w:r>
                    </w:p>
                  </w:txbxContent>
                </v:textbox>
                <w10:wrap type="square"/>
              </v:oval>
            </w:pict>
          </mc:Fallback>
        </mc:AlternateContent>
      </w:r>
    </w:p>
    <w:p w:rsidR="0085794D" w:rsidRDefault="0085794D" w:rsidP="0085794D">
      <w:pPr>
        <w:rPr>
          <w:rFonts w:ascii="Arial" w:hAnsi="Arial" w:cs="Arial"/>
          <w:b/>
          <w:sz w:val="24"/>
          <w:szCs w:val="24"/>
          <w:u w:val="single"/>
        </w:rPr>
      </w:pPr>
      <w:r>
        <w:rPr>
          <w:rFonts w:ascii="Arial" w:hAnsi="Arial" w:cs="Arial"/>
          <w:noProof/>
          <w:sz w:val="24"/>
          <w:szCs w:val="24"/>
          <w:lang w:val="hu-HU" w:eastAsia="hu-HU"/>
        </w:rPr>
        <mc:AlternateContent>
          <mc:Choice Requires="wps">
            <w:drawing>
              <wp:anchor distT="0" distB="0" distL="114300" distR="114300" simplePos="0" relativeHeight="251760128" behindDoc="0" locked="0" layoutInCell="1" allowOverlap="1" wp14:anchorId="5F461A27" wp14:editId="1F66238F">
                <wp:simplePos x="0" y="0"/>
                <wp:positionH relativeFrom="column">
                  <wp:posOffset>2564926</wp:posOffset>
                </wp:positionH>
                <wp:positionV relativeFrom="paragraph">
                  <wp:posOffset>187325</wp:posOffset>
                </wp:positionV>
                <wp:extent cx="641417" cy="300251"/>
                <wp:effectExtent l="0" t="0" r="25400" b="24130"/>
                <wp:wrapNone/>
                <wp:docPr id="24" name="Text Box 24"/>
                <wp:cNvGraphicFramePr/>
                <a:graphic xmlns:a="http://schemas.openxmlformats.org/drawingml/2006/main">
                  <a:graphicData uri="http://schemas.microsoft.com/office/word/2010/wordprocessingShape">
                    <wps:wsp>
                      <wps:cNvSpPr txBox="1"/>
                      <wps:spPr>
                        <a:xfrm>
                          <a:off x="0" y="0"/>
                          <a:ext cx="641417" cy="300251"/>
                        </a:xfrm>
                        <a:prstGeom prst="rect">
                          <a:avLst/>
                        </a:prstGeom>
                        <a:solidFill>
                          <a:schemeClr val="tx2">
                            <a:lumMod val="20000"/>
                            <a:lumOff val="80000"/>
                          </a:schemeClr>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707FD" w:rsidRPr="0085794D" w:rsidRDefault="00D707FD" w:rsidP="0085794D">
                            <w:pPr>
                              <w:jc w:val="center"/>
                              <w:rPr>
                                <w:b/>
                                <w:sz w:val="12"/>
                                <w:szCs w:val="12"/>
                              </w:rPr>
                            </w:pPr>
                            <w:r w:rsidRPr="0085794D">
                              <w:rPr>
                                <w:b/>
                                <w:sz w:val="12"/>
                                <w:szCs w:val="12"/>
                              </w:rPr>
                              <w:t>Triangulation Method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461A27" id="_x0000_t202" coordsize="21600,21600" o:spt="202" path="m,l,21600r21600,l21600,xe">
                <v:stroke joinstyle="miter"/>
                <v:path gradientshapeok="t" o:connecttype="rect"/>
              </v:shapetype>
              <v:shape id="Text Box 24" o:spid="_x0000_s1029" type="#_x0000_t202" style="position:absolute;margin-left:201.95pt;margin-top:14.75pt;width:50.5pt;height:23.6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" fillcolor="#c6d9f1 [671]" strokeweight="1pt">
                <v:textbox>
                  <w:txbxContent>
                    <w:p w:rsidR="00D707FD" w:rsidRPr="0085794D" w:rsidRDefault="00D707FD" w:rsidP="0085794D">
                      <w:pPr>
                        <w:jc w:val="center"/>
                        <w:rPr>
                          <w:b/>
                          <w:sz w:val="12"/>
                          <w:szCs w:val="12"/>
                        </w:rPr>
                      </w:pPr>
                      <w:r w:rsidRPr="0085794D">
                        <w:rPr>
                          <w:b/>
                          <w:sz w:val="12"/>
                          <w:szCs w:val="12"/>
                        </w:rPr>
                        <w:t>Triangulation Method</w:t>
                      </w:r>
                    </w:p>
                  </w:txbxContent>
                </v:textbox>
              </v:shape>
            </w:pict>
          </mc:Fallback>
        </mc:AlternateContent>
      </w:r>
    </w:p>
    <w:p w:rsidR="0085794D" w:rsidRDefault="0085794D" w:rsidP="0085794D">
      <w:pPr>
        <w:rPr>
          <w:rFonts w:ascii="Arial" w:hAnsi="Arial" w:cs="Arial"/>
          <w:b/>
          <w:sz w:val="24"/>
          <w:szCs w:val="24"/>
          <w:u w:val="single"/>
        </w:rPr>
      </w:pPr>
    </w:p>
    <w:p w:rsidR="0085794D" w:rsidRDefault="0085794D" w:rsidP="0085794D">
      <w:pPr>
        <w:rPr>
          <w:rFonts w:ascii="Arial" w:hAnsi="Arial" w:cs="Arial"/>
          <w:b/>
          <w:sz w:val="24"/>
          <w:szCs w:val="24"/>
          <w:u w:val="single"/>
        </w:rPr>
      </w:pPr>
    </w:p>
    <w:p w:rsidR="0085794D" w:rsidRDefault="0085794D" w:rsidP="0085794D">
      <w:pPr>
        <w:rPr>
          <w:rFonts w:ascii="Arial" w:hAnsi="Arial" w:cs="Arial"/>
          <w:b/>
          <w:sz w:val="24"/>
          <w:szCs w:val="24"/>
          <w:u w:val="single"/>
        </w:rPr>
      </w:pPr>
    </w:p>
    <w:p w:rsidR="0085794D" w:rsidRDefault="0085794D" w:rsidP="0085794D">
      <w:pPr>
        <w:rPr>
          <w:rFonts w:ascii="Arial" w:hAnsi="Arial" w:cs="Arial"/>
          <w:b/>
          <w:sz w:val="24"/>
          <w:szCs w:val="24"/>
          <w:u w:val="single"/>
        </w:rPr>
      </w:pPr>
    </w:p>
    <w:p w:rsidR="0085794D" w:rsidRPr="0085794D" w:rsidRDefault="0085794D" w:rsidP="0085794D">
      <w:pPr>
        <w:rPr>
          <w:rFonts w:ascii="Arial" w:hAnsi="Arial" w:cs="Arial"/>
          <w:b/>
          <w:sz w:val="24"/>
          <w:szCs w:val="24"/>
          <w:u w:val="single"/>
        </w:rPr>
      </w:pPr>
      <w:r w:rsidRPr="0085794D">
        <w:rPr>
          <w:rFonts w:ascii="Arial" w:hAnsi="Arial" w:cs="Arial"/>
          <w:b/>
          <w:sz w:val="24"/>
          <w:szCs w:val="24"/>
          <w:u w:val="single"/>
        </w:rPr>
        <w:t>Reliability</w:t>
      </w:r>
    </w:p>
    <w:p w:rsidR="00682A96" w:rsidRPr="00A427EA" w:rsidRDefault="00682A96" w:rsidP="00536FB0">
      <w:pPr>
        <w:spacing w:line="360" w:lineRule="auto"/>
        <w:contextualSpacing/>
        <w:jc w:val="both"/>
        <w:rPr>
          <w:rFonts w:ascii="Arial" w:hAnsi="Arial" w:cs="Arial"/>
          <w:sz w:val="24"/>
          <w:szCs w:val="24"/>
        </w:rPr>
      </w:pPr>
      <w:r w:rsidRPr="00A427EA">
        <w:rPr>
          <w:rFonts w:ascii="Arial" w:hAnsi="Arial" w:cs="Arial"/>
          <w:sz w:val="24"/>
          <w:szCs w:val="24"/>
        </w:rPr>
        <w:t xml:space="preserve">Great care was taken to ensure that the research methods used would result in reliable data. Bell (2008) describes ‘reliability’ as meaning that nearly identical conclusions will be drawn if the research was to be repeated by someone else. </w:t>
      </w:r>
    </w:p>
    <w:p w:rsidR="00682A96" w:rsidRPr="00A427EA" w:rsidRDefault="00682A96" w:rsidP="00536FB0">
      <w:pPr>
        <w:spacing w:line="360" w:lineRule="auto"/>
        <w:contextualSpacing/>
        <w:jc w:val="both"/>
        <w:rPr>
          <w:rFonts w:ascii="Arial" w:hAnsi="Arial" w:cs="Arial"/>
          <w:sz w:val="24"/>
          <w:szCs w:val="24"/>
        </w:rPr>
      </w:pPr>
      <w:r w:rsidRPr="00A427EA">
        <w:rPr>
          <w:rFonts w:ascii="Arial" w:hAnsi="Arial" w:cs="Arial"/>
          <w:sz w:val="24"/>
          <w:szCs w:val="24"/>
        </w:rPr>
        <w:t>However, this may not be the case, given the small scale of this research and some certain limitations.  Coolican (1990) descri</w:t>
      </w:r>
      <w:r w:rsidR="00AD1F12" w:rsidRPr="00A427EA">
        <w:rPr>
          <w:rFonts w:ascii="Arial" w:hAnsi="Arial" w:cs="Arial"/>
          <w:sz w:val="24"/>
          <w:szCs w:val="24"/>
        </w:rPr>
        <w:t>bes that each person’s view</w:t>
      </w:r>
      <w:r w:rsidRPr="00A427EA">
        <w:rPr>
          <w:rFonts w:ascii="Arial" w:hAnsi="Arial" w:cs="Arial"/>
          <w:sz w:val="24"/>
          <w:szCs w:val="24"/>
        </w:rPr>
        <w:t xml:space="preserve"> of a situation is different and unique, and may form biased perceptions. However, great care has been taken with regard to the planning, observations and execution</w:t>
      </w:r>
      <w:r w:rsidR="00AD1F12" w:rsidRPr="00A427EA">
        <w:rPr>
          <w:rFonts w:ascii="Arial" w:hAnsi="Arial" w:cs="Arial"/>
          <w:sz w:val="24"/>
          <w:szCs w:val="24"/>
        </w:rPr>
        <w:t>,</w:t>
      </w:r>
      <w:r w:rsidRPr="00A427EA">
        <w:rPr>
          <w:rFonts w:ascii="Arial" w:hAnsi="Arial" w:cs="Arial"/>
          <w:sz w:val="24"/>
          <w:szCs w:val="24"/>
        </w:rPr>
        <w:t xml:space="preserve"> to lessen this effect. </w:t>
      </w:r>
    </w:p>
    <w:p w:rsidR="00682A96" w:rsidRDefault="00682A96" w:rsidP="00536FB0">
      <w:pPr>
        <w:spacing w:line="360" w:lineRule="auto"/>
        <w:contextualSpacing/>
        <w:jc w:val="both"/>
        <w:rPr>
          <w:rFonts w:ascii="Arial" w:hAnsi="Arial" w:cs="Arial"/>
          <w:sz w:val="24"/>
          <w:szCs w:val="24"/>
        </w:rPr>
      </w:pPr>
    </w:p>
    <w:p w:rsidR="00E25EF0" w:rsidRPr="00E25EF0" w:rsidRDefault="00E25EF0" w:rsidP="00536FB0">
      <w:pPr>
        <w:spacing w:line="360" w:lineRule="auto"/>
        <w:contextualSpacing/>
        <w:jc w:val="both"/>
        <w:rPr>
          <w:rFonts w:ascii="Arial" w:hAnsi="Arial" w:cs="Arial"/>
          <w:b/>
          <w:sz w:val="24"/>
          <w:szCs w:val="24"/>
          <w:u w:val="single"/>
        </w:rPr>
      </w:pPr>
      <w:r w:rsidRPr="00E25EF0">
        <w:rPr>
          <w:rFonts w:ascii="Arial" w:hAnsi="Arial" w:cs="Arial"/>
          <w:b/>
          <w:sz w:val="24"/>
          <w:szCs w:val="24"/>
          <w:u w:val="single"/>
        </w:rPr>
        <w:t>Validity</w:t>
      </w:r>
      <w:r>
        <w:rPr>
          <w:rFonts w:ascii="Arial" w:hAnsi="Arial" w:cs="Arial"/>
          <w:b/>
          <w:sz w:val="24"/>
          <w:szCs w:val="24"/>
          <w:u w:val="single"/>
        </w:rPr>
        <w:t xml:space="preserve"> and Reliability</w:t>
      </w:r>
    </w:p>
    <w:p w:rsidR="00682A96" w:rsidRPr="00A427EA" w:rsidRDefault="00682A96" w:rsidP="00536FB0">
      <w:pPr>
        <w:spacing w:line="360" w:lineRule="auto"/>
        <w:contextualSpacing/>
        <w:jc w:val="both"/>
        <w:rPr>
          <w:rFonts w:ascii="Arial" w:hAnsi="Arial" w:cs="Arial"/>
          <w:sz w:val="24"/>
          <w:szCs w:val="24"/>
        </w:rPr>
      </w:pPr>
      <w:r w:rsidRPr="00A427EA">
        <w:rPr>
          <w:rFonts w:ascii="Arial" w:hAnsi="Arial" w:cs="Arial"/>
          <w:sz w:val="24"/>
          <w:szCs w:val="24"/>
        </w:rPr>
        <w:t>Care was also taken to ensur</w:t>
      </w:r>
      <w:r w:rsidR="00E10418">
        <w:rPr>
          <w:rFonts w:ascii="Arial" w:hAnsi="Arial" w:cs="Arial"/>
          <w:sz w:val="24"/>
          <w:szCs w:val="24"/>
        </w:rPr>
        <w:t>e that the research methods are</w:t>
      </w:r>
      <w:r w:rsidRPr="00A427EA">
        <w:rPr>
          <w:rFonts w:ascii="Arial" w:hAnsi="Arial" w:cs="Arial"/>
          <w:sz w:val="24"/>
          <w:szCs w:val="24"/>
        </w:rPr>
        <w:t xml:space="preserve"> as valid as possible. Sapsford and Jupp (2007) stated that the design of research should provide a trustworthy conclusion.  Although I ensured that the methods were reliable throughout the research, this might not always have given a true or valid conclusion because of the different perceptions and ac</w:t>
      </w:r>
      <w:r w:rsidR="00AD1F12" w:rsidRPr="00A427EA">
        <w:rPr>
          <w:rFonts w:ascii="Arial" w:hAnsi="Arial" w:cs="Arial"/>
          <w:sz w:val="24"/>
          <w:szCs w:val="24"/>
        </w:rPr>
        <w:t>curacy of the</w:t>
      </w:r>
      <w:r w:rsidR="00E10418">
        <w:rPr>
          <w:rFonts w:ascii="Arial" w:hAnsi="Arial" w:cs="Arial"/>
          <w:sz w:val="24"/>
          <w:szCs w:val="24"/>
        </w:rPr>
        <w:t xml:space="preserve"> two</w:t>
      </w:r>
      <w:r w:rsidR="00AD1F12" w:rsidRPr="00A427EA">
        <w:rPr>
          <w:rFonts w:ascii="Arial" w:hAnsi="Arial" w:cs="Arial"/>
          <w:sz w:val="24"/>
          <w:szCs w:val="24"/>
        </w:rPr>
        <w:t xml:space="preserve"> observers</w:t>
      </w:r>
      <w:r w:rsidRPr="00A427EA">
        <w:rPr>
          <w:rFonts w:ascii="Arial" w:hAnsi="Arial" w:cs="Arial"/>
          <w:sz w:val="24"/>
          <w:szCs w:val="24"/>
        </w:rPr>
        <w:t xml:space="preserve"> reco</w:t>
      </w:r>
      <w:r w:rsidR="00AD1F12" w:rsidRPr="00A427EA">
        <w:rPr>
          <w:rFonts w:ascii="Arial" w:hAnsi="Arial" w:cs="Arial"/>
          <w:sz w:val="24"/>
          <w:szCs w:val="24"/>
        </w:rPr>
        <w:t>rding the behaviours of pupils</w:t>
      </w:r>
      <w:r w:rsidRPr="00A427EA">
        <w:rPr>
          <w:rFonts w:ascii="Arial" w:hAnsi="Arial" w:cs="Arial"/>
          <w:sz w:val="24"/>
          <w:szCs w:val="24"/>
        </w:rPr>
        <w:t>. However, the validity of the questionnaire data obtained fro</w:t>
      </w:r>
      <w:r w:rsidR="00AD1F12" w:rsidRPr="00A427EA">
        <w:rPr>
          <w:rFonts w:ascii="Arial" w:hAnsi="Arial" w:cs="Arial"/>
          <w:sz w:val="24"/>
          <w:szCs w:val="24"/>
        </w:rPr>
        <w:t xml:space="preserve">m </w:t>
      </w:r>
      <w:r w:rsidR="00AD1F12" w:rsidRPr="00A427EA">
        <w:rPr>
          <w:rFonts w:ascii="Arial" w:hAnsi="Arial" w:cs="Arial"/>
          <w:sz w:val="24"/>
          <w:szCs w:val="24"/>
        </w:rPr>
        <w:lastRenderedPageBreak/>
        <w:t xml:space="preserve">my colleagues and pupils is </w:t>
      </w:r>
      <w:r w:rsidRPr="00A427EA">
        <w:rPr>
          <w:rFonts w:ascii="Arial" w:hAnsi="Arial" w:cs="Arial"/>
          <w:sz w:val="24"/>
          <w:szCs w:val="24"/>
        </w:rPr>
        <w:t xml:space="preserve">improved and </w:t>
      </w:r>
      <w:r w:rsidR="00AD1F12" w:rsidRPr="00A427EA">
        <w:rPr>
          <w:rFonts w:ascii="Arial" w:hAnsi="Arial" w:cs="Arial"/>
          <w:sz w:val="24"/>
          <w:szCs w:val="24"/>
        </w:rPr>
        <w:t xml:space="preserve">made more </w:t>
      </w:r>
      <w:r w:rsidRPr="00A427EA">
        <w:rPr>
          <w:rFonts w:ascii="Arial" w:hAnsi="Arial" w:cs="Arial"/>
          <w:sz w:val="24"/>
          <w:szCs w:val="24"/>
        </w:rPr>
        <w:t xml:space="preserve">reliable because the findings can be supported by the additional evidence of observational notes. </w:t>
      </w:r>
    </w:p>
    <w:p w:rsidR="00682A96" w:rsidRDefault="00682A96" w:rsidP="00536FB0">
      <w:pPr>
        <w:spacing w:line="360" w:lineRule="auto"/>
        <w:contextualSpacing/>
        <w:jc w:val="both"/>
        <w:rPr>
          <w:rFonts w:ascii="Arial" w:hAnsi="Arial" w:cs="Arial"/>
          <w:sz w:val="24"/>
          <w:szCs w:val="24"/>
        </w:rPr>
      </w:pPr>
    </w:p>
    <w:p w:rsidR="00E25EF0" w:rsidRPr="00E25EF0" w:rsidRDefault="00E25EF0" w:rsidP="00536FB0">
      <w:pPr>
        <w:spacing w:line="360" w:lineRule="auto"/>
        <w:contextualSpacing/>
        <w:jc w:val="both"/>
        <w:rPr>
          <w:rFonts w:ascii="Arial" w:hAnsi="Arial" w:cs="Arial"/>
          <w:b/>
          <w:sz w:val="24"/>
          <w:szCs w:val="24"/>
          <w:u w:val="single"/>
        </w:rPr>
      </w:pPr>
      <w:r w:rsidRPr="00E25EF0">
        <w:rPr>
          <w:rFonts w:ascii="Arial" w:hAnsi="Arial" w:cs="Arial"/>
          <w:b/>
          <w:sz w:val="24"/>
          <w:szCs w:val="24"/>
          <w:u w:val="single"/>
        </w:rPr>
        <w:t>Case Studies</w:t>
      </w:r>
    </w:p>
    <w:p w:rsidR="00682A96" w:rsidRPr="00A427EA" w:rsidRDefault="00AD1F12" w:rsidP="00536FB0">
      <w:pPr>
        <w:spacing w:line="360" w:lineRule="auto"/>
        <w:contextualSpacing/>
        <w:jc w:val="both"/>
        <w:rPr>
          <w:rFonts w:ascii="Arial" w:hAnsi="Arial" w:cs="Arial"/>
          <w:sz w:val="24"/>
          <w:szCs w:val="24"/>
        </w:rPr>
      </w:pPr>
      <w:r w:rsidRPr="00A427EA">
        <w:rPr>
          <w:rFonts w:ascii="Arial" w:hAnsi="Arial" w:cs="Arial"/>
          <w:sz w:val="24"/>
          <w:szCs w:val="24"/>
        </w:rPr>
        <w:t xml:space="preserve">I </w:t>
      </w:r>
      <w:r w:rsidR="00682A96" w:rsidRPr="00A427EA">
        <w:rPr>
          <w:rFonts w:ascii="Arial" w:hAnsi="Arial" w:cs="Arial"/>
          <w:sz w:val="24"/>
          <w:szCs w:val="24"/>
        </w:rPr>
        <w:t>select</w:t>
      </w:r>
      <w:r w:rsidRPr="00A427EA">
        <w:rPr>
          <w:rFonts w:ascii="Arial" w:hAnsi="Arial" w:cs="Arial"/>
          <w:sz w:val="24"/>
          <w:szCs w:val="24"/>
        </w:rPr>
        <w:t>ed</w:t>
      </w:r>
      <w:r w:rsidR="00682A96" w:rsidRPr="00A427EA">
        <w:rPr>
          <w:rFonts w:ascii="Arial" w:hAnsi="Arial" w:cs="Arial"/>
          <w:sz w:val="24"/>
          <w:szCs w:val="24"/>
        </w:rPr>
        <w:t xml:space="preserve"> a group of </w:t>
      </w:r>
      <w:r w:rsidRPr="00A427EA">
        <w:rPr>
          <w:rFonts w:ascii="Arial" w:hAnsi="Arial" w:cs="Arial"/>
          <w:sz w:val="24"/>
          <w:szCs w:val="24"/>
        </w:rPr>
        <w:t>six pupils</w:t>
      </w:r>
      <w:r w:rsidR="00682A96" w:rsidRPr="00A427EA">
        <w:rPr>
          <w:rFonts w:ascii="Arial" w:hAnsi="Arial" w:cs="Arial"/>
          <w:sz w:val="24"/>
          <w:szCs w:val="24"/>
        </w:rPr>
        <w:t xml:space="preserve"> as case studies</w:t>
      </w:r>
      <w:r w:rsidR="00536FB0" w:rsidRPr="00A427EA">
        <w:rPr>
          <w:rFonts w:ascii="Arial" w:hAnsi="Arial" w:cs="Arial"/>
          <w:sz w:val="24"/>
          <w:szCs w:val="24"/>
        </w:rPr>
        <w:t>. T</w:t>
      </w:r>
      <w:r w:rsidRPr="00A427EA">
        <w:rPr>
          <w:rFonts w:ascii="Arial" w:hAnsi="Arial" w:cs="Arial"/>
          <w:sz w:val="24"/>
          <w:szCs w:val="24"/>
        </w:rPr>
        <w:t>his</w:t>
      </w:r>
      <w:r w:rsidR="00682A96" w:rsidRPr="00A427EA">
        <w:rPr>
          <w:rFonts w:ascii="Arial" w:hAnsi="Arial" w:cs="Arial"/>
          <w:sz w:val="24"/>
          <w:szCs w:val="24"/>
        </w:rPr>
        <w:t xml:space="preserve"> wa</w:t>
      </w:r>
      <w:r w:rsidR="000B7BA4" w:rsidRPr="00A427EA">
        <w:rPr>
          <w:rFonts w:ascii="Arial" w:hAnsi="Arial" w:cs="Arial"/>
          <w:sz w:val="24"/>
          <w:szCs w:val="24"/>
        </w:rPr>
        <w:t>s the most appropriate method of</w:t>
      </w:r>
      <w:r w:rsidR="00682A96" w:rsidRPr="00A427EA">
        <w:rPr>
          <w:rFonts w:ascii="Arial" w:hAnsi="Arial" w:cs="Arial"/>
          <w:sz w:val="24"/>
          <w:szCs w:val="24"/>
        </w:rPr>
        <w:t xml:space="preserve"> collect</w:t>
      </w:r>
      <w:r w:rsidR="000B7BA4" w:rsidRPr="00A427EA">
        <w:rPr>
          <w:rFonts w:ascii="Arial" w:hAnsi="Arial" w:cs="Arial"/>
          <w:sz w:val="24"/>
          <w:szCs w:val="24"/>
        </w:rPr>
        <w:t>ing</w:t>
      </w:r>
      <w:r w:rsidR="00682A96" w:rsidRPr="00A427EA">
        <w:rPr>
          <w:rFonts w:ascii="Arial" w:hAnsi="Arial" w:cs="Arial"/>
          <w:sz w:val="24"/>
          <w:szCs w:val="24"/>
        </w:rPr>
        <w:t xml:space="preserve"> data and to tra</w:t>
      </w:r>
      <w:r w:rsidRPr="00A427EA">
        <w:rPr>
          <w:rFonts w:ascii="Arial" w:hAnsi="Arial" w:cs="Arial"/>
          <w:sz w:val="24"/>
          <w:szCs w:val="24"/>
        </w:rPr>
        <w:t>ck the development of pupil’s</w:t>
      </w:r>
      <w:r w:rsidR="00682A96" w:rsidRPr="00A427EA">
        <w:rPr>
          <w:rFonts w:ascii="Arial" w:hAnsi="Arial" w:cs="Arial"/>
          <w:sz w:val="24"/>
          <w:szCs w:val="24"/>
        </w:rPr>
        <w:t xml:space="preserve"> perceptions</w:t>
      </w:r>
      <w:r w:rsidR="00290559" w:rsidRPr="00A427EA">
        <w:rPr>
          <w:rFonts w:ascii="Arial" w:hAnsi="Arial" w:cs="Arial"/>
          <w:sz w:val="24"/>
          <w:szCs w:val="24"/>
        </w:rPr>
        <w:t>, attitudes</w:t>
      </w:r>
      <w:r w:rsidR="00682A96" w:rsidRPr="00A427EA">
        <w:rPr>
          <w:rFonts w:ascii="Arial" w:hAnsi="Arial" w:cs="Arial"/>
          <w:sz w:val="24"/>
          <w:szCs w:val="24"/>
        </w:rPr>
        <w:t xml:space="preserve"> and interaction levels.  Carnell and Meech (2002) claim that using case studies</w:t>
      </w:r>
      <w:r w:rsidR="000B7BA4" w:rsidRPr="00A427EA">
        <w:rPr>
          <w:rFonts w:ascii="Arial" w:hAnsi="Arial" w:cs="Arial"/>
          <w:sz w:val="24"/>
          <w:szCs w:val="24"/>
        </w:rPr>
        <w:t>,</w:t>
      </w:r>
      <w:r w:rsidR="00682A96" w:rsidRPr="00A427EA">
        <w:rPr>
          <w:rFonts w:ascii="Arial" w:hAnsi="Arial" w:cs="Arial"/>
          <w:sz w:val="24"/>
          <w:szCs w:val="24"/>
        </w:rPr>
        <w:t xml:space="preserve"> allow</w:t>
      </w:r>
      <w:r w:rsidR="000B7BA4" w:rsidRPr="00A427EA">
        <w:rPr>
          <w:rFonts w:ascii="Arial" w:hAnsi="Arial" w:cs="Arial"/>
          <w:sz w:val="24"/>
          <w:szCs w:val="24"/>
        </w:rPr>
        <w:t>s</w:t>
      </w:r>
      <w:r w:rsidR="00682A96" w:rsidRPr="00A427EA">
        <w:rPr>
          <w:rFonts w:ascii="Arial" w:hAnsi="Arial" w:cs="Arial"/>
          <w:sz w:val="24"/>
          <w:szCs w:val="24"/>
        </w:rPr>
        <w:t xml:space="preserve"> the participants to be at the centre of the research and is the most reliable method to use in small scale research. Bell (2008) also regards a case-study as an appropriate method as it gives opportunities for the researcher to analyse the data in some de</w:t>
      </w:r>
      <w:r w:rsidR="000B7BA4" w:rsidRPr="00A427EA">
        <w:rPr>
          <w:rFonts w:ascii="Arial" w:hAnsi="Arial" w:cs="Arial"/>
          <w:sz w:val="24"/>
          <w:szCs w:val="24"/>
        </w:rPr>
        <w:t>pth and allows them to empathise</w:t>
      </w:r>
      <w:r w:rsidR="00682A96" w:rsidRPr="00A427EA">
        <w:rPr>
          <w:rFonts w:ascii="Arial" w:hAnsi="Arial" w:cs="Arial"/>
          <w:sz w:val="24"/>
          <w:szCs w:val="24"/>
        </w:rPr>
        <w:t xml:space="preserve"> with a child’s development.   </w:t>
      </w:r>
    </w:p>
    <w:p w:rsidR="00682A96" w:rsidRPr="00A427EA" w:rsidRDefault="00682A96" w:rsidP="00536FB0">
      <w:pPr>
        <w:spacing w:line="360" w:lineRule="auto"/>
        <w:contextualSpacing/>
        <w:jc w:val="both"/>
        <w:rPr>
          <w:rFonts w:ascii="Arial" w:hAnsi="Arial" w:cs="Arial"/>
          <w:color w:val="000000"/>
          <w:sz w:val="24"/>
          <w:szCs w:val="24"/>
        </w:rPr>
      </w:pPr>
    </w:p>
    <w:p w:rsidR="00E25EF0" w:rsidRDefault="00E25EF0" w:rsidP="00536FB0">
      <w:pPr>
        <w:spacing w:line="360" w:lineRule="auto"/>
        <w:contextualSpacing/>
        <w:jc w:val="both"/>
        <w:rPr>
          <w:rFonts w:ascii="Arial" w:hAnsi="Arial" w:cs="Arial"/>
          <w:b/>
          <w:color w:val="000000"/>
          <w:sz w:val="24"/>
          <w:szCs w:val="24"/>
          <w:u w:val="single"/>
        </w:rPr>
      </w:pPr>
      <w:r>
        <w:rPr>
          <w:rFonts w:ascii="Arial" w:hAnsi="Arial" w:cs="Arial"/>
          <w:b/>
          <w:color w:val="000000"/>
          <w:sz w:val="24"/>
          <w:szCs w:val="24"/>
          <w:u w:val="single"/>
        </w:rPr>
        <w:t xml:space="preserve">Participants </w:t>
      </w:r>
    </w:p>
    <w:p w:rsidR="00682A96" w:rsidRPr="00A427EA" w:rsidRDefault="00682A96" w:rsidP="00536FB0">
      <w:pPr>
        <w:spacing w:line="360" w:lineRule="auto"/>
        <w:contextualSpacing/>
        <w:jc w:val="both"/>
        <w:rPr>
          <w:rFonts w:ascii="Arial" w:hAnsi="Arial" w:cs="Arial"/>
          <w:color w:val="000000"/>
          <w:sz w:val="24"/>
          <w:szCs w:val="24"/>
        </w:rPr>
      </w:pPr>
      <w:r w:rsidRPr="00A427EA">
        <w:rPr>
          <w:rFonts w:ascii="Arial" w:hAnsi="Arial" w:cs="Arial"/>
          <w:color w:val="000000"/>
          <w:sz w:val="24"/>
          <w:szCs w:val="24"/>
        </w:rPr>
        <w:t>This current research engaged two g</w:t>
      </w:r>
      <w:r w:rsidR="000B7BA4" w:rsidRPr="00A427EA">
        <w:rPr>
          <w:rFonts w:ascii="Arial" w:hAnsi="Arial" w:cs="Arial"/>
          <w:color w:val="000000"/>
          <w:sz w:val="24"/>
          <w:szCs w:val="24"/>
        </w:rPr>
        <w:t>roups of pupils</w:t>
      </w:r>
      <w:r w:rsidRPr="00A427EA">
        <w:rPr>
          <w:rFonts w:ascii="Arial" w:hAnsi="Arial" w:cs="Arial"/>
          <w:color w:val="000000"/>
          <w:sz w:val="24"/>
          <w:szCs w:val="24"/>
        </w:rPr>
        <w:t xml:space="preserve"> from a county First school and a special school. The main focus concentrated on cha</w:t>
      </w:r>
      <w:r w:rsidR="000B7BA4" w:rsidRPr="00A427EA">
        <w:rPr>
          <w:rFonts w:ascii="Arial" w:hAnsi="Arial" w:cs="Arial"/>
          <w:color w:val="000000"/>
          <w:sz w:val="24"/>
          <w:szCs w:val="24"/>
        </w:rPr>
        <w:t>nges in perception of pupils</w:t>
      </w:r>
      <w:r w:rsidRPr="00A427EA">
        <w:rPr>
          <w:rFonts w:ascii="Arial" w:hAnsi="Arial" w:cs="Arial"/>
          <w:color w:val="000000"/>
          <w:sz w:val="24"/>
          <w:szCs w:val="24"/>
        </w:rPr>
        <w:t xml:space="preserve"> aged six to seven from the First school. This was a medium-sized town school in a local education authority. The catchment area consisted of predominantly privately owned houses. The number on roll was approximately 220 and lessons were taught in mixed abilit</w:t>
      </w:r>
      <w:r w:rsidR="00A15697">
        <w:rPr>
          <w:rFonts w:ascii="Arial" w:hAnsi="Arial" w:cs="Arial"/>
          <w:color w:val="000000"/>
          <w:sz w:val="24"/>
          <w:szCs w:val="24"/>
        </w:rPr>
        <w:t>y class groups.  15% of pupils</w:t>
      </w:r>
      <w:r w:rsidRPr="00A427EA">
        <w:rPr>
          <w:rFonts w:ascii="Arial" w:hAnsi="Arial" w:cs="Arial"/>
          <w:color w:val="000000"/>
          <w:sz w:val="24"/>
          <w:szCs w:val="24"/>
        </w:rPr>
        <w:t xml:space="preserve"> were on the SEN register and 11% received free school meals. The school was fully committed to creating an inclusive setting for all.</w:t>
      </w:r>
    </w:p>
    <w:p w:rsidR="00682A96" w:rsidRPr="00A427EA" w:rsidRDefault="00682A96" w:rsidP="00682A96">
      <w:pPr>
        <w:spacing w:line="360" w:lineRule="auto"/>
        <w:contextualSpacing/>
        <w:jc w:val="both"/>
        <w:rPr>
          <w:rFonts w:ascii="Arial" w:hAnsi="Arial" w:cs="Arial"/>
          <w:color w:val="000000"/>
          <w:sz w:val="24"/>
          <w:szCs w:val="24"/>
        </w:rPr>
      </w:pPr>
    </w:p>
    <w:p w:rsidR="00682A96" w:rsidRPr="00A427EA" w:rsidRDefault="00682A96" w:rsidP="00682A96">
      <w:pPr>
        <w:spacing w:line="360" w:lineRule="auto"/>
        <w:contextualSpacing/>
        <w:jc w:val="both"/>
        <w:rPr>
          <w:rFonts w:ascii="Arial" w:hAnsi="Arial" w:cs="Arial"/>
          <w:color w:val="FF0000"/>
          <w:sz w:val="24"/>
          <w:szCs w:val="24"/>
        </w:rPr>
      </w:pPr>
      <w:r w:rsidRPr="00A427EA">
        <w:rPr>
          <w:rFonts w:ascii="Arial" w:hAnsi="Arial" w:cs="Arial"/>
          <w:color w:val="000000"/>
          <w:sz w:val="24"/>
          <w:szCs w:val="24"/>
        </w:rPr>
        <w:t>The local all aged special school involved in this research was a Specialist Sports College for pupils with physical disabilities. About 60% of pupils were wheelchairs users. Many had several other additional disabilities or disorders, including cerebral palsy, profound and multiple learning difficulties, autism,</w:t>
      </w:r>
      <w:r w:rsidRPr="00A427EA">
        <w:rPr>
          <w:rFonts w:ascii="Arial" w:hAnsi="Arial" w:cs="Arial"/>
          <w:b/>
          <w:color w:val="000000"/>
          <w:sz w:val="24"/>
          <w:szCs w:val="24"/>
        </w:rPr>
        <w:t xml:space="preserve"> </w:t>
      </w:r>
      <w:r w:rsidRPr="00A427EA">
        <w:rPr>
          <w:rFonts w:ascii="Arial" w:hAnsi="Arial" w:cs="Arial"/>
          <w:color w:val="000000"/>
          <w:sz w:val="24"/>
          <w:szCs w:val="24"/>
        </w:rPr>
        <w:t xml:space="preserve">and specific learning difficulties. Nearly all pupils travelled daily on escorted transport. A small number of pupils were from minority ethnic backgrounds, and a third of pupils were known to be eligible for free school meals. </w:t>
      </w:r>
    </w:p>
    <w:p w:rsidR="00682A96" w:rsidRPr="00A427EA" w:rsidRDefault="00682A96" w:rsidP="00682A96">
      <w:pPr>
        <w:spacing w:line="360" w:lineRule="auto"/>
        <w:contextualSpacing/>
        <w:jc w:val="both"/>
        <w:rPr>
          <w:rFonts w:ascii="Arial" w:hAnsi="Arial" w:cs="Arial"/>
          <w:color w:val="FF0000"/>
          <w:sz w:val="24"/>
          <w:szCs w:val="24"/>
        </w:rPr>
      </w:pPr>
    </w:p>
    <w:p w:rsidR="00E25EF0" w:rsidRDefault="00E25EF0" w:rsidP="00682A96">
      <w:pPr>
        <w:spacing w:line="360" w:lineRule="auto"/>
        <w:jc w:val="both"/>
        <w:rPr>
          <w:rFonts w:ascii="Arial" w:hAnsi="Arial" w:cs="Arial"/>
          <w:sz w:val="24"/>
          <w:szCs w:val="24"/>
        </w:rPr>
      </w:pP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lastRenderedPageBreak/>
        <w:t>The participants were selected by purposeful sampling specifically recruit</w:t>
      </w:r>
      <w:r w:rsidR="00A15697">
        <w:rPr>
          <w:rFonts w:ascii="Arial" w:hAnsi="Arial" w:cs="Arial"/>
          <w:sz w:val="24"/>
          <w:szCs w:val="24"/>
        </w:rPr>
        <w:t>ing Year 2 First school pupils</w:t>
      </w:r>
      <w:r w:rsidRPr="00A427EA">
        <w:rPr>
          <w:rFonts w:ascii="Arial" w:hAnsi="Arial" w:cs="Arial"/>
          <w:sz w:val="24"/>
          <w:szCs w:val="24"/>
        </w:rPr>
        <w:t xml:space="preserve"> aged 6-7</w:t>
      </w:r>
      <w:r w:rsidR="000B7BA4" w:rsidRPr="00A427EA">
        <w:rPr>
          <w:rFonts w:ascii="Arial" w:hAnsi="Arial" w:cs="Arial"/>
          <w:sz w:val="24"/>
          <w:szCs w:val="24"/>
        </w:rPr>
        <w:t xml:space="preserve">. However, the </w:t>
      </w:r>
      <w:r w:rsidR="00A15697">
        <w:rPr>
          <w:rFonts w:ascii="Arial" w:hAnsi="Arial" w:cs="Arial"/>
          <w:sz w:val="24"/>
          <w:szCs w:val="24"/>
        </w:rPr>
        <w:t>pupils</w:t>
      </w:r>
      <w:r w:rsidRPr="00A427EA">
        <w:rPr>
          <w:rFonts w:ascii="Arial" w:hAnsi="Arial" w:cs="Arial"/>
          <w:sz w:val="24"/>
          <w:szCs w:val="24"/>
        </w:rPr>
        <w:t xml:space="preserve"> involved from the special school aged 8-11 were recruited by convenience given the restrictions of the school’s organisation. Ryan et al (2007) highlights the advantages of purposeful sampling, claiming that it provides purposeful data which is pertinent to the specific investigation. </w:t>
      </w:r>
    </w:p>
    <w:p w:rsidR="00682A96" w:rsidRPr="00A427EA" w:rsidRDefault="00AB3A6C" w:rsidP="00682A96">
      <w:pPr>
        <w:spacing w:line="360" w:lineRule="auto"/>
        <w:jc w:val="both"/>
        <w:rPr>
          <w:rFonts w:ascii="Arial" w:hAnsi="Arial" w:cs="Arial"/>
          <w:color w:val="000000"/>
          <w:sz w:val="24"/>
          <w:szCs w:val="24"/>
        </w:rPr>
      </w:pPr>
      <w:r w:rsidRPr="00A427EA">
        <w:rPr>
          <w:rFonts w:ascii="Arial" w:hAnsi="Arial" w:cs="Arial"/>
          <w:color w:val="000000"/>
          <w:sz w:val="24"/>
          <w:szCs w:val="24"/>
        </w:rPr>
        <w:t>I needed to identify a valid group</w:t>
      </w:r>
      <w:r w:rsidR="000B7BA4" w:rsidRPr="00A427EA">
        <w:rPr>
          <w:rFonts w:ascii="Arial" w:hAnsi="Arial" w:cs="Arial"/>
          <w:color w:val="000000"/>
          <w:sz w:val="24"/>
          <w:szCs w:val="24"/>
        </w:rPr>
        <w:t xml:space="preserve"> of</w:t>
      </w:r>
      <w:r w:rsidRPr="00A427EA">
        <w:rPr>
          <w:rFonts w:ascii="Arial" w:hAnsi="Arial" w:cs="Arial"/>
          <w:color w:val="000000"/>
          <w:sz w:val="24"/>
          <w:szCs w:val="24"/>
        </w:rPr>
        <w:t xml:space="preserve"> all age</w:t>
      </w:r>
      <w:r w:rsidR="000B7BA4" w:rsidRPr="00A427EA">
        <w:rPr>
          <w:rFonts w:ascii="Arial" w:hAnsi="Arial" w:cs="Arial"/>
          <w:color w:val="000000"/>
          <w:sz w:val="24"/>
          <w:szCs w:val="24"/>
        </w:rPr>
        <w:t xml:space="preserve"> pupils</w:t>
      </w:r>
      <w:r w:rsidRPr="00A427EA">
        <w:rPr>
          <w:rFonts w:ascii="Arial" w:hAnsi="Arial" w:cs="Arial"/>
          <w:color w:val="000000"/>
          <w:sz w:val="24"/>
          <w:szCs w:val="24"/>
        </w:rPr>
        <w:t xml:space="preserve"> with different perceptions representing a wider population. R</w:t>
      </w:r>
      <w:r w:rsidR="00682A96" w:rsidRPr="00A427EA">
        <w:rPr>
          <w:rFonts w:ascii="Arial" w:hAnsi="Arial" w:cs="Arial"/>
          <w:color w:val="000000"/>
          <w:sz w:val="24"/>
          <w:szCs w:val="24"/>
        </w:rPr>
        <w:t xml:space="preserve">andom selection would have been a better method of recruitment, as each element in a population has an equal chance of being chosen (Punch, 2009). However, due to constraints of time and organisation this was not possible. </w:t>
      </w:r>
      <w:r w:rsidR="00682A96" w:rsidRPr="00A427EA">
        <w:rPr>
          <w:rFonts w:ascii="Arial" w:hAnsi="Arial" w:cs="Arial"/>
          <w:sz w:val="24"/>
          <w:szCs w:val="24"/>
        </w:rPr>
        <w:t>It is important to note that this study took place before the London Paralympics (2</w:t>
      </w:r>
      <w:r w:rsidRPr="00A427EA">
        <w:rPr>
          <w:rFonts w:ascii="Arial" w:hAnsi="Arial" w:cs="Arial"/>
          <w:sz w:val="24"/>
          <w:szCs w:val="24"/>
        </w:rPr>
        <w:t>012) and the mainstream pupils</w:t>
      </w:r>
      <w:r w:rsidR="00682A96" w:rsidRPr="00A427EA">
        <w:rPr>
          <w:rFonts w:ascii="Arial" w:hAnsi="Arial" w:cs="Arial"/>
          <w:sz w:val="24"/>
          <w:szCs w:val="24"/>
        </w:rPr>
        <w:t xml:space="preserve"> involved in this work were not therefore influenced by the inspiring performances of the disabled athletes.</w:t>
      </w:r>
    </w:p>
    <w:p w:rsidR="00682A96" w:rsidRPr="00A427EA" w:rsidRDefault="00AB3A6C" w:rsidP="00682A96">
      <w:pPr>
        <w:spacing w:line="360" w:lineRule="auto"/>
        <w:jc w:val="both"/>
        <w:rPr>
          <w:rFonts w:ascii="Arial" w:hAnsi="Arial" w:cs="Arial"/>
          <w:color w:val="000000"/>
          <w:sz w:val="24"/>
          <w:szCs w:val="24"/>
        </w:rPr>
      </w:pPr>
      <w:r w:rsidRPr="00A427EA">
        <w:rPr>
          <w:rFonts w:ascii="Arial" w:hAnsi="Arial" w:cs="Arial"/>
          <w:color w:val="000000"/>
          <w:sz w:val="24"/>
          <w:szCs w:val="24"/>
        </w:rPr>
        <w:t>Twenty seven</w:t>
      </w:r>
      <w:r w:rsidR="00682A96" w:rsidRPr="00A427EA">
        <w:rPr>
          <w:rFonts w:ascii="Arial" w:hAnsi="Arial" w:cs="Arial"/>
          <w:color w:val="000000"/>
          <w:sz w:val="24"/>
          <w:szCs w:val="24"/>
        </w:rPr>
        <w:t xml:space="preserve"> First school pupils</w:t>
      </w:r>
      <w:r w:rsidRPr="00A427EA">
        <w:rPr>
          <w:rFonts w:ascii="Arial" w:hAnsi="Arial" w:cs="Arial"/>
          <w:color w:val="000000"/>
          <w:sz w:val="24"/>
          <w:szCs w:val="24"/>
        </w:rPr>
        <w:t xml:space="preserve"> were involved in the study</w:t>
      </w:r>
      <w:r w:rsidR="00682A96" w:rsidRPr="00A427EA">
        <w:rPr>
          <w:rFonts w:ascii="Arial" w:hAnsi="Arial" w:cs="Arial"/>
          <w:color w:val="000000"/>
          <w:sz w:val="24"/>
          <w:szCs w:val="24"/>
        </w:rPr>
        <w:t>.  Of these, 33% were on the First</w:t>
      </w:r>
      <w:r w:rsidRPr="00A427EA">
        <w:rPr>
          <w:rFonts w:ascii="Arial" w:hAnsi="Arial" w:cs="Arial"/>
          <w:color w:val="000000"/>
          <w:sz w:val="24"/>
          <w:szCs w:val="24"/>
        </w:rPr>
        <w:t xml:space="preserve"> school</w:t>
      </w:r>
      <w:r w:rsidR="00682A96" w:rsidRPr="00A427EA">
        <w:rPr>
          <w:rFonts w:ascii="Arial" w:hAnsi="Arial" w:cs="Arial"/>
          <w:color w:val="000000"/>
          <w:sz w:val="24"/>
          <w:szCs w:val="24"/>
        </w:rPr>
        <w:t xml:space="preserve"> Special Education</w:t>
      </w:r>
      <w:r w:rsidRPr="00A427EA">
        <w:rPr>
          <w:rFonts w:ascii="Arial" w:hAnsi="Arial" w:cs="Arial"/>
          <w:color w:val="000000"/>
          <w:sz w:val="24"/>
          <w:szCs w:val="24"/>
        </w:rPr>
        <w:t>al Needs register. There were 11 pupils</w:t>
      </w:r>
      <w:r w:rsidR="00682A96" w:rsidRPr="00A427EA">
        <w:rPr>
          <w:rFonts w:ascii="Arial" w:hAnsi="Arial" w:cs="Arial"/>
          <w:color w:val="000000"/>
          <w:sz w:val="24"/>
          <w:szCs w:val="24"/>
        </w:rPr>
        <w:t xml:space="preserve"> from </w:t>
      </w:r>
      <w:r w:rsidRPr="00A427EA">
        <w:rPr>
          <w:rFonts w:ascii="Arial" w:hAnsi="Arial" w:cs="Arial"/>
          <w:color w:val="000000"/>
          <w:sz w:val="24"/>
          <w:szCs w:val="24"/>
        </w:rPr>
        <w:t>the special school</w:t>
      </w:r>
      <w:r w:rsidR="00682A96" w:rsidRPr="00A427EA">
        <w:rPr>
          <w:rFonts w:ascii="Arial" w:hAnsi="Arial" w:cs="Arial"/>
          <w:color w:val="000000"/>
          <w:sz w:val="24"/>
          <w:szCs w:val="24"/>
        </w:rPr>
        <w:t>. Their main disability was either physical or sensory. The ratio between the two sets of samples was unbalanced and di</w:t>
      </w:r>
      <w:r w:rsidRPr="00A427EA">
        <w:rPr>
          <w:rFonts w:ascii="Arial" w:hAnsi="Arial" w:cs="Arial"/>
          <w:color w:val="000000"/>
          <w:sz w:val="24"/>
          <w:szCs w:val="24"/>
        </w:rPr>
        <w:t>sproportionate, with 30% of the group</w:t>
      </w:r>
      <w:r w:rsidR="00682A96" w:rsidRPr="00A427EA">
        <w:rPr>
          <w:rFonts w:ascii="Arial" w:hAnsi="Arial" w:cs="Arial"/>
          <w:color w:val="000000"/>
          <w:sz w:val="24"/>
          <w:szCs w:val="24"/>
        </w:rPr>
        <w:t xml:space="preserve"> from th</w:t>
      </w:r>
      <w:r w:rsidRPr="00A427EA">
        <w:rPr>
          <w:rFonts w:ascii="Arial" w:hAnsi="Arial" w:cs="Arial"/>
          <w:color w:val="000000"/>
          <w:sz w:val="24"/>
          <w:szCs w:val="24"/>
        </w:rPr>
        <w:t>e special school and 70%</w:t>
      </w:r>
      <w:r w:rsidR="00682A96" w:rsidRPr="00A427EA">
        <w:rPr>
          <w:rFonts w:ascii="Arial" w:hAnsi="Arial" w:cs="Arial"/>
          <w:color w:val="000000"/>
          <w:sz w:val="24"/>
          <w:szCs w:val="24"/>
        </w:rPr>
        <w:t xml:space="preserve"> from the First school. 40 per cent of th</w:t>
      </w:r>
      <w:r w:rsidRPr="00A427EA">
        <w:rPr>
          <w:rFonts w:ascii="Arial" w:hAnsi="Arial" w:cs="Arial"/>
          <w:color w:val="000000"/>
          <w:sz w:val="24"/>
          <w:szCs w:val="24"/>
        </w:rPr>
        <w:t>e special school pupils</w:t>
      </w:r>
      <w:r w:rsidR="00682A96" w:rsidRPr="00A427EA">
        <w:rPr>
          <w:rFonts w:ascii="Arial" w:hAnsi="Arial" w:cs="Arial"/>
          <w:color w:val="000000"/>
          <w:sz w:val="24"/>
          <w:szCs w:val="24"/>
        </w:rPr>
        <w:t xml:space="preserve"> were </w:t>
      </w:r>
      <w:r w:rsidRPr="00A427EA">
        <w:rPr>
          <w:rFonts w:ascii="Arial" w:hAnsi="Arial" w:cs="Arial"/>
          <w:color w:val="000000"/>
          <w:sz w:val="24"/>
          <w:szCs w:val="24"/>
        </w:rPr>
        <w:t>wheelchair users and 60% able-</w:t>
      </w:r>
      <w:r w:rsidR="00682A96" w:rsidRPr="00A427EA">
        <w:rPr>
          <w:rFonts w:ascii="Arial" w:hAnsi="Arial" w:cs="Arial"/>
          <w:color w:val="000000"/>
          <w:sz w:val="24"/>
          <w:szCs w:val="24"/>
        </w:rPr>
        <w:t>bodied. Altho</w:t>
      </w:r>
      <w:r w:rsidRPr="00A427EA">
        <w:rPr>
          <w:rFonts w:ascii="Arial" w:hAnsi="Arial" w:cs="Arial"/>
          <w:color w:val="000000"/>
          <w:sz w:val="24"/>
          <w:szCs w:val="24"/>
        </w:rPr>
        <w:t>ugh all 27 pupils</w:t>
      </w:r>
      <w:r w:rsidR="00682A96" w:rsidRPr="00A427EA">
        <w:rPr>
          <w:rFonts w:ascii="Arial" w:hAnsi="Arial" w:cs="Arial"/>
          <w:color w:val="000000"/>
          <w:sz w:val="24"/>
          <w:szCs w:val="24"/>
        </w:rPr>
        <w:t xml:space="preserve"> from mainstream school took part in the programme, only six of them were selected</w:t>
      </w:r>
      <w:r w:rsidRPr="00A427EA">
        <w:rPr>
          <w:rFonts w:ascii="Arial" w:hAnsi="Arial" w:cs="Arial"/>
          <w:color w:val="000000"/>
          <w:sz w:val="24"/>
          <w:szCs w:val="24"/>
        </w:rPr>
        <w:t xml:space="preserve"> as case studies. These pupils</w:t>
      </w:r>
      <w:r w:rsidR="00682A96" w:rsidRPr="00A427EA">
        <w:rPr>
          <w:rFonts w:ascii="Arial" w:hAnsi="Arial" w:cs="Arial"/>
          <w:color w:val="000000"/>
          <w:sz w:val="24"/>
          <w:szCs w:val="24"/>
        </w:rPr>
        <w:t xml:space="preserve"> were closely observed during the five s</w:t>
      </w:r>
      <w:r w:rsidRPr="00A427EA">
        <w:rPr>
          <w:rFonts w:ascii="Arial" w:hAnsi="Arial" w:cs="Arial"/>
          <w:color w:val="000000"/>
          <w:sz w:val="24"/>
          <w:szCs w:val="24"/>
        </w:rPr>
        <w:t>essions.  All 27 pupils</w:t>
      </w:r>
      <w:r w:rsidR="00682A96" w:rsidRPr="00A427EA">
        <w:rPr>
          <w:rFonts w:ascii="Arial" w:hAnsi="Arial" w:cs="Arial"/>
          <w:color w:val="000000"/>
          <w:sz w:val="24"/>
          <w:szCs w:val="24"/>
        </w:rPr>
        <w:t xml:space="preserve"> from the mainstream school took part </w:t>
      </w:r>
      <w:r w:rsidR="00D06364" w:rsidRPr="00A427EA">
        <w:rPr>
          <w:rFonts w:ascii="Arial" w:hAnsi="Arial" w:cs="Arial"/>
          <w:color w:val="000000"/>
          <w:sz w:val="24"/>
          <w:szCs w:val="24"/>
        </w:rPr>
        <w:t>in the semi-structured discussions</w:t>
      </w:r>
      <w:r w:rsidR="00682A96" w:rsidRPr="00A427EA">
        <w:rPr>
          <w:rFonts w:ascii="Arial" w:hAnsi="Arial" w:cs="Arial"/>
          <w:color w:val="000000"/>
          <w:sz w:val="24"/>
          <w:szCs w:val="24"/>
        </w:rPr>
        <w:t xml:space="preserve"> and completed the evaluation forms, in their normal school setting. </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b/>
          <w:sz w:val="24"/>
          <w:szCs w:val="24"/>
          <w:u w:val="single"/>
        </w:rPr>
        <w:t xml:space="preserve">Purposeful sampling </w:t>
      </w:r>
    </w:p>
    <w:p w:rsidR="00682A96" w:rsidRPr="00A427EA" w:rsidRDefault="00D06364" w:rsidP="00682A96">
      <w:pPr>
        <w:spacing w:line="360" w:lineRule="auto"/>
        <w:jc w:val="both"/>
        <w:rPr>
          <w:rFonts w:ascii="Arial" w:hAnsi="Arial" w:cs="Arial"/>
          <w:color w:val="000000"/>
          <w:sz w:val="24"/>
          <w:szCs w:val="24"/>
        </w:rPr>
      </w:pPr>
      <w:r w:rsidRPr="00A427EA">
        <w:rPr>
          <w:rFonts w:ascii="Arial" w:hAnsi="Arial" w:cs="Arial"/>
          <w:color w:val="000000"/>
          <w:sz w:val="24"/>
          <w:szCs w:val="24"/>
        </w:rPr>
        <w:t>Six pupils</w:t>
      </w:r>
      <w:r w:rsidR="00682A96" w:rsidRPr="00A427EA">
        <w:rPr>
          <w:rFonts w:ascii="Arial" w:hAnsi="Arial" w:cs="Arial"/>
          <w:color w:val="000000"/>
          <w:sz w:val="24"/>
          <w:szCs w:val="24"/>
        </w:rPr>
        <w:t xml:space="preserve"> were selected to be case studies for this research. These were carefull</w:t>
      </w:r>
      <w:r w:rsidRPr="00A427EA">
        <w:rPr>
          <w:rFonts w:ascii="Arial" w:hAnsi="Arial" w:cs="Arial"/>
          <w:color w:val="000000"/>
          <w:sz w:val="24"/>
          <w:szCs w:val="24"/>
        </w:rPr>
        <w:t>y recruited from the 27 pupils</w:t>
      </w:r>
      <w:r w:rsidR="00682A96" w:rsidRPr="00A427EA">
        <w:rPr>
          <w:rFonts w:ascii="Arial" w:hAnsi="Arial" w:cs="Arial"/>
          <w:color w:val="000000"/>
          <w:sz w:val="24"/>
          <w:szCs w:val="24"/>
        </w:rPr>
        <w:t xml:space="preserve"> from the mainstream school, three girls and three boys. The First school</w:t>
      </w:r>
      <w:r w:rsidRPr="00A427EA">
        <w:rPr>
          <w:rFonts w:ascii="Arial" w:hAnsi="Arial" w:cs="Arial"/>
          <w:color w:val="000000"/>
          <w:sz w:val="24"/>
          <w:szCs w:val="24"/>
        </w:rPr>
        <w:t xml:space="preserve"> pupils</w:t>
      </w:r>
      <w:r w:rsidR="00682A96" w:rsidRPr="00A427EA">
        <w:rPr>
          <w:rFonts w:ascii="Arial" w:hAnsi="Arial" w:cs="Arial"/>
          <w:color w:val="000000"/>
          <w:sz w:val="24"/>
          <w:szCs w:val="24"/>
        </w:rPr>
        <w:t xml:space="preserve"> were purposefully chosen to represent a range of academic abilities</w:t>
      </w:r>
      <w:r w:rsidRPr="00A427EA">
        <w:rPr>
          <w:rFonts w:ascii="Arial" w:hAnsi="Arial" w:cs="Arial"/>
          <w:color w:val="000000"/>
          <w:sz w:val="24"/>
          <w:szCs w:val="24"/>
        </w:rPr>
        <w:t>, gender</w:t>
      </w:r>
      <w:r w:rsidR="00682A96" w:rsidRPr="00A427EA">
        <w:rPr>
          <w:rFonts w:ascii="Arial" w:hAnsi="Arial" w:cs="Arial"/>
          <w:color w:val="000000"/>
          <w:sz w:val="24"/>
          <w:szCs w:val="24"/>
        </w:rPr>
        <w:t xml:space="preserve"> and personalities. Their personality traits were subjective judgements agreed between the observers and researcher.   </w:t>
      </w:r>
    </w:p>
    <w:p w:rsidR="00E25EF0" w:rsidRDefault="00E25EF0" w:rsidP="00682A96">
      <w:pPr>
        <w:spacing w:line="360" w:lineRule="auto"/>
        <w:contextualSpacing/>
        <w:jc w:val="both"/>
        <w:rPr>
          <w:rFonts w:ascii="Arial" w:hAnsi="Arial" w:cs="Arial"/>
          <w:color w:val="000000"/>
          <w:sz w:val="24"/>
          <w:szCs w:val="24"/>
        </w:rPr>
      </w:pPr>
    </w:p>
    <w:p w:rsidR="00682A96" w:rsidRPr="00A427EA" w:rsidRDefault="00682A96" w:rsidP="00682A96">
      <w:pPr>
        <w:spacing w:line="360" w:lineRule="auto"/>
        <w:contextualSpacing/>
        <w:jc w:val="both"/>
        <w:rPr>
          <w:rFonts w:ascii="Arial" w:hAnsi="Arial" w:cs="Arial"/>
          <w:b/>
          <w:sz w:val="24"/>
          <w:szCs w:val="24"/>
        </w:rPr>
      </w:pPr>
      <w:r w:rsidRPr="00A427EA">
        <w:rPr>
          <w:rFonts w:ascii="Arial" w:hAnsi="Arial" w:cs="Arial"/>
          <w:color w:val="000000"/>
          <w:sz w:val="24"/>
          <w:szCs w:val="24"/>
        </w:rPr>
        <w:t>Below is a table (Fig.3.3) of descriptions of the six participants from the mainstream school.</w:t>
      </w:r>
    </w:p>
    <w:tbl>
      <w:tblPr>
        <w:tblpPr w:leftFromText="180" w:rightFromText="180" w:vertAnchor="text" w:horzAnchor="margin" w:tblpXSpec="center" w:tblpY="506"/>
        <w:tblW w:w="10417" w:type="dxa"/>
        <w:tblBorders>
          <w:top w:val="single" w:sz="8" w:space="0" w:color="4F81BD"/>
          <w:left w:val="single" w:sz="8" w:space="0" w:color="4F81BD"/>
          <w:bottom w:val="single" w:sz="8" w:space="0" w:color="4F81BD"/>
          <w:right w:val="single" w:sz="8" w:space="0" w:color="4F81BD"/>
          <w:insideH w:val="single" w:sz="6" w:space="0" w:color="4F81BD"/>
          <w:insideV w:val="single" w:sz="6" w:space="0" w:color="4F81BD"/>
        </w:tblBorders>
        <w:tblLayout w:type="fixed"/>
        <w:tblLook w:val="04A0" w:firstRow="1" w:lastRow="0" w:firstColumn="1" w:lastColumn="0" w:noHBand="0" w:noVBand="1"/>
      </w:tblPr>
      <w:tblGrid>
        <w:gridCol w:w="1101"/>
        <w:gridCol w:w="966"/>
        <w:gridCol w:w="876"/>
        <w:gridCol w:w="2410"/>
        <w:gridCol w:w="2552"/>
        <w:gridCol w:w="2512"/>
      </w:tblGrid>
      <w:tr w:rsidR="00E25EF0" w:rsidRPr="00A427EA" w:rsidTr="00E25EF0">
        <w:trPr>
          <w:trHeight w:val="710"/>
        </w:trPr>
        <w:tc>
          <w:tcPr>
            <w:tcW w:w="1101" w:type="dxa"/>
            <w:shd w:val="clear" w:color="auto" w:fill="FFFFFF"/>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Name</w:t>
            </w:r>
          </w:p>
        </w:tc>
        <w:tc>
          <w:tcPr>
            <w:tcW w:w="966" w:type="dxa"/>
            <w:shd w:val="clear" w:color="auto" w:fill="EDF2F8"/>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Age</w:t>
            </w:r>
          </w:p>
        </w:tc>
        <w:tc>
          <w:tcPr>
            <w:tcW w:w="876" w:type="dxa"/>
            <w:shd w:val="clear" w:color="auto" w:fill="EDF2F8"/>
          </w:tcPr>
          <w:p w:rsidR="00E25EF0" w:rsidRPr="00A427EA" w:rsidRDefault="00E25EF0" w:rsidP="00E25EF0">
            <w:pPr>
              <w:spacing w:after="0" w:line="240" w:lineRule="auto"/>
              <w:rPr>
                <w:rFonts w:ascii="Arial" w:eastAsia="Times New Roman" w:hAnsi="Arial" w:cs="Arial"/>
                <w:b/>
                <w:bCs/>
                <w:color w:val="000000"/>
                <w:sz w:val="18"/>
                <w:szCs w:val="18"/>
              </w:rPr>
            </w:pPr>
            <w:r w:rsidRPr="00A427EA">
              <w:rPr>
                <w:rFonts w:ascii="Arial" w:eastAsia="Times New Roman" w:hAnsi="Arial" w:cs="Arial"/>
                <w:b/>
                <w:bCs/>
                <w:color w:val="000000"/>
                <w:sz w:val="18"/>
                <w:szCs w:val="18"/>
              </w:rPr>
              <w:t>Gender</w:t>
            </w:r>
          </w:p>
        </w:tc>
        <w:tc>
          <w:tcPr>
            <w:tcW w:w="2410" w:type="dxa"/>
            <w:shd w:val="clear" w:color="auto" w:fill="EDF2F8"/>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 xml:space="preserve">Special Education Needs (SEN) </w:t>
            </w:r>
          </w:p>
        </w:tc>
        <w:tc>
          <w:tcPr>
            <w:tcW w:w="2552" w:type="dxa"/>
            <w:shd w:val="clear" w:color="auto" w:fill="EDF2F8"/>
          </w:tcPr>
          <w:p w:rsidR="00E25EF0" w:rsidRPr="00A427EA" w:rsidRDefault="00E25EF0" w:rsidP="00E25EF0">
            <w:pPr>
              <w:spacing w:after="0" w:line="240" w:lineRule="auto"/>
              <w:rPr>
                <w:rFonts w:ascii="Arial" w:eastAsia="Times New Roman" w:hAnsi="Arial" w:cs="Arial"/>
                <w:b/>
                <w:bCs/>
                <w:color w:val="000000"/>
                <w:sz w:val="24"/>
              </w:rPr>
            </w:pPr>
            <w:r w:rsidRPr="00A427EA">
              <w:rPr>
                <w:rFonts w:ascii="Arial" w:eastAsia="Times New Roman" w:hAnsi="Arial" w:cs="Arial"/>
                <w:b/>
                <w:bCs/>
                <w:color w:val="000000"/>
                <w:sz w:val="24"/>
              </w:rPr>
              <w:t xml:space="preserve">Personality </w:t>
            </w:r>
          </w:p>
          <w:p w:rsidR="00E25EF0" w:rsidRPr="00A427EA" w:rsidRDefault="00E25EF0" w:rsidP="00E25EF0">
            <w:pPr>
              <w:spacing w:after="0" w:line="240" w:lineRule="auto"/>
              <w:rPr>
                <w:rFonts w:ascii="Arial" w:eastAsia="Times New Roman" w:hAnsi="Arial" w:cs="Arial"/>
                <w:b/>
                <w:bCs/>
                <w:color w:val="000000"/>
                <w:sz w:val="24"/>
              </w:rPr>
            </w:pPr>
            <w:r w:rsidRPr="00A427EA">
              <w:rPr>
                <w:rFonts w:ascii="Arial" w:eastAsia="Times New Roman" w:hAnsi="Arial" w:cs="Arial"/>
                <w:b/>
                <w:bCs/>
                <w:color w:val="000000"/>
                <w:sz w:val="16"/>
                <w:szCs w:val="16"/>
              </w:rPr>
              <w:t>(agre</w:t>
            </w:r>
            <w:r w:rsidR="00A15697">
              <w:rPr>
                <w:rFonts w:ascii="Arial" w:eastAsia="Times New Roman" w:hAnsi="Arial" w:cs="Arial"/>
                <w:b/>
                <w:bCs/>
                <w:color w:val="000000"/>
                <w:sz w:val="16"/>
                <w:szCs w:val="16"/>
              </w:rPr>
              <w:t>ed staff perceptions of pupils</w:t>
            </w:r>
            <w:r w:rsidRPr="00A427EA">
              <w:rPr>
                <w:rFonts w:ascii="Arial" w:eastAsia="Times New Roman" w:hAnsi="Arial" w:cs="Arial"/>
                <w:b/>
                <w:bCs/>
                <w:color w:val="000000"/>
                <w:sz w:val="16"/>
                <w:szCs w:val="16"/>
              </w:rPr>
              <w:t>)</w:t>
            </w:r>
          </w:p>
        </w:tc>
        <w:tc>
          <w:tcPr>
            <w:tcW w:w="2512" w:type="dxa"/>
            <w:shd w:val="clear" w:color="auto" w:fill="EDF2F8"/>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 xml:space="preserve">Academic Qualities &amp; Behaviour in school  </w:t>
            </w:r>
          </w:p>
        </w:tc>
      </w:tr>
      <w:tr w:rsidR="00E25EF0" w:rsidRPr="00A427EA" w:rsidTr="00E25EF0">
        <w:trPr>
          <w:trHeight w:val="1536"/>
        </w:trPr>
        <w:tc>
          <w:tcPr>
            <w:tcW w:w="1101" w:type="dxa"/>
            <w:shd w:val="clear" w:color="auto" w:fill="FFFFFF"/>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Andrew</w:t>
            </w:r>
          </w:p>
        </w:tc>
        <w:tc>
          <w:tcPr>
            <w:tcW w:w="966"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7y 3m</w:t>
            </w:r>
          </w:p>
        </w:tc>
        <w:tc>
          <w:tcPr>
            <w:tcW w:w="876" w:type="dxa"/>
            <w:shd w:val="clear" w:color="auto" w:fill="A7BFDE"/>
          </w:tcPr>
          <w:p w:rsidR="00E25EF0" w:rsidRPr="00A427EA" w:rsidRDefault="00E25EF0" w:rsidP="00E25EF0">
            <w:pPr>
              <w:spacing w:after="0" w:line="240" w:lineRule="auto"/>
              <w:jc w:val="center"/>
              <w:rPr>
                <w:rFonts w:ascii="Arial" w:eastAsia="Times New Roman" w:hAnsi="Arial" w:cs="Arial"/>
                <w:color w:val="000000"/>
                <w:sz w:val="20"/>
                <w:szCs w:val="20"/>
              </w:rPr>
            </w:pPr>
            <w:r w:rsidRPr="00A427EA">
              <w:rPr>
                <w:rFonts w:ascii="Arial" w:eastAsia="Times New Roman" w:hAnsi="Arial" w:cs="Arial"/>
                <w:color w:val="000000"/>
                <w:sz w:val="20"/>
                <w:szCs w:val="20"/>
              </w:rPr>
              <w:t>M</w:t>
            </w:r>
          </w:p>
        </w:tc>
        <w:tc>
          <w:tcPr>
            <w:tcW w:w="2410"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Difficulty with basic number skills and sentence structure.  Poor concentration and memory skills. He is currently on the school action plus register. </w:t>
            </w:r>
          </w:p>
        </w:tc>
        <w:tc>
          <w:tcPr>
            <w:tcW w:w="2552"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Likes to ask factual questions and tell others about his interests. He often seem isolated and distant from tasks. </w:t>
            </w:r>
          </w:p>
        </w:tc>
        <w:tc>
          <w:tcPr>
            <w:tcW w:w="2512"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Low ability pupil </w:t>
            </w:r>
          </w:p>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Needs encouragement to stay on task. </w:t>
            </w:r>
          </w:p>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Difficulty in retaining information. </w:t>
            </w:r>
          </w:p>
          <w:p w:rsidR="00E25EF0" w:rsidRPr="00A427EA" w:rsidRDefault="00E25EF0" w:rsidP="00E25EF0">
            <w:pPr>
              <w:spacing w:after="0" w:line="240" w:lineRule="auto"/>
              <w:rPr>
                <w:rFonts w:ascii="Arial" w:eastAsia="Times New Roman" w:hAnsi="Arial" w:cs="Arial"/>
                <w:color w:val="000000"/>
                <w:sz w:val="20"/>
                <w:szCs w:val="20"/>
              </w:rPr>
            </w:pPr>
          </w:p>
        </w:tc>
      </w:tr>
      <w:tr w:rsidR="00E25EF0" w:rsidRPr="00A427EA" w:rsidTr="00E25EF0">
        <w:trPr>
          <w:trHeight w:val="356"/>
        </w:trPr>
        <w:tc>
          <w:tcPr>
            <w:tcW w:w="1101" w:type="dxa"/>
            <w:shd w:val="clear" w:color="auto" w:fill="FFFFFF"/>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 xml:space="preserve">Steven </w:t>
            </w:r>
          </w:p>
        </w:tc>
        <w:tc>
          <w:tcPr>
            <w:tcW w:w="966"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6y 11m</w:t>
            </w:r>
          </w:p>
        </w:tc>
        <w:tc>
          <w:tcPr>
            <w:tcW w:w="876" w:type="dxa"/>
            <w:shd w:val="clear" w:color="auto" w:fill="D3DFEE"/>
          </w:tcPr>
          <w:p w:rsidR="00E25EF0" w:rsidRPr="00A427EA" w:rsidRDefault="00E25EF0" w:rsidP="00E25EF0">
            <w:pPr>
              <w:spacing w:after="0" w:line="240" w:lineRule="auto"/>
              <w:jc w:val="center"/>
              <w:rPr>
                <w:rFonts w:ascii="Arial" w:eastAsia="Times New Roman" w:hAnsi="Arial" w:cs="Arial"/>
                <w:color w:val="000000"/>
                <w:sz w:val="20"/>
                <w:szCs w:val="20"/>
              </w:rPr>
            </w:pPr>
            <w:r w:rsidRPr="00A427EA">
              <w:rPr>
                <w:rFonts w:ascii="Arial" w:eastAsia="Times New Roman" w:hAnsi="Arial" w:cs="Arial"/>
                <w:color w:val="000000"/>
                <w:sz w:val="20"/>
                <w:szCs w:val="20"/>
              </w:rPr>
              <w:t>M</w:t>
            </w:r>
          </w:p>
        </w:tc>
        <w:tc>
          <w:tcPr>
            <w:tcW w:w="2410"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None</w:t>
            </w:r>
          </w:p>
        </w:tc>
        <w:tc>
          <w:tcPr>
            <w:tcW w:w="2552"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Quiet and can often isolate himself from his peers. He likes to ask factual questions and share his knowledge. Very polite.  </w:t>
            </w:r>
          </w:p>
        </w:tc>
        <w:tc>
          <w:tcPr>
            <w:tcW w:w="2512"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Average ability pupil </w:t>
            </w:r>
          </w:p>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Enjoys working independently and always chooses to do the right thing. Excellent role model to his peers. </w:t>
            </w:r>
          </w:p>
        </w:tc>
      </w:tr>
      <w:tr w:rsidR="00E25EF0" w:rsidRPr="00A427EA" w:rsidTr="00E25EF0">
        <w:trPr>
          <w:trHeight w:val="356"/>
        </w:trPr>
        <w:tc>
          <w:tcPr>
            <w:tcW w:w="1101" w:type="dxa"/>
            <w:shd w:val="clear" w:color="auto" w:fill="FFFFFF"/>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 xml:space="preserve">Brian </w:t>
            </w:r>
          </w:p>
        </w:tc>
        <w:tc>
          <w:tcPr>
            <w:tcW w:w="966"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7y 5m</w:t>
            </w:r>
          </w:p>
        </w:tc>
        <w:tc>
          <w:tcPr>
            <w:tcW w:w="876" w:type="dxa"/>
            <w:shd w:val="clear" w:color="auto" w:fill="A7BFDE"/>
          </w:tcPr>
          <w:p w:rsidR="00E25EF0" w:rsidRPr="00A427EA" w:rsidRDefault="00E25EF0" w:rsidP="00E25EF0">
            <w:pPr>
              <w:spacing w:after="0" w:line="240" w:lineRule="auto"/>
              <w:jc w:val="center"/>
              <w:rPr>
                <w:rFonts w:ascii="Arial" w:eastAsia="Times New Roman" w:hAnsi="Arial" w:cs="Arial"/>
                <w:color w:val="000000"/>
                <w:sz w:val="20"/>
                <w:szCs w:val="20"/>
              </w:rPr>
            </w:pPr>
            <w:r w:rsidRPr="00A427EA">
              <w:rPr>
                <w:rFonts w:ascii="Arial" w:eastAsia="Times New Roman" w:hAnsi="Arial" w:cs="Arial"/>
                <w:color w:val="000000"/>
                <w:sz w:val="20"/>
                <w:szCs w:val="20"/>
              </w:rPr>
              <w:t>M</w:t>
            </w:r>
          </w:p>
        </w:tc>
        <w:tc>
          <w:tcPr>
            <w:tcW w:w="2410"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None</w:t>
            </w:r>
          </w:p>
        </w:tc>
        <w:tc>
          <w:tcPr>
            <w:tcW w:w="2552"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Mature for his age. Normally kind and considerate towards others.  Always eager to help others. </w:t>
            </w:r>
          </w:p>
        </w:tc>
        <w:tc>
          <w:tcPr>
            <w:tcW w:w="2512"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High ability pupil. </w:t>
            </w:r>
          </w:p>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Excellent role model for class acceptable behaviour. Works hard and likes to learn and receive praise.  </w:t>
            </w:r>
          </w:p>
        </w:tc>
      </w:tr>
      <w:tr w:rsidR="00E25EF0" w:rsidRPr="00A427EA" w:rsidTr="00E25EF0">
        <w:trPr>
          <w:trHeight w:val="356"/>
        </w:trPr>
        <w:tc>
          <w:tcPr>
            <w:tcW w:w="1101" w:type="dxa"/>
            <w:shd w:val="clear" w:color="auto" w:fill="FFFFFF"/>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 xml:space="preserve">Irene </w:t>
            </w:r>
          </w:p>
        </w:tc>
        <w:tc>
          <w:tcPr>
            <w:tcW w:w="966"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7y 7m</w:t>
            </w:r>
          </w:p>
        </w:tc>
        <w:tc>
          <w:tcPr>
            <w:tcW w:w="876" w:type="dxa"/>
            <w:shd w:val="clear" w:color="auto" w:fill="D3DFEE"/>
          </w:tcPr>
          <w:p w:rsidR="00E25EF0" w:rsidRPr="00A427EA" w:rsidRDefault="00E25EF0" w:rsidP="00E25EF0">
            <w:pPr>
              <w:spacing w:after="0" w:line="240" w:lineRule="auto"/>
              <w:jc w:val="center"/>
              <w:rPr>
                <w:rFonts w:ascii="Arial" w:eastAsia="Times New Roman" w:hAnsi="Arial" w:cs="Arial"/>
                <w:color w:val="000000"/>
                <w:sz w:val="20"/>
                <w:szCs w:val="20"/>
              </w:rPr>
            </w:pPr>
            <w:r w:rsidRPr="00A427EA">
              <w:rPr>
                <w:rFonts w:ascii="Arial" w:eastAsia="Times New Roman" w:hAnsi="Arial" w:cs="Arial"/>
                <w:color w:val="000000"/>
                <w:sz w:val="20"/>
                <w:szCs w:val="20"/>
              </w:rPr>
              <w:t>F</w:t>
            </w:r>
          </w:p>
        </w:tc>
        <w:tc>
          <w:tcPr>
            <w:tcW w:w="2410"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Irene struggles with basic number skills. She struggles to read simple texts as sometimes the letters in words can become mixed up. </w:t>
            </w:r>
          </w:p>
        </w:tc>
        <w:tc>
          <w:tcPr>
            <w:tcW w:w="2552"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Irene is a very sociable girl. She does not always listen to instructions and does her own thing. </w:t>
            </w:r>
          </w:p>
        </w:tc>
        <w:tc>
          <w:tcPr>
            <w:tcW w:w="2512"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Low ability pupil. </w:t>
            </w:r>
          </w:p>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Needs constant encouragement and support in learning. </w:t>
            </w:r>
          </w:p>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Easily distracted by others. </w:t>
            </w:r>
          </w:p>
        </w:tc>
      </w:tr>
      <w:tr w:rsidR="00E25EF0" w:rsidRPr="00A427EA" w:rsidTr="00E25EF0">
        <w:trPr>
          <w:trHeight w:val="356"/>
        </w:trPr>
        <w:tc>
          <w:tcPr>
            <w:tcW w:w="1101" w:type="dxa"/>
            <w:shd w:val="clear" w:color="auto" w:fill="FFFFFF"/>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Emma</w:t>
            </w:r>
          </w:p>
        </w:tc>
        <w:tc>
          <w:tcPr>
            <w:tcW w:w="966"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7y 3m</w:t>
            </w:r>
          </w:p>
        </w:tc>
        <w:tc>
          <w:tcPr>
            <w:tcW w:w="876" w:type="dxa"/>
            <w:shd w:val="clear" w:color="auto" w:fill="A7BFDE"/>
          </w:tcPr>
          <w:p w:rsidR="00E25EF0" w:rsidRPr="00A427EA" w:rsidRDefault="00E25EF0" w:rsidP="00E25EF0">
            <w:pPr>
              <w:spacing w:after="0" w:line="240" w:lineRule="auto"/>
              <w:jc w:val="center"/>
              <w:rPr>
                <w:rFonts w:ascii="Arial" w:eastAsia="Times New Roman" w:hAnsi="Arial" w:cs="Arial"/>
                <w:color w:val="000000"/>
                <w:sz w:val="20"/>
                <w:szCs w:val="20"/>
              </w:rPr>
            </w:pPr>
            <w:r w:rsidRPr="00A427EA">
              <w:rPr>
                <w:rFonts w:ascii="Arial" w:eastAsia="Times New Roman" w:hAnsi="Arial" w:cs="Arial"/>
                <w:color w:val="000000"/>
                <w:sz w:val="20"/>
                <w:szCs w:val="20"/>
              </w:rPr>
              <w:t>F</w:t>
            </w:r>
          </w:p>
        </w:tc>
        <w:tc>
          <w:tcPr>
            <w:tcW w:w="2410"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She has often been caught being nasty to peers and involved in conflict situations. </w:t>
            </w:r>
          </w:p>
        </w:tc>
        <w:tc>
          <w:tcPr>
            <w:tcW w:w="2552"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 She is normally happy and eager to learn. Can sometimes say inappropriate things to others. </w:t>
            </w:r>
          </w:p>
        </w:tc>
        <w:tc>
          <w:tcPr>
            <w:tcW w:w="2512" w:type="dxa"/>
            <w:shd w:val="clear" w:color="auto" w:fill="A7BFD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Average ability pupil. </w:t>
            </w:r>
          </w:p>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Finds it difficult to concentrate and stay on tasks. Likes to distract others. </w:t>
            </w:r>
          </w:p>
        </w:tc>
      </w:tr>
      <w:tr w:rsidR="00E25EF0" w:rsidRPr="00A427EA" w:rsidTr="00E25EF0">
        <w:trPr>
          <w:trHeight w:val="619"/>
        </w:trPr>
        <w:tc>
          <w:tcPr>
            <w:tcW w:w="1101" w:type="dxa"/>
            <w:shd w:val="clear" w:color="auto" w:fill="FFFFFF"/>
          </w:tcPr>
          <w:p w:rsidR="00E25EF0" w:rsidRPr="00A427EA" w:rsidRDefault="00E25EF0" w:rsidP="00E25EF0">
            <w:pPr>
              <w:spacing w:after="0" w:line="240" w:lineRule="auto"/>
              <w:rPr>
                <w:rFonts w:ascii="Arial" w:eastAsia="Times New Roman" w:hAnsi="Arial" w:cs="Arial"/>
                <w:b/>
                <w:bCs/>
                <w:color w:val="000000"/>
                <w:sz w:val="20"/>
                <w:szCs w:val="20"/>
              </w:rPr>
            </w:pPr>
            <w:r w:rsidRPr="00A427EA">
              <w:rPr>
                <w:rFonts w:ascii="Arial" w:eastAsia="Times New Roman" w:hAnsi="Arial" w:cs="Arial"/>
                <w:b/>
                <w:bCs/>
                <w:color w:val="000000"/>
                <w:sz w:val="20"/>
                <w:szCs w:val="20"/>
              </w:rPr>
              <w:t xml:space="preserve">Michelle  </w:t>
            </w:r>
          </w:p>
        </w:tc>
        <w:tc>
          <w:tcPr>
            <w:tcW w:w="966"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7 y 7m</w:t>
            </w:r>
          </w:p>
        </w:tc>
        <w:tc>
          <w:tcPr>
            <w:tcW w:w="876" w:type="dxa"/>
            <w:shd w:val="clear" w:color="auto" w:fill="D3DFEE"/>
          </w:tcPr>
          <w:p w:rsidR="00E25EF0" w:rsidRPr="00A427EA" w:rsidRDefault="00E25EF0" w:rsidP="00E25EF0">
            <w:pPr>
              <w:spacing w:after="0" w:line="240" w:lineRule="auto"/>
              <w:jc w:val="center"/>
              <w:rPr>
                <w:rFonts w:ascii="Arial" w:eastAsia="Times New Roman" w:hAnsi="Arial" w:cs="Arial"/>
                <w:color w:val="000000"/>
                <w:sz w:val="20"/>
                <w:szCs w:val="20"/>
              </w:rPr>
            </w:pPr>
            <w:r w:rsidRPr="00A427EA">
              <w:rPr>
                <w:rFonts w:ascii="Arial" w:eastAsia="Times New Roman" w:hAnsi="Arial" w:cs="Arial"/>
                <w:color w:val="000000"/>
                <w:sz w:val="20"/>
                <w:szCs w:val="20"/>
              </w:rPr>
              <w:t>F</w:t>
            </w:r>
          </w:p>
        </w:tc>
        <w:tc>
          <w:tcPr>
            <w:tcW w:w="2410"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School Action plus – physical disability. She requires a hearing aid. </w:t>
            </w:r>
          </w:p>
        </w:tc>
        <w:tc>
          <w:tcPr>
            <w:tcW w:w="2552"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Michelle is a quiet and happy child. She always chooses to do the right thing. </w:t>
            </w:r>
          </w:p>
        </w:tc>
        <w:tc>
          <w:tcPr>
            <w:tcW w:w="2512" w:type="dxa"/>
            <w:shd w:val="clear" w:color="auto" w:fill="D3DFEE"/>
          </w:tcPr>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High ability pupil. </w:t>
            </w:r>
          </w:p>
          <w:p w:rsidR="00E25EF0" w:rsidRPr="00A427EA" w:rsidRDefault="00E25EF0" w:rsidP="00E25EF0">
            <w:pPr>
              <w:spacing w:after="0" w:line="240" w:lineRule="auto"/>
              <w:rPr>
                <w:rFonts w:ascii="Arial" w:eastAsia="Times New Roman" w:hAnsi="Arial" w:cs="Arial"/>
                <w:color w:val="000000"/>
                <w:sz w:val="20"/>
                <w:szCs w:val="20"/>
              </w:rPr>
            </w:pPr>
            <w:r w:rsidRPr="00A427EA">
              <w:rPr>
                <w:rFonts w:ascii="Arial" w:eastAsia="Times New Roman" w:hAnsi="Arial" w:cs="Arial"/>
                <w:color w:val="000000"/>
                <w:sz w:val="20"/>
                <w:szCs w:val="20"/>
              </w:rPr>
              <w:t xml:space="preserve">Independent learner and always tries her hardest. </w:t>
            </w:r>
          </w:p>
        </w:tc>
      </w:tr>
    </w:tbl>
    <w:p w:rsidR="00682A96" w:rsidRPr="00A427EA" w:rsidRDefault="00682A96" w:rsidP="00682A96">
      <w:pPr>
        <w:spacing w:line="360" w:lineRule="auto"/>
        <w:contextualSpacing/>
        <w:rPr>
          <w:rFonts w:ascii="Arial" w:hAnsi="Arial" w:cs="Arial"/>
          <w:color w:val="000000"/>
          <w:sz w:val="24"/>
          <w:szCs w:val="24"/>
        </w:rPr>
      </w:pPr>
      <w:r w:rsidRPr="00A427EA">
        <w:rPr>
          <w:rFonts w:ascii="Arial" w:hAnsi="Arial" w:cs="Arial"/>
          <w:b/>
          <w:sz w:val="24"/>
          <w:szCs w:val="24"/>
        </w:rPr>
        <w:t>Fig. 3.3 Description of selected participants- from the County First School</w:t>
      </w:r>
    </w:p>
    <w:p w:rsidR="00682A96" w:rsidRPr="00A427EA" w:rsidRDefault="00682A96" w:rsidP="00682A96">
      <w:pPr>
        <w:spacing w:line="360" w:lineRule="auto"/>
        <w:jc w:val="both"/>
        <w:rPr>
          <w:rFonts w:ascii="Arial" w:hAnsi="Arial" w:cs="Arial"/>
          <w:color w:val="000000"/>
          <w:sz w:val="24"/>
          <w:szCs w:val="24"/>
        </w:rPr>
      </w:pPr>
    </w:p>
    <w:p w:rsidR="00E25EF0" w:rsidRDefault="00E25EF0" w:rsidP="00682A96">
      <w:pPr>
        <w:spacing w:line="360" w:lineRule="auto"/>
        <w:jc w:val="both"/>
        <w:rPr>
          <w:rFonts w:ascii="Arial" w:hAnsi="Arial" w:cs="Arial"/>
          <w:color w:val="000000"/>
          <w:sz w:val="24"/>
          <w:szCs w:val="24"/>
        </w:rPr>
      </w:pPr>
    </w:p>
    <w:p w:rsidR="00E25EF0" w:rsidRDefault="00E25EF0" w:rsidP="00682A96">
      <w:pPr>
        <w:spacing w:line="360" w:lineRule="auto"/>
        <w:jc w:val="both"/>
        <w:rPr>
          <w:rFonts w:ascii="Arial" w:hAnsi="Arial" w:cs="Arial"/>
          <w:color w:val="000000"/>
          <w:sz w:val="24"/>
          <w:szCs w:val="24"/>
        </w:rPr>
      </w:pPr>
    </w:p>
    <w:p w:rsidR="00E25EF0" w:rsidRDefault="00E25EF0" w:rsidP="00682A96">
      <w:pPr>
        <w:spacing w:line="360" w:lineRule="auto"/>
        <w:jc w:val="both"/>
        <w:rPr>
          <w:rFonts w:ascii="Arial" w:hAnsi="Arial" w:cs="Arial"/>
          <w:color w:val="000000"/>
          <w:sz w:val="24"/>
          <w:szCs w:val="24"/>
        </w:rPr>
      </w:pPr>
    </w:p>
    <w:p w:rsidR="00E25EF0" w:rsidRPr="00E25EF0" w:rsidRDefault="00E25EF0" w:rsidP="00682A96">
      <w:pPr>
        <w:spacing w:line="360" w:lineRule="auto"/>
        <w:jc w:val="both"/>
        <w:rPr>
          <w:rFonts w:ascii="Arial" w:hAnsi="Arial" w:cs="Arial"/>
          <w:b/>
          <w:color w:val="000000"/>
          <w:sz w:val="24"/>
          <w:szCs w:val="24"/>
          <w:u w:val="single"/>
        </w:rPr>
      </w:pPr>
      <w:r w:rsidRPr="00E25EF0">
        <w:rPr>
          <w:rFonts w:ascii="Arial" w:hAnsi="Arial" w:cs="Arial"/>
          <w:b/>
          <w:color w:val="000000"/>
          <w:sz w:val="24"/>
          <w:szCs w:val="24"/>
          <w:u w:val="single"/>
        </w:rPr>
        <w:lastRenderedPageBreak/>
        <w:t xml:space="preserve">Observations schedule </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During the five week programme of Performing Arts, written observations were carried out by two researchers, one a teaching assistant from a mainstream school, and the other a volunteer who was familiar with the school.  As I was teaching and leading the sessions, I was unable to carry out detailed observations myself.</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The observers were both alerted prior to the sessions to look for engagement and interaction and the procedure for recording. Discussions with the observers beforehand about what represented valid engagement and interaction resulted in the agreed observation recording sheet and in this way ensured a measure of consistency. The observers were always in close proximity to</w:t>
      </w:r>
      <w:r w:rsidR="00A15697">
        <w:rPr>
          <w:rFonts w:ascii="Arial" w:hAnsi="Arial" w:cs="Arial"/>
          <w:color w:val="000000"/>
          <w:sz w:val="24"/>
          <w:szCs w:val="24"/>
        </w:rPr>
        <w:t xml:space="preserve"> the pupils</w:t>
      </w:r>
      <w:r w:rsidR="00D06364" w:rsidRPr="00A427EA">
        <w:rPr>
          <w:rFonts w:ascii="Arial" w:hAnsi="Arial" w:cs="Arial"/>
          <w:color w:val="000000"/>
          <w:sz w:val="24"/>
          <w:szCs w:val="24"/>
        </w:rPr>
        <w:t xml:space="preserve"> and</w:t>
      </w:r>
      <w:r w:rsidRPr="00A427EA">
        <w:rPr>
          <w:rFonts w:ascii="Arial" w:hAnsi="Arial" w:cs="Arial"/>
          <w:color w:val="000000"/>
          <w:sz w:val="24"/>
          <w:szCs w:val="24"/>
        </w:rPr>
        <w:t xml:space="preserve"> able to observe both verbal and non-verbal responses. The observers were only to look for interaction and e</w:t>
      </w:r>
      <w:r w:rsidR="00D06364" w:rsidRPr="00A427EA">
        <w:rPr>
          <w:rFonts w:ascii="Arial" w:hAnsi="Arial" w:cs="Arial"/>
          <w:color w:val="000000"/>
          <w:sz w:val="24"/>
          <w:szCs w:val="24"/>
        </w:rPr>
        <w:t>ngagement with disabled pupils</w:t>
      </w:r>
      <w:r w:rsidRPr="00A427EA">
        <w:rPr>
          <w:rFonts w:ascii="Arial" w:hAnsi="Arial" w:cs="Arial"/>
          <w:color w:val="000000"/>
          <w:sz w:val="24"/>
          <w:szCs w:val="24"/>
        </w:rPr>
        <w:t xml:space="preserve">. </w:t>
      </w:r>
      <w:r w:rsidR="00D06364" w:rsidRPr="00A427EA">
        <w:rPr>
          <w:rFonts w:ascii="Arial" w:hAnsi="Arial" w:cs="Arial"/>
          <w:color w:val="000000"/>
          <w:sz w:val="24"/>
          <w:szCs w:val="24"/>
        </w:rPr>
        <w:t xml:space="preserve">The six ‘selected’ pupils </w:t>
      </w:r>
      <w:r w:rsidRPr="00A427EA">
        <w:rPr>
          <w:rFonts w:ascii="Arial" w:hAnsi="Arial" w:cs="Arial"/>
          <w:color w:val="000000"/>
          <w:sz w:val="24"/>
          <w:szCs w:val="24"/>
        </w:rPr>
        <w:t xml:space="preserve">were unaware </w:t>
      </w:r>
      <w:r w:rsidR="00D06364" w:rsidRPr="00A427EA">
        <w:rPr>
          <w:rFonts w:ascii="Arial" w:hAnsi="Arial" w:cs="Arial"/>
          <w:color w:val="000000"/>
          <w:sz w:val="24"/>
          <w:szCs w:val="24"/>
        </w:rPr>
        <w:t>they were being observed because</w:t>
      </w:r>
      <w:r w:rsidRPr="00A427EA">
        <w:rPr>
          <w:rFonts w:ascii="Arial" w:hAnsi="Arial" w:cs="Arial"/>
          <w:color w:val="000000"/>
          <w:sz w:val="24"/>
          <w:szCs w:val="24"/>
        </w:rPr>
        <w:t xml:space="preserve"> from previous experience I know that thi</w:t>
      </w:r>
      <w:r w:rsidR="00D06364" w:rsidRPr="00A427EA">
        <w:rPr>
          <w:rFonts w:ascii="Arial" w:hAnsi="Arial" w:cs="Arial"/>
          <w:color w:val="000000"/>
          <w:sz w:val="24"/>
          <w:szCs w:val="24"/>
        </w:rPr>
        <w:t>s can sometimes alters a pupils</w:t>
      </w:r>
      <w:r w:rsidRPr="00A427EA">
        <w:rPr>
          <w:rFonts w:ascii="Arial" w:hAnsi="Arial" w:cs="Arial"/>
          <w:color w:val="000000"/>
          <w:sz w:val="24"/>
          <w:szCs w:val="24"/>
        </w:rPr>
        <w:t xml:space="preserve"> behaviour. </w:t>
      </w:r>
    </w:p>
    <w:p w:rsidR="00E25EF0"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Observations w</w:t>
      </w:r>
      <w:r w:rsidR="00D06364" w:rsidRPr="00A427EA">
        <w:rPr>
          <w:rFonts w:ascii="Arial" w:hAnsi="Arial" w:cs="Arial"/>
          <w:color w:val="000000"/>
          <w:sz w:val="24"/>
          <w:szCs w:val="24"/>
        </w:rPr>
        <w:t xml:space="preserve">ere used as the main method </w:t>
      </w:r>
      <w:r w:rsidRPr="00A427EA">
        <w:rPr>
          <w:rFonts w:ascii="Arial" w:hAnsi="Arial" w:cs="Arial"/>
          <w:color w:val="000000"/>
          <w:sz w:val="24"/>
          <w:szCs w:val="24"/>
        </w:rPr>
        <w:t>of collecting data. Nisbet et al (1980) suggest that the observer can gain a great deal of knowledge from the participants, including their natural characteristics.  The purposes of the observations were to record and measure</w:t>
      </w:r>
      <w:r w:rsidR="00D06364" w:rsidRPr="00A427EA">
        <w:rPr>
          <w:rFonts w:ascii="Arial" w:hAnsi="Arial" w:cs="Arial"/>
          <w:color w:val="000000"/>
          <w:sz w:val="24"/>
          <w:szCs w:val="24"/>
        </w:rPr>
        <w:t xml:space="preserve"> pupil’s</w:t>
      </w:r>
      <w:r w:rsidRPr="00A427EA">
        <w:rPr>
          <w:rFonts w:ascii="Arial" w:hAnsi="Arial" w:cs="Arial"/>
          <w:color w:val="000000"/>
          <w:sz w:val="24"/>
          <w:szCs w:val="24"/>
        </w:rPr>
        <w:t xml:space="preserve"> </w:t>
      </w:r>
      <w:r w:rsidR="00D06364" w:rsidRPr="00A427EA">
        <w:rPr>
          <w:rFonts w:ascii="Arial" w:hAnsi="Arial" w:cs="Arial"/>
          <w:color w:val="000000"/>
          <w:sz w:val="24"/>
          <w:szCs w:val="24"/>
        </w:rPr>
        <w:t xml:space="preserve">levels of </w:t>
      </w:r>
      <w:r w:rsidRPr="00A427EA">
        <w:rPr>
          <w:rFonts w:ascii="Arial" w:hAnsi="Arial" w:cs="Arial"/>
          <w:color w:val="000000"/>
          <w:sz w:val="24"/>
          <w:szCs w:val="24"/>
        </w:rPr>
        <w:t>e</w:t>
      </w:r>
      <w:r w:rsidR="00D06364" w:rsidRPr="00A427EA">
        <w:rPr>
          <w:rFonts w:ascii="Arial" w:hAnsi="Arial" w:cs="Arial"/>
          <w:color w:val="000000"/>
          <w:sz w:val="24"/>
          <w:szCs w:val="24"/>
        </w:rPr>
        <w:t>ngagement and interaction</w:t>
      </w:r>
      <w:r w:rsidRPr="00A427EA">
        <w:rPr>
          <w:rFonts w:ascii="Arial" w:hAnsi="Arial" w:cs="Arial"/>
          <w:color w:val="000000"/>
          <w:sz w:val="24"/>
          <w:szCs w:val="24"/>
        </w:rPr>
        <w:t>. Clough and Nutbrown (2007) believe that observations help us to see familiar and routine events in a new way. However, Cohen et al (2000) cited in Bell (2008) claim that observations can sometimes be biased and may not be a valid way of collecting data. I am aware of the potential limitations of this method and have done my best to minimise these. On balance, I believe that observations were most suited</w:t>
      </w:r>
      <w:r w:rsidR="00E10418">
        <w:rPr>
          <w:rFonts w:ascii="Arial" w:hAnsi="Arial" w:cs="Arial"/>
          <w:color w:val="000000"/>
          <w:sz w:val="24"/>
          <w:szCs w:val="24"/>
        </w:rPr>
        <w:t xml:space="preserve"> to this research project and gi</w:t>
      </w:r>
      <w:r w:rsidRPr="00A427EA">
        <w:rPr>
          <w:rFonts w:ascii="Arial" w:hAnsi="Arial" w:cs="Arial"/>
          <w:color w:val="000000"/>
          <w:sz w:val="24"/>
          <w:szCs w:val="24"/>
        </w:rPr>
        <w:t xml:space="preserve">ve a </w:t>
      </w:r>
      <w:r w:rsidR="00B70429" w:rsidRPr="00A427EA">
        <w:rPr>
          <w:rFonts w:ascii="Arial" w:hAnsi="Arial" w:cs="Arial"/>
          <w:color w:val="000000"/>
          <w:sz w:val="24"/>
          <w:szCs w:val="24"/>
        </w:rPr>
        <w:t>reasonable insight into pupil</w:t>
      </w:r>
      <w:r w:rsidRPr="00A427EA">
        <w:rPr>
          <w:rFonts w:ascii="Arial" w:hAnsi="Arial" w:cs="Arial"/>
          <w:color w:val="000000"/>
          <w:sz w:val="24"/>
          <w:szCs w:val="24"/>
        </w:rPr>
        <w:t>’s changing b</w:t>
      </w:r>
      <w:r w:rsidR="00D06364" w:rsidRPr="00A427EA">
        <w:rPr>
          <w:rFonts w:ascii="Arial" w:hAnsi="Arial" w:cs="Arial"/>
          <w:color w:val="000000"/>
          <w:sz w:val="24"/>
          <w:szCs w:val="24"/>
        </w:rPr>
        <w:t>ehaviours and le</w:t>
      </w:r>
      <w:r w:rsidR="00B70429" w:rsidRPr="00A427EA">
        <w:rPr>
          <w:rFonts w:ascii="Arial" w:hAnsi="Arial" w:cs="Arial"/>
          <w:color w:val="000000"/>
          <w:sz w:val="24"/>
          <w:szCs w:val="24"/>
        </w:rPr>
        <w:t>vels of</w:t>
      </w:r>
      <w:r w:rsidR="00D06364" w:rsidRPr="00A427EA">
        <w:rPr>
          <w:rFonts w:ascii="Arial" w:hAnsi="Arial" w:cs="Arial"/>
          <w:color w:val="000000"/>
          <w:sz w:val="24"/>
          <w:szCs w:val="24"/>
        </w:rPr>
        <w:t xml:space="preserve"> interaction</w:t>
      </w:r>
      <w:r w:rsidRPr="00A427EA">
        <w:rPr>
          <w:rFonts w:ascii="Arial" w:hAnsi="Arial" w:cs="Arial"/>
          <w:color w:val="000000"/>
          <w:sz w:val="24"/>
          <w:szCs w:val="24"/>
        </w:rPr>
        <w:t>. I used two differen</w:t>
      </w:r>
      <w:r w:rsidR="00B27D47" w:rsidRPr="00A427EA">
        <w:rPr>
          <w:rFonts w:ascii="Arial" w:hAnsi="Arial" w:cs="Arial"/>
          <w:color w:val="000000"/>
          <w:sz w:val="24"/>
          <w:szCs w:val="24"/>
        </w:rPr>
        <w:t>t observation methods to measure</w:t>
      </w:r>
      <w:r w:rsidRPr="00A427EA">
        <w:rPr>
          <w:rFonts w:ascii="Arial" w:hAnsi="Arial" w:cs="Arial"/>
          <w:color w:val="000000"/>
          <w:sz w:val="24"/>
          <w:szCs w:val="24"/>
        </w:rPr>
        <w:t xml:space="preserve"> the levels of inter</w:t>
      </w:r>
      <w:r w:rsidR="00B27D47" w:rsidRPr="00A427EA">
        <w:rPr>
          <w:rFonts w:ascii="Arial" w:hAnsi="Arial" w:cs="Arial"/>
          <w:color w:val="000000"/>
          <w:sz w:val="24"/>
          <w:szCs w:val="24"/>
        </w:rPr>
        <w:t>action</w:t>
      </w:r>
      <w:r w:rsidRPr="00A427EA">
        <w:rPr>
          <w:rFonts w:ascii="Arial" w:hAnsi="Arial" w:cs="Arial"/>
          <w:color w:val="000000"/>
          <w:sz w:val="24"/>
          <w:szCs w:val="24"/>
        </w:rPr>
        <w:t xml:space="preserve"> </w:t>
      </w:r>
      <w:r w:rsidR="00B27D47" w:rsidRPr="00A427EA">
        <w:rPr>
          <w:rFonts w:ascii="Arial" w:hAnsi="Arial" w:cs="Arial"/>
          <w:color w:val="000000"/>
          <w:sz w:val="24"/>
          <w:szCs w:val="24"/>
        </w:rPr>
        <w:t>and engagement between the First</w:t>
      </w:r>
      <w:r w:rsidRPr="00A427EA">
        <w:rPr>
          <w:rFonts w:ascii="Arial" w:hAnsi="Arial" w:cs="Arial"/>
          <w:color w:val="000000"/>
          <w:sz w:val="24"/>
          <w:szCs w:val="24"/>
        </w:rPr>
        <w:t xml:space="preserve"> and special school pupils</w:t>
      </w:r>
      <w:r w:rsidR="00B27D47" w:rsidRPr="00A427EA">
        <w:rPr>
          <w:rFonts w:ascii="Arial" w:hAnsi="Arial" w:cs="Arial"/>
          <w:color w:val="000000"/>
          <w:sz w:val="24"/>
          <w:szCs w:val="24"/>
        </w:rPr>
        <w:t>.</w:t>
      </w:r>
      <w:r w:rsidRPr="00A427EA">
        <w:rPr>
          <w:rFonts w:ascii="Arial" w:hAnsi="Arial" w:cs="Arial"/>
          <w:color w:val="000000"/>
          <w:sz w:val="24"/>
          <w:szCs w:val="24"/>
        </w:rPr>
        <w:t xml:space="preserve"> </w:t>
      </w:r>
    </w:p>
    <w:p w:rsidR="00E25EF0" w:rsidRDefault="00E25EF0" w:rsidP="00682A96">
      <w:pPr>
        <w:spacing w:line="360" w:lineRule="auto"/>
        <w:jc w:val="both"/>
        <w:rPr>
          <w:rFonts w:ascii="Arial" w:hAnsi="Arial" w:cs="Arial"/>
          <w:color w:val="000000"/>
          <w:sz w:val="24"/>
          <w:szCs w:val="24"/>
        </w:rPr>
      </w:pPr>
    </w:p>
    <w:p w:rsidR="00E25EF0" w:rsidRDefault="00E25EF0" w:rsidP="00682A96">
      <w:pPr>
        <w:spacing w:line="360" w:lineRule="auto"/>
        <w:jc w:val="both"/>
        <w:rPr>
          <w:rFonts w:ascii="Arial" w:hAnsi="Arial" w:cs="Arial"/>
          <w:color w:val="000000"/>
          <w:sz w:val="24"/>
          <w:szCs w:val="24"/>
        </w:rPr>
      </w:pPr>
    </w:p>
    <w:p w:rsidR="00E25EF0" w:rsidRDefault="00E25EF0"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lastRenderedPageBreak/>
        <w:t xml:space="preserve">Below is a schedule used for observations (Fig.3.4)  </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b/>
          <w:color w:val="000000"/>
          <w:sz w:val="24"/>
          <w:szCs w:val="24"/>
        </w:rPr>
        <w:t>Fig 3.4 Five week schedule for the joint Performing Arts programme</w:t>
      </w:r>
    </w:p>
    <w:tbl>
      <w:tblPr>
        <w:tblpPr w:leftFromText="180" w:rightFromText="180" w:vertAnchor="page" w:horzAnchor="margin" w:tblpXSpec="center" w:tblpY="2757"/>
        <w:tblW w:w="10308"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ayout w:type="fixed"/>
        <w:tblLook w:val="04A0" w:firstRow="1" w:lastRow="0" w:firstColumn="1" w:lastColumn="0" w:noHBand="0" w:noVBand="1"/>
      </w:tblPr>
      <w:tblGrid>
        <w:gridCol w:w="430"/>
        <w:gridCol w:w="1574"/>
        <w:gridCol w:w="2821"/>
        <w:gridCol w:w="2620"/>
        <w:gridCol w:w="1431"/>
        <w:gridCol w:w="1432"/>
      </w:tblGrid>
      <w:tr w:rsidR="00E25EF0" w:rsidRPr="00A427EA" w:rsidTr="00E25EF0">
        <w:trPr>
          <w:trHeight w:val="705"/>
        </w:trPr>
        <w:tc>
          <w:tcPr>
            <w:tcW w:w="430" w:type="dxa"/>
            <w:shd w:val="clear" w:color="auto" w:fill="D9D9D9"/>
            <w:textDirection w:val="btLr"/>
          </w:tcPr>
          <w:p w:rsidR="00E25EF0" w:rsidRPr="00A427EA" w:rsidRDefault="00E25EF0" w:rsidP="00E25EF0">
            <w:pPr>
              <w:spacing w:after="0" w:line="360" w:lineRule="auto"/>
              <w:ind w:left="113" w:right="113"/>
              <w:jc w:val="center"/>
              <w:rPr>
                <w:rFonts w:ascii="Arial" w:hAnsi="Arial" w:cs="Arial"/>
                <w:b/>
                <w:bCs/>
                <w:color w:val="000000"/>
                <w:sz w:val="24"/>
                <w:szCs w:val="24"/>
              </w:rPr>
            </w:pPr>
            <w:r w:rsidRPr="00A427EA">
              <w:rPr>
                <w:rFonts w:ascii="Arial" w:hAnsi="Arial" w:cs="Arial"/>
                <w:b/>
                <w:bCs/>
                <w:color w:val="000000"/>
                <w:sz w:val="24"/>
                <w:szCs w:val="24"/>
              </w:rPr>
              <w:t>Week</w:t>
            </w:r>
          </w:p>
        </w:tc>
        <w:tc>
          <w:tcPr>
            <w:tcW w:w="1574" w:type="dxa"/>
            <w:shd w:val="clear" w:color="auto" w:fill="D9D9D9"/>
          </w:tcPr>
          <w:p w:rsidR="00E25EF0" w:rsidRPr="00A427EA" w:rsidRDefault="00E25EF0" w:rsidP="00E25EF0">
            <w:pPr>
              <w:tabs>
                <w:tab w:val="left" w:pos="1431"/>
              </w:tabs>
              <w:spacing w:after="0" w:line="360" w:lineRule="auto"/>
              <w:jc w:val="center"/>
              <w:rPr>
                <w:rFonts w:ascii="Arial" w:hAnsi="Arial" w:cs="Arial"/>
                <w:b/>
                <w:bCs/>
                <w:color w:val="000000"/>
              </w:rPr>
            </w:pPr>
            <w:r w:rsidRPr="00A427EA">
              <w:rPr>
                <w:rFonts w:ascii="Arial" w:hAnsi="Arial" w:cs="Arial"/>
                <w:b/>
                <w:bCs/>
                <w:color w:val="000000"/>
              </w:rPr>
              <w:t>Observation Focus</w:t>
            </w:r>
          </w:p>
        </w:tc>
        <w:tc>
          <w:tcPr>
            <w:tcW w:w="2821" w:type="dxa"/>
            <w:shd w:val="clear" w:color="auto" w:fill="D9D9D9"/>
          </w:tcPr>
          <w:p w:rsidR="00E25EF0" w:rsidRPr="00A427EA" w:rsidRDefault="00E25EF0" w:rsidP="00E25EF0">
            <w:pPr>
              <w:spacing w:after="0" w:line="360" w:lineRule="auto"/>
              <w:jc w:val="center"/>
              <w:rPr>
                <w:rFonts w:ascii="Arial" w:hAnsi="Arial" w:cs="Arial"/>
                <w:b/>
                <w:bCs/>
                <w:color w:val="000000"/>
              </w:rPr>
            </w:pPr>
            <w:r w:rsidRPr="00A427EA">
              <w:rPr>
                <w:rFonts w:ascii="Arial" w:hAnsi="Arial" w:cs="Arial"/>
                <w:b/>
                <w:bCs/>
                <w:color w:val="000000"/>
              </w:rPr>
              <w:t>Session</w:t>
            </w:r>
          </w:p>
          <w:p w:rsidR="00E25EF0" w:rsidRPr="00A427EA" w:rsidRDefault="00E25EF0" w:rsidP="00E25EF0">
            <w:pPr>
              <w:spacing w:after="0" w:line="360" w:lineRule="auto"/>
              <w:jc w:val="center"/>
              <w:rPr>
                <w:rFonts w:ascii="Arial" w:hAnsi="Arial" w:cs="Arial"/>
                <w:b/>
                <w:bCs/>
                <w:color w:val="000000"/>
              </w:rPr>
            </w:pPr>
            <w:r w:rsidRPr="00A427EA">
              <w:rPr>
                <w:rFonts w:ascii="Arial" w:hAnsi="Arial" w:cs="Arial"/>
                <w:b/>
                <w:bCs/>
                <w:color w:val="000000"/>
              </w:rPr>
              <w:t xml:space="preserve">Information </w:t>
            </w:r>
          </w:p>
          <w:p w:rsidR="00E25EF0" w:rsidRPr="00A427EA" w:rsidRDefault="00E25EF0" w:rsidP="00E25EF0">
            <w:pPr>
              <w:spacing w:after="0" w:line="360" w:lineRule="auto"/>
              <w:jc w:val="center"/>
              <w:rPr>
                <w:rFonts w:ascii="Arial" w:hAnsi="Arial" w:cs="Arial"/>
                <w:b/>
                <w:bCs/>
                <w:color w:val="000000"/>
              </w:rPr>
            </w:pPr>
          </w:p>
        </w:tc>
        <w:tc>
          <w:tcPr>
            <w:tcW w:w="2620" w:type="dxa"/>
            <w:shd w:val="clear" w:color="auto" w:fill="D9D9D9"/>
          </w:tcPr>
          <w:p w:rsidR="00E25EF0" w:rsidRPr="00A427EA" w:rsidRDefault="00E25EF0" w:rsidP="00E25EF0">
            <w:pPr>
              <w:spacing w:after="0" w:line="360" w:lineRule="auto"/>
              <w:jc w:val="center"/>
              <w:rPr>
                <w:rFonts w:ascii="Arial" w:hAnsi="Arial" w:cs="Arial"/>
                <w:b/>
                <w:bCs/>
                <w:color w:val="000000"/>
              </w:rPr>
            </w:pPr>
            <w:r w:rsidRPr="00A427EA">
              <w:rPr>
                <w:rFonts w:ascii="Arial" w:hAnsi="Arial" w:cs="Arial"/>
                <w:b/>
                <w:bCs/>
                <w:color w:val="000000"/>
              </w:rPr>
              <w:t>Lesson Objective</w:t>
            </w:r>
          </w:p>
        </w:tc>
        <w:tc>
          <w:tcPr>
            <w:tcW w:w="1431" w:type="dxa"/>
            <w:tcBorders>
              <w:bottom w:val="single" w:sz="8" w:space="0" w:color="7BA0CD"/>
            </w:tcBorders>
            <w:shd w:val="clear" w:color="auto" w:fill="D9D9D9"/>
          </w:tcPr>
          <w:p w:rsidR="00E25EF0" w:rsidRPr="00A427EA" w:rsidRDefault="00E25EF0" w:rsidP="00E25EF0">
            <w:pPr>
              <w:spacing w:after="0" w:line="360" w:lineRule="auto"/>
              <w:jc w:val="center"/>
              <w:rPr>
                <w:rFonts w:ascii="Arial" w:hAnsi="Arial" w:cs="Arial"/>
                <w:b/>
                <w:bCs/>
                <w:color w:val="000000"/>
              </w:rPr>
            </w:pPr>
            <w:r w:rsidRPr="00A427EA">
              <w:rPr>
                <w:rFonts w:ascii="Arial" w:hAnsi="Arial" w:cs="Arial"/>
                <w:b/>
                <w:bCs/>
                <w:color w:val="000000"/>
              </w:rPr>
              <w:t>Observer 1</w:t>
            </w:r>
          </w:p>
          <w:p w:rsidR="00E25EF0" w:rsidRPr="00A427EA" w:rsidRDefault="00E25EF0" w:rsidP="00E25EF0">
            <w:pPr>
              <w:spacing w:after="0" w:line="360" w:lineRule="auto"/>
              <w:jc w:val="center"/>
              <w:rPr>
                <w:rFonts w:ascii="Arial" w:hAnsi="Arial" w:cs="Arial"/>
                <w:b/>
                <w:bCs/>
                <w:color w:val="000000"/>
                <w:sz w:val="16"/>
                <w:szCs w:val="16"/>
              </w:rPr>
            </w:pPr>
            <w:r w:rsidRPr="00A427EA">
              <w:rPr>
                <w:rFonts w:ascii="Arial" w:hAnsi="Arial" w:cs="Arial"/>
                <w:b/>
                <w:bCs/>
                <w:color w:val="000000"/>
                <w:sz w:val="16"/>
                <w:szCs w:val="16"/>
              </w:rPr>
              <w:t>DM</w:t>
            </w:r>
          </w:p>
        </w:tc>
        <w:tc>
          <w:tcPr>
            <w:tcW w:w="1432" w:type="dxa"/>
            <w:tcBorders>
              <w:bottom w:val="single" w:sz="8" w:space="0" w:color="7BA0CD"/>
            </w:tcBorders>
            <w:shd w:val="clear" w:color="auto" w:fill="D9D9D9"/>
          </w:tcPr>
          <w:p w:rsidR="00E25EF0" w:rsidRPr="00A427EA" w:rsidRDefault="00E25EF0" w:rsidP="00E25EF0">
            <w:pPr>
              <w:spacing w:after="0" w:line="360" w:lineRule="auto"/>
              <w:jc w:val="center"/>
              <w:rPr>
                <w:rFonts w:ascii="Arial" w:hAnsi="Arial" w:cs="Arial"/>
                <w:b/>
                <w:bCs/>
                <w:color w:val="000000"/>
              </w:rPr>
            </w:pPr>
            <w:r w:rsidRPr="00A427EA">
              <w:rPr>
                <w:rFonts w:ascii="Arial" w:hAnsi="Arial" w:cs="Arial"/>
                <w:b/>
                <w:bCs/>
                <w:color w:val="000000"/>
              </w:rPr>
              <w:t>Observer 2</w:t>
            </w:r>
          </w:p>
          <w:p w:rsidR="00E25EF0" w:rsidRPr="00A427EA" w:rsidRDefault="00E25EF0" w:rsidP="00E25EF0">
            <w:pPr>
              <w:spacing w:after="0" w:line="360" w:lineRule="auto"/>
              <w:jc w:val="center"/>
              <w:rPr>
                <w:rFonts w:ascii="Arial" w:hAnsi="Arial" w:cs="Arial"/>
                <w:b/>
                <w:bCs/>
                <w:color w:val="000000"/>
                <w:sz w:val="16"/>
                <w:szCs w:val="16"/>
              </w:rPr>
            </w:pPr>
            <w:r w:rsidRPr="00A427EA">
              <w:rPr>
                <w:rFonts w:ascii="Arial" w:hAnsi="Arial" w:cs="Arial"/>
                <w:b/>
                <w:bCs/>
                <w:color w:val="000000"/>
                <w:sz w:val="16"/>
                <w:szCs w:val="16"/>
              </w:rPr>
              <w:t>JC</w:t>
            </w:r>
          </w:p>
        </w:tc>
      </w:tr>
      <w:tr w:rsidR="00E25EF0" w:rsidRPr="00A427EA" w:rsidTr="00E25EF0">
        <w:trPr>
          <w:trHeight w:val="586"/>
        </w:trPr>
        <w:tc>
          <w:tcPr>
            <w:tcW w:w="430" w:type="dxa"/>
            <w:shd w:val="clear" w:color="auto" w:fill="A7BFDE"/>
          </w:tcPr>
          <w:p w:rsidR="00E25EF0" w:rsidRPr="00A427EA" w:rsidRDefault="00E25EF0" w:rsidP="00E25EF0">
            <w:pPr>
              <w:spacing w:after="0" w:line="360" w:lineRule="auto"/>
              <w:jc w:val="both"/>
              <w:rPr>
                <w:rFonts w:ascii="Arial" w:hAnsi="Arial" w:cs="Arial"/>
                <w:b/>
                <w:bCs/>
                <w:color w:val="000000"/>
                <w:sz w:val="24"/>
                <w:szCs w:val="24"/>
              </w:rPr>
            </w:pPr>
            <w:r w:rsidRPr="00A427EA">
              <w:rPr>
                <w:rFonts w:ascii="Arial" w:hAnsi="Arial" w:cs="Arial"/>
                <w:b/>
                <w:bCs/>
                <w:color w:val="000000"/>
                <w:sz w:val="24"/>
                <w:szCs w:val="24"/>
              </w:rPr>
              <w:t xml:space="preserve"> 1</w:t>
            </w:r>
          </w:p>
        </w:tc>
        <w:tc>
          <w:tcPr>
            <w:tcW w:w="1574" w:type="dxa"/>
            <w:shd w:val="clear" w:color="auto" w:fill="A7BFDE"/>
          </w:tcPr>
          <w:p w:rsidR="00E25EF0" w:rsidRPr="00A427EA" w:rsidRDefault="00E25EF0" w:rsidP="00E25EF0">
            <w:pPr>
              <w:spacing w:after="0" w:line="360" w:lineRule="auto"/>
              <w:jc w:val="both"/>
              <w:rPr>
                <w:rFonts w:ascii="Arial" w:hAnsi="Arial" w:cs="Arial"/>
                <w:b/>
                <w:color w:val="000000"/>
                <w:sz w:val="20"/>
                <w:szCs w:val="20"/>
              </w:rPr>
            </w:pPr>
            <w:r w:rsidRPr="00A427EA">
              <w:rPr>
                <w:rFonts w:ascii="Arial" w:hAnsi="Arial" w:cs="Arial"/>
                <w:b/>
                <w:color w:val="000000"/>
                <w:sz w:val="20"/>
                <w:szCs w:val="20"/>
              </w:rPr>
              <w:t>Interaction</w:t>
            </w:r>
          </w:p>
        </w:tc>
        <w:tc>
          <w:tcPr>
            <w:tcW w:w="2821" w:type="dxa"/>
            <w:vMerge w:val="restart"/>
            <w:shd w:val="clear" w:color="auto" w:fill="FFFFFF"/>
          </w:tcPr>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All sessions took place at the Special School 9.30am – 11.15</w:t>
            </w:r>
          </w:p>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 xml:space="preserve">105 minutes per session </w:t>
            </w:r>
          </w:p>
          <w:p w:rsidR="00E25EF0" w:rsidRPr="00A427EA" w:rsidRDefault="00E25EF0" w:rsidP="00E25EF0">
            <w:pPr>
              <w:spacing w:after="0" w:line="240" w:lineRule="auto"/>
              <w:rPr>
                <w:rFonts w:ascii="Arial" w:hAnsi="Arial" w:cs="Arial"/>
                <w:sz w:val="18"/>
                <w:szCs w:val="18"/>
              </w:rPr>
            </w:pPr>
          </w:p>
          <w:p w:rsidR="00E25EF0" w:rsidRPr="00A427EA" w:rsidRDefault="00E25EF0" w:rsidP="00E25EF0">
            <w:pPr>
              <w:spacing w:after="0" w:line="240" w:lineRule="auto"/>
              <w:rPr>
                <w:rFonts w:ascii="Arial" w:hAnsi="Arial" w:cs="Arial"/>
                <w:b/>
                <w:sz w:val="18"/>
                <w:szCs w:val="18"/>
              </w:rPr>
            </w:pPr>
            <w:r w:rsidRPr="00A427EA">
              <w:rPr>
                <w:rFonts w:ascii="Arial" w:hAnsi="Arial" w:cs="Arial"/>
                <w:b/>
                <w:sz w:val="18"/>
                <w:szCs w:val="18"/>
              </w:rPr>
              <w:t>Number of adults present:</w:t>
            </w:r>
          </w:p>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Two teachers</w:t>
            </w:r>
          </w:p>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Six support assistants</w:t>
            </w:r>
          </w:p>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 xml:space="preserve">Two observers </w:t>
            </w:r>
          </w:p>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Two teaching assistants</w:t>
            </w:r>
          </w:p>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Total Adults: 12</w:t>
            </w:r>
          </w:p>
          <w:p w:rsidR="00E25EF0" w:rsidRPr="00A427EA" w:rsidRDefault="00E25EF0" w:rsidP="00E25EF0">
            <w:pPr>
              <w:spacing w:after="0" w:line="240" w:lineRule="auto"/>
              <w:rPr>
                <w:rFonts w:ascii="Arial" w:hAnsi="Arial" w:cs="Arial"/>
                <w:sz w:val="18"/>
                <w:szCs w:val="18"/>
              </w:rPr>
            </w:pPr>
          </w:p>
          <w:p w:rsidR="00E25EF0" w:rsidRPr="00A427EA" w:rsidRDefault="00E10418" w:rsidP="00E25EF0">
            <w:pPr>
              <w:spacing w:after="0" w:line="240" w:lineRule="auto"/>
              <w:rPr>
                <w:rFonts w:ascii="Arial" w:hAnsi="Arial" w:cs="Arial"/>
                <w:b/>
                <w:sz w:val="18"/>
                <w:szCs w:val="18"/>
              </w:rPr>
            </w:pPr>
            <w:r>
              <w:rPr>
                <w:rFonts w:ascii="Arial" w:hAnsi="Arial" w:cs="Arial"/>
                <w:b/>
                <w:sz w:val="18"/>
                <w:szCs w:val="18"/>
              </w:rPr>
              <w:t>Number of pupils</w:t>
            </w:r>
            <w:r w:rsidR="00E25EF0" w:rsidRPr="00A427EA">
              <w:rPr>
                <w:rFonts w:ascii="Arial" w:hAnsi="Arial" w:cs="Arial"/>
                <w:b/>
                <w:sz w:val="18"/>
                <w:szCs w:val="18"/>
              </w:rPr>
              <w:t xml:space="preserve"> present:</w:t>
            </w:r>
          </w:p>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County First school: 27</w:t>
            </w:r>
          </w:p>
          <w:p w:rsidR="00E25EF0" w:rsidRPr="00A427EA" w:rsidRDefault="00E25EF0" w:rsidP="00E25EF0">
            <w:pPr>
              <w:spacing w:after="0" w:line="240" w:lineRule="auto"/>
              <w:rPr>
                <w:rFonts w:ascii="Arial" w:hAnsi="Arial" w:cs="Arial"/>
                <w:sz w:val="20"/>
                <w:szCs w:val="20"/>
              </w:rPr>
            </w:pPr>
            <w:r w:rsidRPr="00A427EA">
              <w:rPr>
                <w:rFonts w:ascii="Arial" w:hAnsi="Arial" w:cs="Arial"/>
                <w:sz w:val="18"/>
                <w:szCs w:val="18"/>
              </w:rPr>
              <w:t>County Special school: 11</w:t>
            </w:r>
          </w:p>
        </w:tc>
        <w:tc>
          <w:tcPr>
            <w:tcW w:w="2620" w:type="dxa"/>
            <w:shd w:val="clear" w:color="auto" w:fill="A7BFDE"/>
          </w:tcPr>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 xml:space="preserve">To meet new people. </w:t>
            </w:r>
          </w:p>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 xml:space="preserve">To learn about each other. </w:t>
            </w:r>
          </w:p>
          <w:p w:rsidR="00E25EF0" w:rsidRPr="00A427EA" w:rsidRDefault="00E25EF0" w:rsidP="00E25EF0">
            <w:pPr>
              <w:spacing w:after="0" w:line="240" w:lineRule="auto"/>
              <w:rPr>
                <w:rFonts w:ascii="Arial" w:hAnsi="Arial" w:cs="Arial"/>
                <w:sz w:val="18"/>
                <w:szCs w:val="18"/>
              </w:rPr>
            </w:pPr>
          </w:p>
        </w:tc>
        <w:tc>
          <w:tcPr>
            <w:tcW w:w="1431" w:type="dxa"/>
            <w:vMerge w:val="restart"/>
            <w:shd w:val="clear" w:color="auto" w:fill="DEFFBD"/>
          </w:tcPr>
          <w:p w:rsidR="00E25EF0" w:rsidRPr="00A427EA" w:rsidRDefault="00E25EF0" w:rsidP="00E25EF0">
            <w:pPr>
              <w:spacing w:after="0" w:line="360" w:lineRule="auto"/>
              <w:jc w:val="center"/>
              <w:rPr>
                <w:rFonts w:ascii="Arial" w:hAnsi="Arial" w:cs="Arial"/>
                <w:color w:val="000000"/>
                <w:sz w:val="20"/>
                <w:szCs w:val="20"/>
              </w:rPr>
            </w:pPr>
          </w:p>
          <w:p w:rsidR="00E25EF0" w:rsidRPr="00A427EA" w:rsidRDefault="00E25EF0" w:rsidP="00E25EF0">
            <w:pPr>
              <w:spacing w:after="0" w:line="360" w:lineRule="auto"/>
              <w:jc w:val="center"/>
              <w:rPr>
                <w:rFonts w:ascii="Arial" w:hAnsi="Arial" w:cs="Arial"/>
                <w:color w:val="000000"/>
                <w:sz w:val="20"/>
                <w:szCs w:val="20"/>
              </w:rPr>
            </w:pPr>
          </w:p>
          <w:p w:rsidR="00E25EF0" w:rsidRPr="00A427EA" w:rsidRDefault="00E25EF0" w:rsidP="00E25EF0">
            <w:pPr>
              <w:spacing w:after="0" w:line="360" w:lineRule="auto"/>
              <w:jc w:val="center"/>
              <w:rPr>
                <w:rFonts w:ascii="Arial" w:hAnsi="Arial" w:cs="Arial"/>
                <w:color w:val="000000"/>
                <w:sz w:val="20"/>
                <w:szCs w:val="20"/>
              </w:rPr>
            </w:pPr>
            <w:r w:rsidRPr="00A427EA">
              <w:rPr>
                <w:rFonts w:ascii="Arial" w:hAnsi="Arial" w:cs="Arial"/>
                <w:color w:val="000000"/>
                <w:sz w:val="20"/>
                <w:szCs w:val="20"/>
              </w:rPr>
              <w:t>Emma (AA)</w:t>
            </w:r>
          </w:p>
          <w:p w:rsidR="00E25EF0" w:rsidRPr="00A427EA" w:rsidRDefault="00E25EF0" w:rsidP="00E25EF0">
            <w:pPr>
              <w:spacing w:after="0" w:line="360" w:lineRule="auto"/>
              <w:jc w:val="center"/>
              <w:rPr>
                <w:rFonts w:ascii="Arial" w:hAnsi="Arial" w:cs="Arial"/>
                <w:color w:val="000000"/>
                <w:sz w:val="20"/>
                <w:szCs w:val="20"/>
              </w:rPr>
            </w:pPr>
            <w:r w:rsidRPr="00A427EA">
              <w:rPr>
                <w:rFonts w:ascii="Arial" w:hAnsi="Arial" w:cs="Arial"/>
                <w:color w:val="000000"/>
                <w:sz w:val="20"/>
                <w:szCs w:val="20"/>
              </w:rPr>
              <w:t>Andrew (LA)</w:t>
            </w:r>
          </w:p>
          <w:p w:rsidR="00E25EF0" w:rsidRPr="00A427EA" w:rsidRDefault="00E25EF0" w:rsidP="00E25EF0">
            <w:pPr>
              <w:spacing w:after="0" w:line="360" w:lineRule="auto"/>
              <w:jc w:val="center"/>
              <w:rPr>
                <w:rFonts w:ascii="Arial" w:hAnsi="Arial" w:cs="Arial"/>
                <w:color w:val="000000"/>
                <w:sz w:val="20"/>
                <w:szCs w:val="20"/>
              </w:rPr>
            </w:pPr>
            <w:r w:rsidRPr="00A427EA">
              <w:rPr>
                <w:rFonts w:ascii="Arial" w:hAnsi="Arial" w:cs="Arial"/>
                <w:color w:val="000000"/>
                <w:sz w:val="20"/>
                <w:szCs w:val="20"/>
              </w:rPr>
              <w:t>Brian (HA)</w:t>
            </w:r>
          </w:p>
        </w:tc>
        <w:tc>
          <w:tcPr>
            <w:tcW w:w="1432" w:type="dxa"/>
            <w:vMerge w:val="restart"/>
            <w:shd w:val="clear" w:color="auto" w:fill="DEFFBD"/>
          </w:tcPr>
          <w:p w:rsidR="00E25EF0" w:rsidRPr="00A427EA" w:rsidRDefault="00E25EF0" w:rsidP="00E25EF0">
            <w:pPr>
              <w:spacing w:after="0" w:line="360" w:lineRule="auto"/>
              <w:jc w:val="center"/>
              <w:rPr>
                <w:rFonts w:ascii="Arial" w:hAnsi="Arial" w:cs="Arial"/>
                <w:color w:val="000000"/>
                <w:sz w:val="20"/>
                <w:szCs w:val="20"/>
              </w:rPr>
            </w:pPr>
          </w:p>
          <w:p w:rsidR="00E25EF0" w:rsidRPr="00A427EA" w:rsidRDefault="00E25EF0" w:rsidP="00E25EF0">
            <w:pPr>
              <w:spacing w:after="0" w:line="360" w:lineRule="auto"/>
              <w:jc w:val="center"/>
              <w:rPr>
                <w:rFonts w:ascii="Arial" w:hAnsi="Arial" w:cs="Arial"/>
                <w:color w:val="000000"/>
                <w:sz w:val="20"/>
                <w:szCs w:val="20"/>
              </w:rPr>
            </w:pPr>
          </w:p>
          <w:p w:rsidR="00E25EF0" w:rsidRPr="00A427EA" w:rsidRDefault="00E25EF0" w:rsidP="00E25EF0">
            <w:pPr>
              <w:spacing w:after="0" w:line="360" w:lineRule="auto"/>
              <w:jc w:val="center"/>
              <w:rPr>
                <w:rFonts w:ascii="Arial" w:hAnsi="Arial" w:cs="Arial"/>
                <w:color w:val="000000"/>
                <w:sz w:val="20"/>
                <w:szCs w:val="20"/>
              </w:rPr>
            </w:pPr>
            <w:r w:rsidRPr="00A427EA">
              <w:rPr>
                <w:rFonts w:ascii="Arial" w:hAnsi="Arial" w:cs="Arial"/>
                <w:color w:val="000000"/>
                <w:sz w:val="20"/>
                <w:szCs w:val="20"/>
              </w:rPr>
              <w:t>Steve (AA)</w:t>
            </w:r>
          </w:p>
          <w:p w:rsidR="00E25EF0" w:rsidRPr="00A427EA" w:rsidRDefault="00E25EF0" w:rsidP="00E25EF0">
            <w:pPr>
              <w:spacing w:after="0" w:line="360" w:lineRule="auto"/>
              <w:jc w:val="center"/>
              <w:rPr>
                <w:rFonts w:ascii="Arial" w:hAnsi="Arial" w:cs="Arial"/>
                <w:color w:val="000000"/>
                <w:sz w:val="20"/>
                <w:szCs w:val="20"/>
              </w:rPr>
            </w:pPr>
            <w:r w:rsidRPr="00A427EA">
              <w:rPr>
                <w:rFonts w:ascii="Arial" w:hAnsi="Arial" w:cs="Arial"/>
                <w:color w:val="000000"/>
                <w:sz w:val="20"/>
                <w:szCs w:val="20"/>
              </w:rPr>
              <w:t>Irene (LA)</w:t>
            </w:r>
          </w:p>
          <w:p w:rsidR="00E25EF0" w:rsidRPr="00A427EA" w:rsidRDefault="00E25EF0" w:rsidP="00E25EF0">
            <w:pPr>
              <w:spacing w:after="0" w:line="360" w:lineRule="auto"/>
              <w:jc w:val="center"/>
              <w:rPr>
                <w:rFonts w:ascii="Arial" w:hAnsi="Arial" w:cs="Arial"/>
                <w:color w:val="000000"/>
                <w:sz w:val="20"/>
                <w:szCs w:val="20"/>
              </w:rPr>
            </w:pPr>
            <w:r w:rsidRPr="00A427EA">
              <w:rPr>
                <w:rFonts w:ascii="Arial" w:hAnsi="Arial" w:cs="Arial"/>
                <w:color w:val="000000"/>
                <w:sz w:val="20"/>
                <w:szCs w:val="20"/>
              </w:rPr>
              <w:t>Michelle (HA)</w:t>
            </w:r>
          </w:p>
        </w:tc>
      </w:tr>
      <w:tr w:rsidR="00E25EF0" w:rsidRPr="00A427EA" w:rsidTr="00E25EF0">
        <w:trPr>
          <w:trHeight w:val="586"/>
        </w:trPr>
        <w:tc>
          <w:tcPr>
            <w:tcW w:w="430" w:type="dxa"/>
            <w:shd w:val="clear" w:color="auto" w:fill="D3DFEE"/>
          </w:tcPr>
          <w:p w:rsidR="00E25EF0" w:rsidRPr="00A427EA" w:rsidRDefault="00E25EF0" w:rsidP="00E25EF0">
            <w:pPr>
              <w:spacing w:after="0" w:line="360" w:lineRule="auto"/>
              <w:jc w:val="both"/>
              <w:rPr>
                <w:rFonts w:ascii="Arial" w:hAnsi="Arial" w:cs="Arial"/>
                <w:b/>
                <w:bCs/>
                <w:color w:val="000000"/>
                <w:sz w:val="24"/>
                <w:szCs w:val="24"/>
              </w:rPr>
            </w:pPr>
            <w:r w:rsidRPr="00A427EA">
              <w:rPr>
                <w:rFonts w:ascii="Arial" w:hAnsi="Arial" w:cs="Arial"/>
                <w:b/>
                <w:bCs/>
                <w:color w:val="000000"/>
                <w:sz w:val="24"/>
                <w:szCs w:val="24"/>
              </w:rPr>
              <w:t>2</w:t>
            </w:r>
          </w:p>
        </w:tc>
        <w:tc>
          <w:tcPr>
            <w:tcW w:w="1574" w:type="dxa"/>
            <w:shd w:val="clear" w:color="auto" w:fill="D3DFEE"/>
          </w:tcPr>
          <w:p w:rsidR="00E25EF0" w:rsidRPr="00A427EA" w:rsidRDefault="00E25EF0" w:rsidP="00E25EF0">
            <w:pPr>
              <w:spacing w:after="0" w:line="360" w:lineRule="auto"/>
              <w:jc w:val="both"/>
              <w:rPr>
                <w:rFonts w:ascii="Arial" w:hAnsi="Arial" w:cs="Arial"/>
                <w:b/>
                <w:color w:val="000000"/>
                <w:sz w:val="20"/>
                <w:szCs w:val="20"/>
              </w:rPr>
            </w:pPr>
            <w:r w:rsidRPr="00A427EA">
              <w:rPr>
                <w:rFonts w:ascii="Arial" w:hAnsi="Arial" w:cs="Arial"/>
                <w:b/>
                <w:color w:val="000000"/>
                <w:sz w:val="20"/>
                <w:szCs w:val="20"/>
              </w:rPr>
              <w:t>Engagement</w:t>
            </w:r>
          </w:p>
        </w:tc>
        <w:tc>
          <w:tcPr>
            <w:tcW w:w="2821" w:type="dxa"/>
            <w:vMerge/>
            <w:shd w:val="clear" w:color="auto" w:fill="FFFFFF"/>
          </w:tcPr>
          <w:p w:rsidR="00E25EF0" w:rsidRPr="00A427EA" w:rsidRDefault="00E25EF0" w:rsidP="00E25EF0">
            <w:pPr>
              <w:spacing w:after="0" w:line="240" w:lineRule="auto"/>
              <w:rPr>
                <w:rFonts w:ascii="Arial" w:hAnsi="Arial" w:cs="Arial"/>
                <w:sz w:val="20"/>
                <w:szCs w:val="20"/>
              </w:rPr>
            </w:pPr>
          </w:p>
        </w:tc>
        <w:tc>
          <w:tcPr>
            <w:tcW w:w="2620" w:type="dxa"/>
            <w:shd w:val="clear" w:color="auto" w:fill="D3DFEE"/>
          </w:tcPr>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Create and perform a dance based on the ‘Olympics’.</w:t>
            </w:r>
          </w:p>
          <w:p w:rsidR="00E25EF0" w:rsidRPr="00A427EA" w:rsidRDefault="00E25EF0" w:rsidP="00E25EF0">
            <w:pPr>
              <w:spacing w:after="0" w:line="240" w:lineRule="auto"/>
              <w:rPr>
                <w:rFonts w:ascii="Arial" w:hAnsi="Arial" w:cs="Arial"/>
                <w:sz w:val="18"/>
                <w:szCs w:val="18"/>
              </w:rPr>
            </w:pPr>
          </w:p>
        </w:tc>
        <w:tc>
          <w:tcPr>
            <w:tcW w:w="1431"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c>
          <w:tcPr>
            <w:tcW w:w="1432"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r>
      <w:tr w:rsidR="00E25EF0" w:rsidRPr="00A427EA" w:rsidTr="00E25EF0">
        <w:trPr>
          <w:trHeight w:val="586"/>
        </w:trPr>
        <w:tc>
          <w:tcPr>
            <w:tcW w:w="430" w:type="dxa"/>
            <w:shd w:val="clear" w:color="auto" w:fill="A7BFDE"/>
          </w:tcPr>
          <w:p w:rsidR="00E25EF0" w:rsidRPr="00A427EA" w:rsidRDefault="00E25EF0" w:rsidP="00E25EF0">
            <w:pPr>
              <w:spacing w:after="0" w:line="360" w:lineRule="auto"/>
              <w:jc w:val="both"/>
              <w:rPr>
                <w:rFonts w:ascii="Arial" w:hAnsi="Arial" w:cs="Arial"/>
                <w:b/>
                <w:bCs/>
                <w:color w:val="000000"/>
                <w:sz w:val="24"/>
                <w:szCs w:val="24"/>
              </w:rPr>
            </w:pPr>
            <w:r w:rsidRPr="00A427EA">
              <w:rPr>
                <w:rFonts w:ascii="Arial" w:hAnsi="Arial" w:cs="Arial"/>
                <w:b/>
                <w:bCs/>
                <w:color w:val="000000"/>
                <w:sz w:val="24"/>
                <w:szCs w:val="24"/>
              </w:rPr>
              <w:t>3</w:t>
            </w:r>
          </w:p>
        </w:tc>
        <w:tc>
          <w:tcPr>
            <w:tcW w:w="1574" w:type="dxa"/>
            <w:shd w:val="clear" w:color="auto" w:fill="A7BFDE"/>
          </w:tcPr>
          <w:p w:rsidR="00E25EF0" w:rsidRPr="00A427EA" w:rsidRDefault="00E25EF0" w:rsidP="00E25EF0">
            <w:pPr>
              <w:spacing w:after="0" w:line="360" w:lineRule="auto"/>
              <w:jc w:val="both"/>
              <w:rPr>
                <w:rFonts w:ascii="Arial" w:hAnsi="Arial" w:cs="Arial"/>
                <w:b/>
                <w:color w:val="000000"/>
                <w:sz w:val="20"/>
                <w:szCs w:val="20"/>
              </w:rPr>
            </w:pPr>
            <w:r w:rsidRPr="00A427EA">
              <w:rPr>
                <w:rFonts w:ascii="Arial" w:hAnsi="Arial" w:cs="Arial"/>
                <w:b/>
                <w:color w:val="000000"/>
                <w:sz w:val="20"/>
                <w:szCs w:val="20"/>
              </w:rPr>
              <w:t>Interaction</w:t>
            </w:r>
          </w:p>
        </w:tc>
        <w:tc>
          <w:tcPr>
            <w:tcW w:w="2821" w:type="dxa"/>
            <w:vMerge/>
            <w:shd w:val="clear" w:color="auto" w:fill="FFFFFF"/>
          </w:tcPr>
          <w:p w:rsidR="00E25EF0" w:rsidRPr="00A427EA" w:rsidRDefault="00E25EF0" w:rsidP="00E25EF0">
            <w:pPr>
              <w:spacing w:after="0" w:line="240" w:lineRule="auto"/>
              <w:rPr>
                <w:rFonts w:ascii="Arial" w:hAnsi="Arial" w:cs="Arial"/>
                <w:sz w:val="20"/>
                <w:szCs w:val="20"/>
              </w:rPr>
            </w:pPr>
          </w:p>
        </w:tc>
        <w:tc>
          <w:tcPr>
            <w:tcW w:w="2620" w:type="dxa"/>
            <w:shd w:val="clear" w:color="auto" w:fill="A7BFDE"/>
          </w:tcPr>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 xml:space="preserve">Develop and improve our dance. </w:t>
            </w:r>
          </w:p>
          <w:p w:rsidR="00E25EF0" w:rsidRPr="00A427EA" w:rsidRDefault="00E25EF0" w:rsidP="00E25EF0">
            <w:pPr>
              <w:spacing w:after="0" w:line="240" w:lineRule="auto"/>
              <w:rPr>
                <w:rFonts w:ascii="Arial" w:hAnsi="Arial" w:cs="Arial"/>
                <w:sz w:val="18"/>
                <w:szCs w:val="18"/>
              </w:rPr>
            </w:pPr>
            <w:r w:rsidRPr="00A427EA">
              <w:rPr>
                <w:rFonts w:ascii="Arial" w:hAnsi="Arial" w:cs="Arial"/>
                <w:sz w:val="18"/>
                <w:szCs w:val="18"/>
              </w:rPr>
              <w:t xml:space="preserve">Create a musical song. </w:t>
            </w:r>
          </w:p>
        </w:tc>
        <w:tc>
          <w:tcPr>
            <w:tcW w:w="1431"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c>
          <w:tcPr>
            <w:tcW w:w="1432"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r>
      <w:tr w:rsidR="00E25EF0" w:rsidRPr="00A427EA" w:rsidTr="00E25EF0">
        <w:trPr>
          <w:trHeight w:val="878"/>
        </w:trPr>
        <w:tc>
          <w:tcPr>
            <w:tcW w:w="430" w:type="dxa"/>
            <w:shd w:val="clear" w:color="auto" w:fill="D3DFEE"/>
          </w:tcPr>
          <w:p w:rsidR="00E25EF0" w:rsidRPr="00A427EA" w:rsidRDefault="00E25EF0" w:rsidP="00E25EF0">
            <w:pPr>
              <w:spacing w:after="0" w:line="360" w:lineRule="auto"/>
              <w:jc w:val="both"/>
              <w:rPr>
                <w:rFonts w:ascii="Arial" w:hAnsi="Arial" w:cs="Arial"/>
                <w:b/>
                <w:bCs/>
                <w:color w:val="000000"/>
                <w:sz w:val="24"/>
                <w:szCs w:val="24"/>
              </w:rPr>
            </w:pPr>
            <w:r w:rsidRPr="00A427EA">
              <w:rPr>
                <w:rFonts w:ascii="Arial" w:hAnsi="Arial" w:cs="Arial"/>
                <w:b/>
                <w:bCs/>
                <w:color w:val="000000"/>
                <w:sz w:val="24"/>
                <w:szCs w:val="24"/>
              </w:rPr>
              <w:t>4</w:t>
            </w:r>
          </w:p>
        </w:tc>
        <w:tc>
          <w:tcPr>
            <w:tcW w:w="1574" w:type="dxa"/>
            <w:shd w:val="clear" w:color="auto" w:fill="D3DFEE"/>
          </w:tcPr>
          <w:p w:rsidR="00E25EF0" w:rsidRPr="00A427EA" w:rsidRDefault="00E25EF0" w:rsidP="00E25EF0">
            <w:pPr>
              <w:spacing w:after="0" w:line="360" w:lineRule="auto"/>
              <w:jc w:val="both"/>
              <w:rPr>
                <w:rFonts w:ascii="Arial" w:hAnsi="Arial" w:cs="Arial"/>
                <w:b/>
                <w:color w:val="000000"/>
                <w:sz w:val="20"/>
                <w:szCs w:val="20"/>
              </w:rPr>
            </w:pPr>
            <w:r w:rsidRPr="00A427EA">
              <w:rPr>
                <w:rFonts w:ascii="Arial" w:hAnsi="Arial" w:cs="Arial"/>
                <w:b/>
                <w:color w:val="000000"/>
                <w:sz w:val="20"/>
                <w:szCs w:val="20"/>
              </w:rPr>
              <w:t xml:space="preserve">Engagement </w:t>
            </w:r>
          </w:p>
        </w:tc>
        <w:tc>
          <w:tcPr>
            <w:tcW w:w="2821" w:type="dxa"/>
            <w:vMerge/>
            <w:shd w:val="clear" w:color="auto" w:fill="FFFFFF"/>
          </w:tcPr>
          <w:p w:rsidR="00E25EF0" w:rsidRPr="00A427EA" w:rsidRDefault="00E25EF0" w:rsidP="00E25EF0">
            <w:pPr>
              <w:spacing w:after="0" w:line="360" w:lineRule="auto"/>
              <w:jc w:val="both"/>
              <w:rPr>
                <w:rFonts w:ascii="Arial" w:hAnsi="Arial" w:cs="Arial"/>
                <w:sz w:val="20"/>
                <w:szCs w:val="20"/>
              </w:rPr>
            </w:pPr>
          </w:p>
        </w:tc>
        <w:tc>
          <w:tcPr>
            <w:tcW w:w="2620" w:type="dxa"/>
            <w:shd w:val="clear" w:color="auto" w:fill="D3DFEE"/>
          </w:tcPr>
          <w:p w:rsidR="00E25EF0" w:rsidRPr="00A427EA" w:rsidRDefault="00E25EF0" w:rsidP="00E25EF0">
            <w:pPr>
              <w:spacing w:after="0" w:line="360" w:lineRule="auto"/>
              <w:jc w:val="both"/>
              <w:rPr>
                <w:rFonts w:ascii="Arial" w:hAnsi="Arial" w:cs="Arial"/>
                <w:sz w:val="18"/>
                <w:szCs w:val="18"/>
              </w:rPr>
            </w:pPr>
            <w:r w:rsidRPr="00A427EA">
              <w:rPr>
                <w:rFonts w:ascii="Arial" w:hAnsi="Arial" w:cs="Arial"/>
                <w:sz w:val="18"/>
                <w:szCs w:val="18"/>
              </w:rPr>
              <w:t>Act in the role of someone else.</w:t>
            </w:r>
          </w:p>
          <w:p w:rsidR="00E25EF0" w:rsidRPr="00A427EA" w:rsidRDefault="00E25EF0" w:rsidP="00E25EF0">
            <w:pPr>
              <w:spacing w:after="0" w:line="360" w:lineRule="auto"/>
              <w:jc w:val="both"/>
              <w:rPr>
                <w:rFonts w:ascii="Arial" w:hAnsi="Arial" w:cs="Arial"/>
                <w:color w:val="000000"/>
                <w:sz w:val="18"/>
                <w:szCs w:val="18"/>
              </w:rPr>
            </w:pPr>
          </w:p>
        </w:tc>
        <w:tc>
          <w:tcPr>
            <w:tcW w:w="1431"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c>
          <w:tcPr>
            <w:tcW w:w="1432"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r>
      <w:tr w:rsidR="00E25EF0" w:rsidRPr="00A427EA" w:rsidTr="00E25EF0">
        <w:trPr>
          <w:trHeight w:val="586"/>
        </w:trPr>
        <w:tc>
          <w:tcPr>
            <w:tcW w:w="430" w:type="dxa"/>
            <w:shd w:val="clear" w:color="auto" w:fill="A7BFDE"/>
          </w:tcPr>
          <w:p w:rsidR="00E25EF0" w:rsidRPr="00A427EA" w:rsidRDefault="00E25EF0" w:rsidP="00E25EF0">
            <w:pPr>
              <w:spacing w:after="0" w:line="360" w:lineRule="auto"/>
              <w:rPr>
                <w:rFonts w:ascii="Arial" w:hAnsi="Arial" w:cs="Arial"/>
                <w:b/>
                <w:bCs/>
                <w:color w:val="000000"/>
                <w:sz w:val="24"/>
                <w:szCs w:val="24"/>
              </w:rPr>
            </w:pPr>
            <w:r w:rsidRPr="00A427EA">
              <w:rPr>
                <w:rFonts w:ascii="Arial" w:hAnsi="Arial" w:cs="Arial"/>
                <w:b/>
                <w:bCs/>
                <w:color w:val="000000"/>
                <w:sz w:val="24"/>
                <w:szCs w:val="24"/>
              </w:rPr>
              <w:t>5</w:t>
            </w:r>
          </w:p>
        </w:tc>
        <w:tc>
          <w:tcPr>
            <w:tcW w:w="1574" w:type="dxa"/>
            <w:shd w:val="clear" w:color="auto" w:fill="A7BFDE"/>
          </w:tcPr>
          <w:p w:rsidR="00E25EF0" w:rsidRPr="00A427EA" w:rsidRDefault="00E25EF0" w:rsidP="00E25EF0">
            <w:pPr>
              <w:spacing w:after="0" w:line="360" w:lineRule="auto"/>
              <w:jc w:val="both"/>
              <w:rPr>
                <w:rFonts w:ascii="Arial" w:hAnsi="Arial" w:cs="Arial"/>
                <w:b/>
                <w:color w:val="000000"/>
                <w:sz w:val="20"/>
                <w:szCs w:val="20"/>
              </w:rPr>
            </w:pPr>
            <w:r w:rsidRPr="00A427EA">
              <w:rPr>
                <w:rFonts w:ascii="Arial" w:hAnsi="Arial" w:cs="Arial"/>
                <w:b/>
                <w:color w:val="000000"/>
                <w:sz w:val="20"/>
                <w:szCs w:val="20"/>
              </w:rPr>
              <w:t xml:space="preserve">Interaction </w:t>
            </w:r>
          </w:p>
        </w:tc>
        <w:tc>
          <w:tcPr>
            <w:tcW w:w="2821" w:type="dxa"/>
            <w:vMerge/>
            <w:shd w:val="clear" w:color="auto" w:fill="FFFFFF"/>
          </w:tcPr>
          <w:p w:rsidR="00E25EF0" w:rsidRPr="00A427EA" w:rsidRDefault="00E25EF0" w:rsidP="00E25EF0">
            <w:pPr>
              <w:tabs>
                <w:tab w:val="right" w:pos="1997"/>
              </w:tabs>
              <w:spacing w:after="0" w:line="240" w:lineRule="auto"/>
              <w:rPr>
                <w:rFonts w:ascii="Arial" w:hAnsi="Arial" w:cs="Arial"/>
                <w:sz w:val="20"/>
                <w:szCs w:val="20"/>
              </w:rPr>
            </w:pPr>
          </w:p>
        </w:tc>
        <w:tc>
          <w:tcPr>
            <w:tcW w:w="2620" w:type="dxa"/>
            <w:shd w:val="clear" w:color="auto" w:fill="A7BFDE"/>
          </w:tcPr>
          <w:p w:rsidR="00E25EF0" w:rsidRPr="00A427EA" w:rsidRDefault="00E25EF0" w:rsidP="00E25EF0">
            <w:pPr>
              <w:tabs>
                <w:tab w:val="right" w:pos="1997"/>
              </w:tabs>
              <w:spacing w:after="0" w:line="240" w:lineRule="auto"/>
              <w:rPr>
                <w:rFonts w:ascii="Arial" w:hAnsi="Arial" w:cs="Arial"/>
                <w:sz w:val="18"/>
                <w:szCs w:val="18"/>
              </w:rPr>
            </w:pPr>
            <w:r w:rsidRPr="00A427EA">
              <w:rPr>
                <w:rFonts w:ascii="Arial" w:hAnsi="Arial" w:cs="Arial"/>
                <w:sz w:val="18"/>
                <w:szCs w:val="18"/>
              </w:rPr>
              <w:t xml:space="preserve">Improve and evaluate our performance. </w:t>
            </w:r>
          </w:p>
          <w:p w:rsidR="00E25EF0" w:rsidRPr="00A427EA" w:rsidRDefault="00E25EF0" w:rsidP="00E25EF0">
            <w:pPr>
              <w:tabs>
                <w:tab w:val="right" w:pos="1997"/>
              </w:tabs>
              <w:spacing w:after="0" w:line="240" w:lineRule="auto"/>
              <w:rPr>
                <w:rFonts w:ascii="Arial" w:hAnsi="Arial" w:cs="Arial"/>
                <w:sz w:val="18"/>
                <w:szCs w:val="18"/>
              </w:rPr>
            </w:pPr>
          </w:p>
        </w:tc>
        <w:tc>
          <w:tcPr>
            <w:tcW w:w="1431"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c>
          <w:tcPr>
            <w:tcW w:w="1432"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r>
      <w:tr w:rsidR="00E25EF0" w:rsidRPr="00A427EA" w:rsidTr="00E25EF0">
        <w:trPr>
          <w:trHeight w:val="240"/>
        </w:trPr>
        <w:tc>
          <w:tcPr>
            <w:tcW w:w="7445" w:type="dxa"/>
            <w:gridSpan w:val="4"/>
            <w:vMerge w:val="restart"/>
            <w:shd w:val="clear" w:color="auto" w:fill="FFFFFF"/>
          </w:tcPr>
          <w:p w:rsidR="00E25EF0" w:rsidRPr="00A427EA" w:rsidRDefault="00E25EF0" w:rsidP="00E25EF0">
            <w:pPr>
              <w:spacing w:after="0" w:line="360" w:lineRule="auto"/>
              <w:contextualSpacing/>
              <w:rPr>
                <w:rFonts w:ascii="Arial" w:hAnsi="Arial" w:cs="Arial"/>
                <w:b/>
                <w:bCs/>
                <w:color w:val="000000"/>
                <w:sz w:val="20"/>
                <w:szCs w:val="20"/>
              </w:rPr>
            </w:pPr>
            <w:r w:rsidRPr="00A427EA">
              <w:rPr>
                <w:rFonts w:ascii="Arial" w:hAnsi="Arial" w:cs="Arial"/>
                <w:b/>
                <w:bCs/>
                <w:color w:val="000000"/>
                <w:sz w:val="20"/>
                <w:szCs w:val="20"/>
              </w:rPr>
              <w:t>Total Interaction observations 3</w:t>
            </w:r>
          </w:p>
          <w:p w:rsidR="00E25EF0" w:rsidRPr="00A427EA" w:rsidRDefault="00E25EF0" w:rsidP="00E25EF0">
            <w:pPr>
              <w:tabs>
                <w:tab w:val="right" w:pos="1997"/>
              </w:tabs>
              <w:spacing w:after="0" w:line="240" w:lineRule="auto"/>
              <w:contextualSpacing/>
              <w:rPr>
                <w:rFonts w:ascii="Arial" w:hAnsi="Arial" w:cs="Arial"/>
                <w:b/>
                <w:bCs/>
                <w:sz w:val="20"/>
                <w:szCs w:val="20"/>
              </w:rPr>
            </w:pPr>
            <w:r w:rsidRPr="00A427EA">
              <w:rPr>
                <w:rFonts w:ascii="Arial" w:hAnsi="Arial" w:cs="Arial"/>
                <w:b/>
                <w:bCs/>
                <w:color w:val="000000"/>
                <w:sz w:val="20"/>
                <w:szCs w:val="20"/>
              </w:rPr>
              <w:t>Total Engagement observations 2</w:t>
            </w:r>
          </w:p>
        </w:tc>
        <w:tc>
          <w:tcPr>
            <w:tcW w:w="1431"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c>
          <w:tcPr>
            <w:tcW w:w="1432" w:type="dxa"/>
            <w:vMerge/>
            <w:shd w:val="clear" w:color="auto" w:fill="DEFFBD"/>
          </w:tcPr>
          <w:p w:rsidR="00E25EF0" w:rsidRPr="00A427EA" w:rsidRDefault="00E25EF0" w:rsidP="00E25EF0">
            <w:pPr>
              <w:spacing w:after="0" w:line="360" w:lineRule="auto"/>
              <w:jc w:val="both"/>
              <w:rPr>
                <w:rFonts w:ascii="Arial" w:hAnsi="Arial" w:cs="Arial"/>
                <w:color w:val="000000"/>
                <w:sz w:val="20"/>
                <w:szCs w:val="20"/>
              </w:rPr>
            </w:pPr>
          </w:p>
        </w:tc>
      </w:tr>
      <w:tr w:rsidR="00E25EF0" w:rsidRPr="00A427EA" w:rsidTr="00E25EF0">
        <w:trPr>
          <w:trHeight w:val="805"/>
        </w:trPr>
        <w:tc>
          <w:tcPr>
            <w:tcW w:w="7445" w:type="dxa"/>
            <w:gridSpan w:val="4"/>
            <w:vMerge/>
            <w:shd w:val="clear" w:color="auto" w:fill="FFFFFF"/>
          </w:tcPr>
          <w:p w:rsidR="00E25EF0" w:rsidRPr="00A427EA" w:rsidRDefault="00E25EF0" w:rsidP="00E25EF0">
            <w:pPr>
              <w:spacing w:after="0" w:line="360" w:lineRule="auto"/>
              <w:rPr>
                <w:rFonts w:ascii="Arial" w:hAnsi="Arial" w:cs="Arial"/>
                <w:b/>
                <w:bCs/>
                <w:color w:val="000000"/>
                <w:sz w:val="20"/>
                <w:szCs w:val="20"/>
              </w:rPr>
            </w:pPr>
          </w:p>
        </w:tc>
        <w:tc>
          <w:tcPr>
            <w:tcW w:w="2863" w:type="dxa"/>
            <w:gridSpan w:val="2"/>
            <w:shd w:val="clear" w:color="auto" w:fill="DEFFBD"/>
          </w:tcPr>
          <w:p w:rsidR="00E25EF0" w:rsidRPr="00A427EA" w:rsidRDefault="00E25EF0" w:rsidP="00E25EF0">
            <w:pPr>
              <w:spacing w:after="0" w:line="360" w:lineRule="auto"/>
              <w:jc w:val="both"/>
              <w:rPr>
                <w:rFonts w:ascii="Arial" w:hAnsi="Arial" w:cs="Arial"/>
                <w:color w:val="000000"/>
                <w:sz w:val="20"/>
                <w:szCs w:val="20"/>
              </w:rPr>
            </w:pPr>
            <w:r w:rsidRPr="00A427EA">
              <w:rPr>
                <w:rFonts w:ascii="Arial" w:hAnsi="Arial" w:cs="Arial"/>
                <w:color w:val="000000"/>
                <w:sz w:val="20"/>
                <w:szCs w:val="20"/>
              </w:rPr>
              <w:t xml:space="preserve">AA - Average Ability </w:t>
            </w:r>
          </w:p>
          <w:p w:rsidR="00E25EF0" w:rsidRPr="00A427EA" w:rsidRDefault="00E25EF0" w:rsidP="00E25EF0">
            <w:pPr>
              <w:spacing w:after="0" w:line="360" w:lineRule="auto"/>
              <w:jc w:val="both"/>
              <w:rPr>
                <w:rFonts w:ascii="Arial" w:hAnsi="Arial" w:cs="Arial"/>
                <w:color w:val="000000"/>
                <w:sz w:val="20"/>
                <w:szCs w:val="20"/>
              </w:rPr>
            </w:pPr>
            <w:r w:rsidRPr="00A427EA">
              <w:rPr>
                <w:rFonts w:ascii="Arial" w:hAnsi="Arial" w:cs="Arial"/>
                <w:color w:val="000000"/>
                <w:sz w:val="20"/>
                <w:szCs w:val="20"/>
              </w:rPr>
              <w:t xml:space="preserve">LA - Low Ability </w:t>
            </w:r>
          </w:p>
          <w:p w:rsidR="00E25EF0" w:rsidRPr="00A427EA" w:rsidRDefault="00E25EF0" w:rsidP="00E25EF0">
            <w:pPr>
              <w:spacing w:after="0" w:line="360" w:lineRule="auto"/>
              <w:jc w:val="both"/>
              <w:rPr>
                <w:rFonts w:ascii="Arial" w:hAnsi="Arial" w:cs="Arial"/>
                <w:color w:val="000000"/>
                <w:sz w:val="20"/>
                <w:szCs w:val="20"/>
              </w:rPr>
            </w:pPr>
            <w:r w:rsidRPr="00A427EA">
              <w:rPr>
                <w:rFonts w:ascii="Arial" w:hAnsi="Arial" w:cs="Arial"/>
                <w:color w:val="000000"/>
                <w:sz w:val="20"/>
                <w:szCs w:val="20"/>
              </w:rPr>
              <w:t xml:space="preserve">HA - High Ability </w:t>
            </w:r>
          </w:p>
        </w:tc>
      </w:tr>
    </w:tbl>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b/>
          <w:color w:val="000000"/>
          <w:sz w:val="24"/>
          <w:szCs w:val="24"/>
          <w:u w:val="single"/>
        </w:rPr>
      </w:pPr>
    </w:p>
    <w:p w:rsidR="00682A96" w:rsidRPr="00A427EA" w:rsidRDefault="00682A96" w:rsidP="00682A96">
      <w:pPr>
        <w:spacing w:line="360" w:lineRule="auto"/>
        <w:jc w:val="both"/>
        <w:rPr>
          <w:rFonts w:ascii="Arial" w:hAnsi="Arial" w:cs="Arial"/>
          <w:b/>
          <w:color w:val="000000"/>
          <w:sz w:val="24"/>
          <w:szCs w:val="24"/>
          <w:u w:val="single"/>
        </w:rPr>
      </w:pPr>
    </w:p>
    <w:p w:rsidR="00682A96" w:rsidRPr="00A427EA" w:rsidRDefault="00682A96" w:rsidP="00682A96">
      <w:pPr>
        <w:spacing w:line="360" w:lineRule="auto"/>
        <w:jc w:val="both"/>
        <w:rPr>
          <w:rFonts w:ascii="Arial" w:hAnsi="Arial" w:cs="Arial"/>
          <w:b/>
          <w:color w:val="000000"/>
          <w:sz w:val="24"/>
          <w:szCs w:val="24"/>
          <w:u w:val="single"/>
        </w:rPr>
      </w:pPr>
    </w:p>
    <w:p w:rsidR="00682A96" w:rsidRPr="00A427EA" w:rsidRDefault="00682A96" w:rsidP="00682A96">
      <w:pPr>
        <w:spacing w:line="360" w:lineRule="auto"/>
        <w:jc w:val="both"/>
        <w:rPr>
          <w:rFonts w:ascii="Arial" w:hAnsi="Arial" w:cs="Arial"/>
          <w:b/>
          <w:color w:val="000000"/>
          <w:sz w:val="24"/>
          <w:szCs w:val="24"/>
          <w:u w:val="single"/>
        </w:rPr>
      </w:pPr>
    </w:p>
    <w:p w:rsidR="00682A96" w:rsidRDefault="00682A96" w:rsidP="00682A96">
      <w:pPr>
        <w:spacing w:line="360" w:lineRule="auto"/>
        <w:jc w:val="both"/>
        <w:rPr>
          <w:rFonts w:ascii="Arial" w:hAnsi="Arial" w:cs="Arial"/>
          <w:b/>
          <w:color w:val="000000"/>
          <w:sz w:val="24"/>
          <w:szCs w:val="24"/>
          <w:u w:val="single"/>
        </w:rPr>
      </w:pPr>
    </w:p>
    <w:p w:rsidR="00E25EF0" w:rsidRDefault="00E25EF0" w:rsidP="00682A96">
      <w:pPr>
        <w:spacing w:line="360" w:lineRule="auto"/>
        <w:jc w:val="both"/>
        <w:rPr>
          <w:rFonts w:ascii="Arial" w:hAnsi="Arial" w:cs="Arial"/>
          <w:b/>
          <w:color w:val="000000"/>
          <w:sz w:val="24"/>
          <w:szCs w:val="24"/>
          <w:u w:val="single"/>
        </w:rPr>
      </w:pPr>
    </w:p>
    <w:p w:rsidR="00682A96" w:rsidRPr="00A427EA" w:rsidRDefault="00682A96" w:rsidP="00682A96">
      <w:pPr>
        <w:spacing w:line="360" w:lineRule="auto"/>
        <w:jc w:val="both"/>
        <w:rPr>
          <w:rFonts w:ascii="Arial" w:hAnsi="Arial" w:cs="Arial"/>
          <w:b/>
          <w:color w:val="000000"/>
          <w:sz w:val="24"/>
          <w:szCs w:val="24"/>
          <w:u w:val="single"/>
        </w:rPr>
      </w:pPr>
      <w:r w:rsidRPr="00A427EA">
        <w:rPr>
          <w:rFonts w:ascii="Arial" w:hAnsi="Arial" w:cs="Arial"/>
          <w:b/>
          <w:color w:val="000000"/>
          <w:sz w:val="24"/>
          <w:szCs w:val="24"/>
          <w:u w:val="single"/>
        </w:rPr>
        <w:lastRenderedPageBreak/>
        <w:t>Interaction Observations</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During the five sessions, three had a focus of observing interaction. The purpose of the study was to find out if interact</w:t>
      </w:r>
      <w:r w:rsidR="00B70429" w:rsidRPr="00A427EA">
        <w:rPr>
          <w:rFonts w:ascii="Arial" w:hAnsi="Arial" w:cs="Arial"/>
          <w:color w:val="000000"/>
          <w:sz w:val="24"/>
          <w:szCs w:val="24"/>
        </w:rPr>
        <w:t>ion between two sets of pupils</w:t>
      </w:r>
      <w:r w:rsidRPr="00A427EA">
        <w:rPr>
          <w:rFonts w:ascii="Arial" w:hAnsi="Arial" w:cs="Arial"/>
          <w:color w:val="000000"/>
          <w:sz w:val="24"/>
          <w:szCs w:val="24"/>
        </w:rPr>
        <w:t xml:space="preserve"> progressed and</w:t>
      </w:r>
      <w:r w:rsidR="00B70429" w:rsidRPr="00A427EA">
        <w:rPr>
          <w:rFonts w:ascii="Arial" w:hAnsi="Arial" w:cs="Arial"/>
          <w:color w:val="000000"/>
          <w:sz w:val="24"/>
          <w:szCs w:val="24"/>
        </w:rPr>
        <w:t xml:space="preserve"> improved throughout the study</w:t>
      </w:r>
      <w:r w:rsidRPr="00A427EA">
        <w:rPr>
          <w:rFonts w:ascii="Arial" w:hAnsi="Arial" w:cs="Arial"/>
          <w:color w:val="000000"/>
          <w:sz w:val="24"/>
          <w:szCs w:val="24"/>
        </w:rPr>
        <w:t>. This enabled me to track the levels of interaction over the weeks. The total duration of each session was 105 minutes. Observations started when the session began at the special sch</w:t>
      </w:r>
      <w:r w:rsidR="00B70429" w:rsidRPr="00A427EA">
        <w:rPr>
          <w:rFonts w:ascii="Arial" w:hAnsi="Arial" w:cs="Arial"/>
          <w:color w:val="000000"/>
          <w:sz w:val="24"/>
          <w:szCs w:val="24"/>
        </w:rPr>
        <w:t xml:space="preserve">ool and ended when the pupils </w:t>
      </w:r>
      <w:r w:rsidRPr="00A427EA">
        <w:rPr>
          <w:rFonts w:ascii="Arial" w:hAnsi="Arial" w:cs="Arial"/>
          <w:color w:val="000000"/>
          <w:sz w:val="24"/>
          <w:szCs w:val="24"/>
        </w:rPr>
        <w:t>lined up to retur</w:t>
      </w:r>
      <w:r w:rsidR="00B70429" w:rsidRPr="00A427EA">
        <w:rPr>
          <w:rFonts w:ascii="Arial" w:hAnsi="Arial" w:cs="Arial"/>
          <w:color w:val="000000"/>
          <w:sz w:val="24"/>
          <w:szCs w:val="24"/>
        </w:rPr>
        <w:t xml:space="preserve">n to school. </w:t>
      </w:r>
      <w:r w:rsidR="00502ABC" w:rsidRPr="00A427EA">
        <w:rPr>
          <w:rFonts w:ascii="Arial" w:hAnsi="Arial" w:cs="Arial"/>
          <w:color w:val="000000"/>
          <w:sz w:val="24"/>
          <w:szCs w:val="24"/>
        </w:rPr>
        <w:t>Below is the observation recording sheet used by the two observers. (Fig 3.5)</w:t>
      </w:r>
      <w:r w:rsidRPr="00A427EA">
        <w:rPr>
          <w:rFonts w:ascii="Arial" w:hAnsi="Arial" w:cs="Arial"/>
          <w:color w:val="000000"/>
          <w:sz w:val="24"/>
          <w:szCs w:val="24"/>
        </w:rPr>
        <w:t xml:space="preserve"> </w:t>
      </w:r>
    </w:p>
    <w:p w:rsidR="00682A96" w:rsidRPr="00A427EA" w:rsidRDefault="00E25EF0" w:rsidP="00682A96">
      <w:pPr>
        <w:spacing w:line="360" w:lineRule="auto"/>
        <w:jc w:val="both"/>
        <w:rPr>
          <w:rFonts w:ascii="Arial" w:hAnsi="Arial" w:cs="Arial"/>
          <w:b/>
          <w:color w:val="000000"/>
          <w:sz w:val="24"/>
          <w:szCs w:val="24"/>
        </w:rPr>
      </w:pPr>
      <w:r w:rsidRPr="00A427EA">
        <w:rPr>
          <w:rFonts w:ascii="Arial" w:hAnsi="Arial" w:cs="Arial"/>
          <w:b/>
          <w:noProof/>
          <w:lang w:val="hu-HU" w:eastAsia="hu-HU"/>
        </w:rPr>
        <w:drawing>
          <wp:anchor distT="0" distB="0" distL="114300" distR="114300" simplePos="0" relativeHeight="251654656" behindDoc="0" locked="0" layoutInCell="1" allowOverlap="1" wp14:anchorId="2C6EF32D" wp14:editId="3773D11A">
            <wp:simplePos x="0" y="0"/>
            <wp:positionH relativeFrom="column">
              <wp:posOffset>66586</wp:posOffset>
            </wp:positionH>
            <wp:positionV relativeFrom="paragraph">
              <wp:posOffset>244124</wp:posOffset>
            </wp:positionV>
            <wp:extent cx="5312979" cy="5616457"/>
            <wp:effectExtent l="0" t="0" r="2540" b="3810"/>
            <wp:wrapNone/>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11385" t="19003" r="51312" b="10854"/>
                    <a:stretch/>
                  </pic:blipFill>
                  <pic:spPr bwMode="auto">
                    <a:xfrm>
                      <a:off x="0" y="0"/>
                      <a:ext cx="5312979" cy="561645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2A96" w:rsidRPr="00A427EA">
        <w:rPr>
          <w:rFonts w:ascii="Arial" w:hAnsi="Arial" w:cs="Arial"/>
          <w:b/>
          <w:color w:val="000000"/>
          <w:sz w:val="24"/>
          <w:szCs w:val="24"/>
        </w:rPr>
        <w:t xml:space="preserve">Fig.3.5 Interaction observation evidence record (devised by the researcher) </w:t>
      </w: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971AD9" w:rsidRDefault="00971AD9"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lastRenderedPageBreak/>
        <w:t>Once the observers had recorded the data, they were then required to make an ov</w:t>
      </w:r>
      <w:r w:rsidR="00502ABC" w:rsidRPr="00A427EA">
        <w:rPr>
          <w:rFonts w:ascii="Arial" w:hAnsi="Arial" w:cs="Arial"/>
          <w:color w:val="000000"/>
          <w:sz w:val="24"/>
          <w:szCs w:val="24"/>
        </w:rPr>
        <w:t>erall judgement of how the pupil</w:t>
      </w:r>
      <w:r w:rsidRPr="00A427EA">
        <w:rPr>
          <w:rFonts w:ascii="Arial" w:hAnsi="Arial" w:cs="Arial"/>
          <w:color w:val="000000"/>
          <w:sz w:val="24"/>
          <w:szCs w:val="24"/>
        </w:rPr>
        <w:t xml:space="preserve"> performed to each of the questions. These were measured with a score from 1-5; </w:t>
      </w:r>
      <w:r w:rsidR="00DD588F" w:rsidRPr="00A427EA">
        <w:rPr>
          <w:rFonts w:ascii="Arial" w:hAnsi="Arial" w:cs="Arial"/>
          <w:color w:val="000000"/>
          <w:sz w:val="24"/>
          <w:szCs w:val="24"/>
        </w:rPr>
        <w:t>5</w:t>
      </w:r>
      <w:r w:rsidRPr="00A427EA">
        <w:rPr>
          <w:rFonts w:ascii="Arial" w:hAnsi="Arial" w:cs="Arial"/>
          <w:color w:val="000000"/>
          <w:sz w:val="24"/>
          <w:szCs w:val="24"/>
        </w:rPr>
        <w:t xml:space="preserve"> being the most positive and </w:t>
      </w:r>
      <w:r w:rsidR="00DD588F" w:rsidRPr="00A427EA">
        <w:rPr>
          <w:rFonts w:ascii="Arial" w:hAnsi="Arial" w:cs="Arial"/>
          <w:color w:val="000000"/>
          <w:sz w:val="24"/>
          <w:szCs w:val="24"/>
        </w:rPr>
        <w:t>1</w:t>
      </w:r>
      <w:r w:rsidRPr="00A427EA">
        <w:rPr>
          <w:rFonts w:ascii="Arial" w:hAnsi="Arial" w:cs="Arial"/>
          <w:color w:val="000000"/>
          <w:sz w:val="24"/>
          <w:szCs w:val="24"/>
        </w:rPr>
        <w:t xml:space="preserve"> the least. The measure was originally devised by Likert in 1932. He claimed that this was a clear and useful way of collecting data. Below shows an example of the interaction observation sheet u</w:t>
      </w:r>
      <w:r w:rsidR="00272379" w:rsidRPr="00A427EA">
        <w:rPr>
          <w:rFonts w:ascii="Arial" w:hAnsi="Arial" w:cs="Arial"/>
          <w:color w:val="000000"/>
          <w:sz w:val="24"/>
          <w:szCs w:val="24"/>
        </w:rPr>
        <w:t>sed to track and assess pupil</w:t>
      </w:r>
      <w:r w:rsidRPr="00A427EA">
        <w:rPr>
          <w:rFonts w:ascii="Arial" w:hAnsi="Arial" w:cs="Arial"/>
          <w:color w:val="000000"/>
          <w:sz w:val="24"/>
          <w:szCs w:val="24"/>
        </w:rPr>
        <w:t>’s behaviours (Fig.3.6).</w:t>
      </w:r>
    </w:p>
    <w:p w:rsidR="00682A96" w:rsidRPr="00A427EA" w:rsidRDefault="005C2D0F" w:rsidP="00682A96">
      <w:pPr>
        <w:spacing w:line="360" w:lineRule="auto"/>
        <w:jc w:val="both"/>
        <w:rPr>
          <w:rFonts w:ascii="Arial" w:hAnsi="Arial" w:cs="Arial"/>
          <w:b/>
          <w:color w:val="000000"/>
          <w:sz w:val="24"/>
          <w:szCs w:val="24"/>
        </w:rPr>
      </w:pPr>
      <w:r w:rsidRPr="00A427EA">
        <w:rPr>
          <w:rFonts w:ascii="Arial" w:hAnsi="Arial" w:cs="Arial"/>
          <w:noProof/>
          <w:lang w:val="hu-HU" w:eastAsia="hu-HU"/>
        </w:rPr>
        <w:drawing>
          <wp:anchor distT="0" distB="0" distL="114300" distR="114300" simplePos="0" relativeHeight="251657728" behindDoc="0" locked="0" layoutInCell="1" allowOverlap="1" wp14:anchorId="71299E6C" wp14:editId="64AF761D">
            <wp:simplePos x="0" y="0"/>
            <wp:positionH relativeFrom="column">
              <wp:posOffset>-419100</wp:posOffset>
            </wp:positionH>
            <wp:positionV relativeFrom="paragraph">
              <wp:posOffset>320675</wp:posOffset>
            </wp:positionV>
            <wp:extent cx="6610350" cy="5986145"/>
            <wp:effectExtent l="0" t="0" r="0" b="0"/>
            <wp:wrapNone/>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l="3061" t="18568" r="51759" b="8640"/>
                    <a:stretch>
                      <a:fillRect/>
                    </a:stretch>
                  </pic:blipFill>
                  <pic:spPr bwMode="auto">
                    <a:xfrm>
                      <a:off x="0" y="0"/>
                      <a:ext cx="6610350" cy="5986145"/>
                    </a:xfrm>
                    <a:prstGeom prst="rect">
                      <a:avLst/>
                    </a:prstGeom>
                    <a:noFill/>
                    <a:ln>
                      <a:noFill/>
                    </a:ln>
                  </pic:spPr>
                </pic:pic>
              </a:graphicData>
            </a:graphic>
            <wp14:sizeRelH relativeFrom="page">
              <wp14:pctWidth>0</wp14:pctWidth>
            </wp14:sizeRelH>
            <wp14:sizeRelV relativeFrom="page">
              <wp14:pctHeight>0</wp14:pctHeight>
            </wp14:sizeRelV>
          </wp:anchor>
        </w:drawing>
      </w:r>
      <w:r w:rsidR="00682A96" w:rsidRPr="00A427EA">
        <w:rPr>
          <w:rFonts w:ascii="Arial" w:hAnsi="Arial" w:cs="Arial"/>
          <w:b/>
          <w:color w:val="000000"/>
          <w:sz w:val="24"/>
          <w:szCs w:val="24"/>
        </w:rPr>
        <w:t>Fig.3.6 Interaction observation summary record (devised by the researcher)</w:t>
      </w: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b/>
          <w:sz w:val="24"/>
          <w:szCs w:val="24"/>
          <w:u w:val="single"/>
        </w:rPr>
      </w:pPr>
    </w:p>
    <w:p w:rsidR="00682A96" w:rsidRPr="00A427EA" w:rsidRDefault="00682A96" w:rsidP="00682A96">
      <w:pPr>
        <w:spacing w:line="360" w:lineRule="auto"/>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p>
    <w:p w:rsidR="00971AD9" w:rsidRDefault="00971AD9"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r w:rsidRPr="00A427EA">
        <w:rPr>
          <w:rFonts w:ascii="Arial" w:hAnsi="Arial" w:cs="Arial"/>
          <w:b/>
          <w:sz w:val="24"/>
          <w:szCs w:val="24"/>
          <w:u w:val="single"/>
        </w:rPr>
        <w:lastRenderedPageBreak/>
        <w:t>Engagement Observations</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During weeks two and four, t</w:t>
      </w:r>
      <w:r w:rsidR="00272379" w:rsidRPr="00A427EA">
        <w:rPr>
          <w:rFonts w:ascii="Arial" w:hAnsi="Arial" w:cs="Arial"/>
          <w:sz w:val="24"/>
          <w:szCs w:val="24"/>
        </w:rPr>
        <w:t>he focus was to observe pupil</w:t>
      </w:r>
      <w:r w:rsidRPr="00A427EA">
        <w:rPr>
          <w:rFonts w:ascii="Arial" w:hAnsi="Arial" w:cs="Arial"/>
          <w:sz w:val="24"/>
          <w:szCs w:val="24"/>
        </w:rPr>
        <w:t>’s en</w:t>
      </w:r>
      <w:r w:rsidR="008E3535">
        <w:rPr>
          <w:rFonts w:ascii="Arial" w:hAnsi="Arial" w:cs="Arial"/>
          <w:sz w:val="24"/>
          <w:szCs w:val="24"/>
        </w:rPr>
        <w:t>gagement.  Carpenter et al (2010)</w:t>
      </w:r>
      <w:r w:rsidRPr="00A427EA">
        <w:rPr>
          <w:rFonts w:ascii="Arial" w:hAnsi="Arial" w:cs="Arial"/>
          <w:sz w:val="24"/>
          <w:szCs w:val="24"/>
        </w:rPr>
        <w:t xml:space="preserve"> believes that successful learning only takes place where</w:t>
      </w:r>
      <w:r w:rsidR="00795242" w:rsidRPr="00A427EA">
        <w:rPr>
          <w:rFonts w:ascii="Arial" w:hAnsi="Arial" w:cs="Arial"/>
          <w:sz w:val="24"/>
          <w:szCs w:val="24"/>
        </w:rPr>
        <w:t xml:space="preserve"> there is meaningful engagement, that</w:t>
      </w:r>
      <w:r w:rsidRPr="00A427EA">
        <w:rPr>
          <w:rFonts w:ascii="Arial" w:hAnsi="Arial" w:cs="Arial"/>
          <w:sz w:val="24"/>
          <w:szCs w:val="24"/>
        </w:rPr>
        <w:t xml:space="preserve"> </w:t>
      </w:r>
      <w:r w:rsidR="00795242" w:rsidRPr="00A427EA">
        <w:rPr>
          <w:rFonts w:ascii="Arial" w:hAnsi="Arial" w:cs="Arial"/>
          <w:sz w:val="24"/>
          <w:szCs w:val="24"/>
        </w:rPr>
        <w:t>i</w:t>
      </w:r>
      <w:r w:rsidR="00272379" w:rsidRPr="00A427EA">
        <w:rPr>
          <w:rFonts w:ascii="Arial" w:hAnsi="Arial" w:cs="Arial"/>
          <w:sz w:val="24"/>
          <w:szCs w:val="24"/>
        </w:rPr>
        <w:t>f a pupil is engaged, then a pupil</w:t>
      </w:r>
      <w:r w:rsidRPr="00A427EA">
        <w:rPr>
          <w:rFonts w:ascii="Arial" w:hAnsi="Arial" w:cs="Arial"/>
          <w:sz w:val="24"/>
          <w:szCs w:val="24"/>
        </w:rPr>
        <w:t xml:space="preserve"> is connected to their environment and social experience.  In order for deep learning and progress to occur, engagement in a child is essential; it not only increases attainment but also aids social interaction (Hargreaves 2006; Carpenter 2</w:t>
      </w:r>
      <w:r w:rsidR="00E10418">
        <w:rPr>
          <w:rFonts w:ascii="Arial" w:hAnsi="Arial" w:cs="Arial"/>
          <w:sz w:val="24"/>
          <w:szCs w:val="24"/>
        </w:rPr>
        <w:t xml:space="preserve">010). Observed and recorded engagements </w:t>
      </w:r>
      <w:r w:rsidRPr="00A427EA">
        <w:rPr>
          <w:rFonts w:ascii="Arial" w:hAnsi="Arial" w:cs="Arial"/>
          <w:sz w:val="24"/>
          <w:szCs w:val="24"/>
        </w:rPr>
        <w:t>provide</w:t>
      </w:r>
      <w:r w:rsidR="00E10418">
        <w:rPr>
          <w:rFonts w:ascii="Arial" w:hAnsi="Arial" w:cs="Arial"/>
          <w:sz w:val="24"/>
          <w:szCs w:val="24"/>
        </w:rPr>
        <w:t>d</w:t>
      </w:r>
      <w:r w:rsidRPr="00A427EA">
        <w:rPr>
          <w:rFonts w:ascii="Arial" w:hAnsi="Arial" w:cs="Arial"/>
          <w:sz w:val="24"/>
          <w:szCs w:val="24"/>
        </w:rPr>
        <w:t xml:space="preserve"> descriptive dat</w:t>
      </w:r>
      <w:r w:rsidR="00E10418">
        <w:rPr>
          <w:rFonts w:ascii="Arial" w:hAnsi="Arial" w:cs="Arial"/>
          <w:sz w:val="24"/>
          <w:szCs w:val="24"/>
        </w:rPr>
        <w:t>a and represented</w:t>
      </w:r>
      <w:r w:rsidR="00502ABC" w:rsidRPr="00A427EA">
        <w:rPr>
          <w:rFonts w:ascii="Arial" w:hAnsi="Arial" w:cs="Arial"/>
          <w:sz w:val="24"/>
          <w:szCs w:val="24"/>
        </w:rPr>
        <w:t xml:space="preserve"> true responses </w:t>
      </w:r>
      <w:r w:rsidRPr="00A427EA">
        <w:rPr>
          <w:rFonts w:ascii="Arial" w:hAnsi="Arial" w:cs="Arial"/>
          <w:sz w:val="24"/>
          <w:szCs w:val="24"/>
        </w:rPr>
        <w:t>to situations.  Carpenter (2010 p.13) added that ‘En</w:t>
      </w:r>
      <w:r w:rsidR="00502ABC" w:rsidRPr="00A427EA">
        <w:rPr>
          <w:rFonts w:ascii="Arial" w:hAnsi="Arial" w:cs="Arial"/>
          <w:sz w:val="24"/>
          <w:szCs w:val="24"/>
        </w:rPr>
        <w:t>gagement is</w:t>
      </w:r>
      <w:r w:rsidRPr="00A427EA">
        <w:rPr>
          <w:rFonts w:ascii="Arial" w:hAnsi="Arial" w:cs="Arial"/>
          <w:sz w:val="24"/>
          <w:szCs w:val="24"/>
        </w:rPr>
        <w:t xml:space="preserve"> multi-dimensional and encompasses responsiveness, curiosity, investigation, discovery, anticipation, persistence a</w:t>
      </w:r>
      <w:r w:rsidR="00E10418">
        <w:rPr>
          <w:rFonts w:ascii="Arial" w:hAnsi="Arial" w:cs="Arial"/>
          <w:sz w:val="24"/>
          <w:szCs w:val="24"/>
        </w:rPr>
        <w:t>nd initiation.’ He</w:t>
      </w:r>
      <w:r w:rsidRPr="00A427EA">
        <w:rPr>
          <w:rFonts w:ascii="Arial" w:hAnsi="Arial" w:cs="Arial"/>
          <w:sz w:val="24"/>
          <w:szCs w:val="24"/>
        </w:rPr>
        <w:t xml:space="preserve"> believed that by using these seven ideas of engagement, teacher</w:t>
      </w:r>
      <w:r w:rsidR="00502ABC" w:rsidRPr="00A427EA">
        <w:rPr>
          <w:rFonts w:ascii="Arial" w:hAnsi="Arial" w:cs="Arial"/>
          <w:sz w:val="24"/>
          <w:szCs w:val="24"/>
        </w:rPr>
        <w:t>s can assess</w:t>
      </w:r>
      <w:r w:rsidR="00AF10DE" w:rsidRPr="00A427EA">
        <w:rPr>
          <w:rFonts w:ascii="Arial" w:hAnsi="Arial" w:cs="Arial"/>
          <w:sz w:val="24"/>
          <w:szCs w:val="24"/>
        </w:rPr>
        <w:t xml:space="preserve"> and record pupil’s progress </w:t>
      </w:r>
      <w:r w:rsidRPr="00A427EA">
        <w:rPr>
          <w:rFonts w:ascii="Arial" w:hAnsi="Arial" w:cs="Arial"/>
          <w:sz w:val="24"/>
          <w:szCs w:val="24"/>
        </w:rPr>
        <w:t xml:space="preserve">  </w:t>
      </w:r>
    </w:p>
    <w:p w:rsidR="00682A96" w:rsidRPr="00A427EA" w:rsidRDefault="00682A96" w:rsidP="00682A96">
      <w:pPr>
        <w:spacing w:line="360" w:lineRule="auto"/>
        <w:contextualSpacing/>
        <w:jc w:val="both"/>
        <w:rPr>
          <w:rFonts w:ascii="Arial" w:hAnsi="Arial" w:cs="Arial"/>
          <w:sz w:val="24"/>
          <w:szCs w:val="24"/>
        </w:rPr>
      </w:pPr>
    </w:p>
    <w:p w:rsidR="00F06800"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The Engagement Profile and Scale was originally created by the Specialist Schools and </w:t>
      </w:r>
      <w:r w:rsidR="00795242" w:rsidRPr="00A427EA">
        <w:rPr>
          <w:rFonts w:ascii="Arial" w:hAnsi="Arial" w:cs="Arial"/>
          <w:sz w:val="24"/>
          <w:szCs w:val="24"/>
        </w:rPr>
        <w:t>Aca</w:t>
      </w:r>
      <w:r w:rsidRPr="00A427EA">
        <w:rPr>
          <w:rFonts w:ascii="Arial" w:hAnsi="Arial" w:cs="Arial"/>
          <w:sz w:val="24"/>
          <w:szCs w:val="24"/>
        </w:rPr>
        <w:t xml:space="preserve">demies Trust (SSAT 2012). I have adapted it to relate specifically to this research.  Each engagement observation included a Scale (Fig. 3.7) and a Profile (Fig.3.8). The scale requires an overview of issues related to a specific session, for example environment and learner’s mood. There is also a scale measuring the level of engagement.  The total amount scored a scale rating which was filled in the observer with </w:t>
      </w:r>
      <w:r w:rsidR="00AF10DE" w:rsidRPr="00A427EA">
        <w:rPr>
          <w:rFonts w:ascii="Arial" w:hAnsi="Arial" w:cs="Arial"/>
          <w:sz w:val="24"/>
          <w:szCs w:val="24"/>
        </w:rPr>
        <w:t>a total score. T</w:t>
      </w:r>
      <w:r w:rsidR="00E10418">
        <w:rPr>
          <w:rFonts w:ascii="Arial" w:hAnsi="Arial" w:cs="Arial"/>
          <w:sz w:val="24"/>
          <w:szCs w:val="24"/>
        </w:rPr>
        <w:t>he Profile requires</w:t>
      </w:r>
      <w:r w:rsidRPr="00A427EA">
        <w:rPr>
          <w:rFonts w:ascii="Arial" w:hAnsi="Arial" w:cs="Arial"/>
          <w:sz w:val="24"/>
          <w:szCs w:val="24"/>
        </w:rPr>
        <w:t xml:space="preserve"> the observer to use the definition indicators to decide</w:t>
      </w:r>
      <w:r w:rsidR="00AF10DE" w:rsidRPr="00A427EA">
        <w:rPr>
          <w:rFonts w:ascii="Arial" w:hAnsi="Arial" w:cs="Arial"/>
          <w:sz w:val="24"/>
          <w:szCs w:val="24"/>
        </w:rPr>
        <w:t xml:space="preserve"> if the pupil demonstrated any evidence</w:t>
      </w:r>
      <w:r w:rsidRPr="00A427EA">
        <w:rPr>
          <w:rFonts w:ascii="Arial" w:hAnsi="Arial" w:cs="Arial"/>
          <w:sz w:val="24"/>
          <w:szCs w:val="24"/>
        </w:rPr>
        <w:t xml:space="preserve"> of engagement.</w:t>
      </w:r>
    </w:p>
    <w:p w:rsidR="00E10418" w:rsidRPr="00A427EA" w:rsidRDefault="00E10418" w:rsidP="00682A96">
      <w:pPr>
        <w:spacing w:line="360" w:lineRule="auto"/>
        <w:contextualSpacing/>
        <w:jc w:val="both"/>
        <w:rPr>
          <w:rFonts w:ascii="Arial" w:hAnsi="Arial" w:cs="Arial"/>
          <w:sz w:val="24"/>
          <w:szCs w:val="24"/>
        </w:rPr>
      </w:pPr>
    </w:p>
    <w:p w:rsidR="00682A96" w:rsidRPr="00A427EA" w:rsidRDefault="00971AD9" w:rsidP="00682A96">
      <w:pPr>
        <w:spacing w:line="360" w:lineRule="auto"/>
        <w:jc w:val="both"/>
        <w:rPr>
          <w:rFonts w:ascii="Arial" w:hAnsi="Arial" w:cs="Arial"/>
          <w:b/>
          <w:sz w:val="24"/>
          <w:szCs w:val="24"/>
        </w:rPr>
      </w:pPr>
      <w:r w:rsidRPr="00A427EA">
        <w:rPr>
          <w:rFonts w:ascii="Arial" w:hAnsi="Arial" w:cs="Arial"/>
          <w:b/>
          <w:noProof/>
          <w:lang w:val="hu-HU" w:eastAsia="hu-HU"/>
        </w:rPr>
        <w:drawing>
          <wp:anchor distT="0" distB="0" distL="114300" distR="114300" simplePos="0" relativeHeight="251656704" behindDoc="0" locked="0" layoutInCell="1" allowOverlap="1" wp14:anchorId="6D1D6B86" wp14:editId="1CB2EC9E">
            <wp:simplePos x="0" y="0"/>
            <wp:positionH relativeFrom="column">
              <wp:posOffset>141890</wp:posOffset>
            </wp:positionH>
            <wp:positionV relativeFrom="paragraph">
              <wp:posOffset>250124</wp:posOffset>
            </wp:positionV>
            <wp:extent cx="5397457" cy="2601311"/>
            <wp:effectExtent l="0" t="0" r="0" b="8890"/>
            <wp:wrapNone/>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l="16634" t="18639" r="18333" b="8286"/>
                    <a:stretch>
                      <a:fillRect/>
                    </a:stretch>
                  </pic:blipFill>
                  <pic:spPr bwMode="auto">
                    <a:xfrm>
                      <a:off x="0" y="0"/>
                      <a:ext cx="5407572" cy="2606186"/>
                    </a:xfrm>
                    <a:prstGeom prst="rect">
                      <a:avLst/>
                    </a:prstGeom>
                    <a:noFill/>
                    <a:ln>
                      <a:noFill/>
                    </a:ln>
                  </pic:spPr>
                </pic:pic>
              </a:graphicData>
            </a:graphic>
            <wp14:sizeRelH relativeFrom="page">
              <wp14:pctWidth>0</wp14:pctWidth>
            </wp14:sizeRelH>
            <wp14:sizeRelV relativeFrom="page">
              <wp14:pctHeight>0</wp14:pctHeight>
            </wp14:sizeRelV>
          </wp:anchor>
        </w:drawing>
      </w:r>
      <w:r w:rsidR="00682A96" w:rsidRPr="00A427EA">
        <w:rPr>
          <w:rFonts w:ascii="Arial" w:hAnsi="Arial" w:cs="Arial"/>
          <w:b/>
          <w:sz w:val="24"/>
          <w:szCs w:val="24"/>
        </w:rPr>
        <w:t>Fig. 3.7 Engagement observation scale record</w:t>
      </w:r>
    </w:p>
    <w:p w:rsidR="00682A96" w:rsidRPr="00A427EA" w:rsidRDefault="00682A96" w:rsidP="00682A96">
      <w:pPr>
        <w:spacing w:line="360" w:lineRule="auto"/>
        <w:jc w:val="both"/>
        <w:rPr>
          <w:rFonts w:ascii="Arial" w:hAnsi="Arial" w:cs="Arial"/>
          <w:sz w:val="24"/>
          <w:szCs w:val="24"/>
        </w:rPr>
      </w:pPr>
    </w:p>
    <w:p w:rsidR="00682A96" w:rsidRPr="00A427EA" w:rsidRDefault="00682A96" w:rsidP="00682A96">
      <w:pPr>
        <w:spacing w:line="360" w:lineRule="auto"/>
        <w:jc w:val="both"/>
        <w:rPr>
          <w:rFonts w:ascii="Arial" w:hAnsi="Arial" w:cs="Arial"/>
          <w:sz w:val="24"/>
          <w:szCs w:val="24"/>
        </w:rPr>
      </w:pPr>
    </w:p>
    <w:p w:rsidR="00682A96" w:rsidRPr="00A427EA" w:rsidRDefault="00682A96" w:rsidP="00682A96">
      <w:pPr>
        <w:spacing w:line="360" w:lineRule="auto"/>
        <w:jc w:val="both"/>
        <w:rPr>
          <w:rFonts w:ascii="Arial" w:hAnsi="Arial" w:cs="Arial"/>
          <w:sz w:val="24"/>
          <w:szCs w:val="24"/>
        </w:rPr>
      </w:pPr>
    </w:p>
    <w:p w:rsidR="00682A96" w:rsidRPr="00A427EA" w:rsidRDefault="00682A96" w:rsidP="00682A96">
      <w:pPr>
        <w:spacing w:line="360" w:lineRule="auto"/>
        <w:jc w:val="both"/>
        <w:rPr>
          <w:rFonts w:ascii="Arial" w:hAnsi="Arial" w:cs="Arial"/>
          <w:sz w:val="24"/>
          <w:szCs w:val="24"/>
        </w:rPr>
      </w:pPr>
    </w:p>
    <w:p w:rsidR="00682A96" w:rsidRPr="00A427EA" w:rsidRDefault="00682A96" w:rsidP="00682A96">
      <w:pPr>
        <w:spacing w:line="360" w:lineRule="auto"/>
        <w:jc w:val="both"/>
        <w:rPr>
          <w:rFonts w:ascii="Arial" w:hAnsi="Arial" w:cs="Arial"/>
          <w:sz w:val="24"/>
          <w:szCs w:val="24"/>
        </w:rPr>
      </w:pPr>
    </w:p>
    <w:p w:rsidR="00971AD9" w:rsidRDefault="00971AD9" w:rsidP="00682A96">
      <w:pPr>
        <w:spacing w:line="360" w:lineRule="auto"/>
        <w:jc w:val="both"/>
        <w:rPr>
          <w:rFonts w:ascii="Arial" w:hAnsi="Arial" w:cs="Arial"/>
          <w:sz w:val="24"/>
          <w:szCs w:val="24"/>
        </w:rPr>
      </w:pP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lastRenderedPageBreak/>
        <w:t>The observers were required to collect evidence that</w:t>
      </w:r>
      <w:r w:rsidR="00AF10DE" w:rsidRPr="00A427EA">
        <w:rPr>
          <w:rFonts w:ascii="Arial" w:hAnsi="Arial" w:cs="Arial"/>
          <w:sz w:val="24"/>
          <w:szCs w:val="24"/>
        </w:rPr>
        <w:t xml:space="preserve"> matched the</w:t>
      </w:r>
      <w:r w:rsidRPr="00A427EA">
        <w:rPr>
          <w:rFonts w:ascii="Arial" w:hAnsi="Arial" w:cs="Arial"/>
          <w:sz w:val="24"/>
          <w:szCs w:val="24"/>
        </w:rPr>
        <w:t xml:space="preserve"> indicat</w:t>
      </w:r>
      <w:r w:rsidR="00AF10DE" w:rsidRPr="00A427EA">
        <w:rPr>
          <w:rFonts w:ascii="Arial" w:hAnsi="Arial" w:cs="Arial"/>
          <w:sz w:val="24"/>
          <w:szCs w:val="24"/>
        </w:rPr>
        <w:t>or questions on the profile</w:t>
      </w:r>
      <w:r w:rsidRPr="00A427EA">
        <w:rPr>
          <w:rFonts w:ascii="Arial" w:hAnsi="Arial" w:cs="Arial"/>
          <w:sz w:val="24"/>
          <w:szCs w:val="24"/>
        </w:rPr>
        <w:t xml:space="preserve">. Once the observations were completed, the observers rated each of the indicator questions from 0 to 4. 0 = no focus, 1 = low and minimal levels, 2 = partly sustained, 3 = mostly sustained, and 4 = fully sustained. During the two sessions of engagement, </w:t>
      </w:r>
      <w:r w:rsidR="00AF10DE" w:rsidRPr="00A427EA">
        <w:rPr>
          <w:rFonts w:ascii="Arial" w:hAnsi="Arial" w:cs="Arial"/>
          <w:sz w:val="24"/>
          <w:szCs w:val="24"/>
        </w:rPr>
        <w:t>total scores were added to provide</w:t>
      </w:r>
      <w:r w:rsidRPr="00A427EA">
        <w:rPr>
          <w:rFonts w:ascii="Arial" w:hAnsi="Arial" w:cs="Arial"/>
          <w:sz w:val="24"/>
          <w:szCs w:val="24"/>
        </w:rPr>
        <w:t xml:space="preserve"> two separate engagement scores.  Below is an example of the ‘Engagement Observation’ Profile sheet. </w:t>
      </w:r>
    </w:p>
    <w:p w:rsidR="00682A96" w:rsidRPr="00A427EA" w:rsidRDefault="00682A96" w:rsidP="00682A96">
      <w:pPr>
        <w:spacing w:line="360" w:lineRule="auto"/>
        <w:jc w:val="both"/>
        <w:rPr>
          <w:rFonts w:ascii="Arial" w:hAnsi="Arial" w:cs="Arial"/>
          <w:b/>
          <w:sz w:val="24"/>
          <w:szCs w:val="24"/>
        </w:rPr>
      </w:pPr>
      <w:r w:rsidRPr="00A427EA">
        <w:rPr>
          <w:rFonts w:ascii="Arial" w:hAnsi="Arial" w:cs="Arial"/>
          <w:b/>
          <w:sz w:val="24"/>
          <w:szCs w:val="24"/>
        </w:rPr>
        <w:t>Fig. 3.8 Engagement observation profile record</w:t>
      </w:r>
    </w:p>
    <w:p w:rsidR="00682A96" w:rsidRPr="00A427EA" w:rsidRDefault="00971AD9" w:rsidP="00682A96">
      <w:pPr>
        <w:spacing w:line="360" w:lineRule="auto"/>
        <w:jc w:val="both"/>
        <w:rPr>
          <w:rFonts w:ascii="Arial" w:hAnsi="Arial" w:cs="Arial"/>
          <w:sz w:val="24"/>
          <w:szCs w:val="24"/>
        </w:rPr>
      </w:pPr>
      <w:r w:rsidRPr="00A427EA">
        <w:rPr>
          <w:rFonts w:ascii="Arial" w:hAnsi="Arial" w:cs="Arial"/>
          <w:noProof/>
          <w:lang w:val="hu-HU" w:eastAsia="hu-HU"/>
        </w:rPr>
        <w:drawing>
          <wp:anchor distT="0" distB="0" distL="114300" distR="114300" simplePos="0" relativeHeight="251655680" behindDoc="0" locked="0" layoutInCell="1" allowOverlap="1" wp14:anchorId="45E2E3DA" wp14:editId="2C4BECD3">
            <wp:simplePos x="0" y="0"/>
            <wp:positionH relativeFrom="column">
              <wp:posOffset>-291224</wp:posOffset>
            </wp:positionH>
            <wp:positionV relativeFrom="paragraph">
              <wp:posOffset>82550</wp:posOffset>
            </wp:positionV>
            <wp:extent cx="6426835" cy="4305300"/>
            <wp:effectExtent l="0" t="0" r="0" b="0"/>
            <wp:wrapNone/>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l="19301" t="18350" r="19135" b="8284"/>
                    <a:stretch>
                      <a:fillRect/>
                    </a:stretch>
                  </pic:blipFill>
                  <pic:spPr bwMode="auto">
                    <a:xfrm>
                      <a:off x="0" y="0"/>
                      <a:ext cx="6426835" cy="4305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2A96" w:rsidRPr="00A427EA" w:rsidRDefault="00682A96" w:rsidP="00682A96">
      <w:pPr>
        <w:spacing w:line="360" w:lineRule="auto"/>
        <w:jc w:val="both"/>
        <w:rPr>
          <w:rFonts w:ascii="Arial" w:hAnsi="Arial" w:cs="Arial"/>
          <w:sz w:val="24"/>
          <w:szCs w:val="24"/>
        </w:rPr>
      </w:pPr>
    </w:p>
    <w:p w:rsidR="00682A96" w:rsidRPr="00A427EA" w:rsidRDefault="00682A96" w:rsidP="00682A96">
      <w:pPr>
        <w:spacing w:line="360" w:lineRule="auto"/>
        <w:jc w:val="both"/>
        <w:rPr>
          <w:rFonts w:ascii="Arial" w:hAnsi="Arial" w:cs="Arial"/>
          <w:sz w:val="24"/>
          <w:szCs w:val="24"/>
        </w:rPr>
      </w:pPr>
    </w:p>
    <w:p w:rsidR="00F06800" w:rsidRDefault="00F06800" w:rsidP="00682A96">
      <w:pPr>
        <w:spacing w:line="360" w:lineRule="auto"/>
        <w:jc w:val="both"/>
        <w:rPr>
          <w:rFonts w:ascii="Arial" w:hAnsi="Arial" w:cs="Arial"/>
          <w:sz w:val="24"/>
          <w:szCs w:val="24"/>
        </w:rPr>
      </w:pPr>
    </w:p>
    <w:p w:rsidR="00F06800" w:rsidRPr="00A427EA" w:rsidRDefault="00F06800"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971AD9" w:rsidRDefault="00971AD9" w:rsidP="00682A96">
      <w:pPr>
        <w:spacing w:line="360" w:lineRule="auto"/>
        <w:jc w:val="both"/>
        <w:rPr>
          <w:rFonts w:ascii="Arial" w:hAnsi="Arial" w:cs="Arial"/>
          <w:b/>
          <w:sz w:val="24"/>
          <w:szCs w:val="24"/>
          <w:u w:val="single"/>
        </w:rPr>
      </w:pPr>
    </w:p>
    <w:p w:rsidR="00682A96" w:rsidRPr="00A427EA" w:rsidRDefault="00F06800" w:rsidP="00682A96">
      <w:pPr>
        <w:spacing w:line="360" w:lineRule="auto"/>
        <w:jc w:val="both"/>
        <w:rPr>
          <w:rFonts w:ascii="Arial" w:hAnsi="Arial" w:cs="Arial"/>
          <w:b/>
          <w:sz w:val="24"/>
          <w:szCs w:val="24"/>
          <w:u w:val="single"/>
        </w:rPr>
      </w:pPr>
      <w:r>
        <w:rPr>
          <w:rFonts w:ascii="Arial" w:hAnsi="Arial" w:cs="Arial"/>
          <w:b/>
          <w:sz w:val="24"/>
          <w:szCs w:val="24"/>
          <w:u w:val="single"/>
        </w:rPr>
        <w:lastRenderedPageBreak/>
        <w:t>Semi-Structured Circle Class D</w:t>
      </w:r>
      <w:r w:rsidR="00AF10DE" w:rsidRPr="00A427EA">
        <w:rPr>
          <w:rFonts w:ascii="Arial" w:hAnsi="Arial" w:cs="Arial"/>
          <w:b/>
          <w:sz w:val="24"/>
          <w:szCs w:val="24"/>
          <w:u w:val="single"/>
        </w:rPr>
        <w:t>iscussions</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I chose to conduc</w:t>
      </w:r>
      <w:r w:rsidR="00AF10DE" w:rsidRPr="00A427EA">
        <w:rPr>
          <w:rFonts w:ascii="Arial" w:hAnsi="Arial" w:cs="Arial"/>
          <w:sz w:val="24"/>
          <w:szCs w:val="24"/>
        </w:rPr>
        <w:t>t two semi-structured discussions. These only involved pupils</w:t>
      </w:r>
      <w:r w:rsidRPr="00A427EA">
        <w:rPr>
          <w:rFonts w:ascii="Arial" w:hAnsi="Arial" w:cs="Arial"/>
          <w:sz w:val="24"/>
          <w:szCs w:val="24"/>
        </w:rPr>
        <w:t xml:space="preserve"> from the mainstream school. The</w:t>
      </w:r>
      <w:r w:rsidR="00AF10DE" w:rsidRPr="00A427EA">
        <w:rPr>
          <w:rFonts w:ascii="Arial" w:hAnsi="Arial" w:cs="Arial"/>
          <w:sz w:val="24"/>
          <w:szCs w:val="24"/>
        </w:rPr>
        <w:t xml:space="preserve"> first discussion</w:t>
      </w:r>
      <w:r w:rsidRPr="00A427EA">
        <w:rPr>
          <w:rFonts w:ascii="Arial" w:hAnsi="Arial" w:cs="Arial"/>
          <w:sz w:val="24"/>
          <w:szCs w:val="24"/>
        </w:rPr>
        <w:t xml:space="preserve"> took </w:t>
      </w:r>
      <w:r w:rsidR="00AF10DE" w:rsidRPr="00A427EA">
        <w:rPr>
          <w:rFonts w:ascii="Arial" w:hAnsi="Arial" w:cs="Arial"/>
          <w:sz w:val="24"/>
          <w:szCs w:val="24"/>
        </w:rPr>
        <w:t>place before any of the pupils</w:t>
      </w:r>
      <w:r w:rsidRPr="00A427EA">
        <w:rPr>
          <w:rFonts w:ascii="Arial" w:hAnsi="Arial" w:cs="Arial"/>
          <w:sz w:val="24"/>
          <w:szCs w:val="24"/>
        </w:rPr>
        <w:t xml:space="preserve"> had contact with</w:t>
      </w:r>
      <w:r w:rsidR="00AF10DE" w:rsidRPr="00A427EA">
        <w:rPr>
          <w:rFonts w:ascii="Arial" w:hAnsi="Arial" w:cs="Arial"/>
          <w:sz w:val="24"/>
          <w:szCs w:val="24"/>
        </w:rPr>
        <w:t>,</w:t>
      </w:r>
      <w:r w:rsidRPr="00A427EA">
        <w:rPr>
          <w:rFonts w:ascii="Arial" w:hAnsi="Arial" w:cs="Arial"/>
          <w:sz w:val="24"/>
          <w:szCs w:val="24"/>
        </w:rPr>
        <w:t xml:space="preserve"> or knowledge of</w:t>
      </w:r>
      <w:r w:rsidR="00AF10DE" w:rsidRPr="00A427EA">
        <w:rPr>
          <w:rFonts w:ascii="Arial" w:hAnsi="Arial" w:cs="Arial"/>
          <w:sz w:val="24"/>
          <w:szCs w:val="24"/>
        </w:rPr>
        <w:t>,</w:t>
      </w:r>
      <w:r w:rsidR="00E10418">
        <w:rPr>
          <w:rFonts w:ascii="Arial" w:hAnsi="Arial" w:cs="Arial"/>
          <w:sz w:val="24"/>
          <w:szCs w:val="24"/>
        </w:rPr>
        <w:t xml:space="preserve"> the Special School or the Paralympic Games.</w:t>
      </w:r>
      <w:r w:rsidRPr="00A427EA">
        <w:rPr>
          <w:rFonts w:ascii="Arial" w:hAnsi="Arial" w:cs="Arial"/>
          <w:sz w:val="24"/>
          <w:szCs w:val="24"/>
        </w:rPr>
        <w:t xml:space="preserve"> The </w:t>
      </w:r>
      <w:r w:rsidR="00AF10DE" w:rsidRPr="00A427EA">
        <w:rPr>
          <w:rFonts w:ascii="Arial" w:hAnsi="Arial" w:cs="Arial"/>
          <w:sz w:val="24"/>
          <w:szCs w:val="24"/>
        </w:rPr>
        <w:t>s</w:t>
      </w:r>
      <w:r w:rsidR="006F090F" w:rsidRPr="00A427EA">
        <w:rPr>
          <w:rFonts w:ascii="Arial" w:hAnsi="Arial" w:cs="Arial"/>
          <w:sz w:val="24"/>
          <w:szCs w:val="24"/>
        </w:rPr>
        <w:t xml:space="preserve">econd </w:t>
      </w:r>
      <w:r w:rsidRPr="00A427EA">
        <w:rPr>
          <w:rFonts w:ascii="Arial" w:hAnsi="Arial" w:cs="Arial"/>
          <w:sz w:val="24"/>
          <w:szCs w:val="24"/>
        </w:rPr>
        <w:t>took place at the end of the programme. The same questions were asked both times as this enabled me to see any developments or gains</w:t>
      </w:r>
      <w:r w:rsidR="00E10418">
        <w:rPr>
          <w:rFonts w:ascii="Arial" w:hAnsi="Arial" w:cs="Arial"/>
          <w:sz w:val="24"/>
          <w:szCs w:val="24"/>
        </w:rPr>
        <w:t xml:space="preserve"> or changes</w:t>
      </w:r>
      <w:r w:rsidRPr="00A427EA">
        <w:rPr>
          <w:rFonts w:ascii="Arial" w:hAnsi="Arial" w:cs="Arial"/>
          <w:sz w:val="24"/>
          <w:szCs w:val="24"/>
        </w:rPr>
        <w:t xml:space="preserve"> in their</w:t>
      </w:r>
      <w:r w:rsidR="00E10418">
        <w:rPr>
          <w:rFonts w:ascii="Arial" w:hAnsi="Arial" w:cs="Arial"/>
          <w:sz w:val="24"/>
          <w:szCs w:val="24"/>
        </w:rPr>
        <w:t xml:space="preserve"> attitudes,</w:t>
      </w:r>
      <w:r w:rsidRPr="00A427EA">
        <w:rPr>
          <w:rFonts w:ascii="Arial" w:hAnsi="Arial" w:cs="Arial"/>
          <w:sz w:val="24"/>
          <w:szCs w:val="24"/>
        </w:rPr>
        <w:t xml:space="preserve"> perceptions an</w:t>
      </w:r>
      <w:r w:rsidR="006F090F" w:rsidRPr="00A427EA">
        <w:rPr>
          <w:rFonts w:ascii="Arial" w:hAnsi="Arial" w:cs="Arial"/>
          <w:sz w:val="24"/>
          <w:szCs w:val="24"/>
        </w:rPr>
        <w:t xml:space="preserve">d knowledge. I conducted </w:t>
      </w:r>
      <w:r w:rsidR="00AF10DE" w:rsidRPr="00A427EA">
        <w:rPr>
          <w:rFonts w:ascii="Arial" w:hAnsi="Arial" w:cs="Arial"/>
          <w:sz w:val="24"/>
          <w:szCs w:val="24"/>
        </w:rPr>
        <w:t>group discussions</w:t>
      </w:r>
      <w:r w:rsidRPr="00A427EA">
        <w:rPr>
          <w:rFonts w:ascii="Arial" w:hAnsi="Arial" w:cs="Arial"/>
          <w:sz w:val="24"/>
          <w:szCs w:val="24"/>
        </w:rPr>
        <w:t xml:space="preserve"> to collect qualitative data, which offered further insights into their feelin</w:t>
      </w:r>
      <w:r w:rsidR="00AF10DE" w:rsidRPr="00A427EA">
        <w:rPr>
          <w:rFonts w:ascii="Arial" w:hAnsi="Arial" w:cs="Arial"/>
          <w:sz w:val="24"/>
          <w:szCs w:val="24"/>
        </w:rPr>
        <w:t>gs and responses. The discussions</w:t>
      </w:r>
      <w:r w:rsidRPr="00A427EA">
        <w:rPr>
          <w:rFonts w:ascii="Arial" w:hAnsi="Arial" w:cs="Arial"/>
          <w:sz w:val="24"/>
          <w:szCs w:val="24"/>
        </w:rPr>
        <w:t xml:space="preserve"> took place during Citizenship circle time. Circle time is a special time set aside in the day when the whole class and adults sit down together and are invited to talk about things that are important to them in answer to open-ended questions</w:t>
      </w:r>
      <w:r w:rsidR="00544C9C">
        <w:rPr>
          <w:rFonts w:ascii="Arial" w:hAnsi="Arial" w:cs="Arial"/>
          <w:sz w:val="24"/>
          <w:szCs w:val="24"/>
        </w:rPr>
        <w:t xml:space="preserve"> </w:t>
      </w:r>
      <w:r w:rsidR="00544C9C" w:rsidRPr="00A427EA">
        <w:rPr>
          <w:rFonts w:ascii="Arial" w:hAnsi="Arial" w:cs="Arial"/>
          <w:sz w:val="24"/>
          <w:szCs w:val="24"/>
        </w:rPr>
        <w:t>(See</w:t>
      </w:r>
      <w:r w:rsidR="00270DC4">
        <w:rPr>
          <w:rFonts w:ascii="Arial" w:hAnsi="Arial" w:cs="Arial"/>
          <w:sz w:val="24"/>
          <w:szCs w:val="24"/>
        </w:rPr>
        <w:t xml:space="preserve"> appendix SSEQ</w:t>
      </w:r>
      <w:r w:rsidR="00544C9C" w:rsidRPr="00A427EA">
        <w:rPr>
          <w:rFonts w:ascii="Arial" w:hAnsi="Arial" w:cs="Arial"/>
          <w:sz w:val="24"/>
          <w:szCs w:val="24"/>
        </w:rPr>
        <w:t>)</w:t>
      </w:r>
      <w:r w:rsidRPr="00A427EA">
        <w:rPr>
          <w:rFonts w:ascii="Arial" w:hAnsi="Arial" w:cs="Arial"/>
          <w:sz w:val="24"/>
          <w:szCs w:val="24"/>
        </w:rPr>
        <w:t>. The main focus of the session was ‘What do you know about people who are disabled?</w:t>
      </w:r>
      <w:r w:rsidR="006F090F" w:rsidRPr="00A427EA">
        <w:rPr>
          <w:rFonts w:ascii="Arial" w:hAnsi="Arial" w:cs="Arial"/>
          <w:sz w:val="24"/>
          <w:szCs w:val="24"/>
        </w:rPr>
        <w:t xml:space="preserve">’ </w:t>
      </w:r>
      <w:r w:rsidRPr="00A427EA">
        <w:rPr>
          <w:rFonts w:ascii="Arial" w:hAnsi="Arial" w:cs="Arial"/>
          <w:sz w:val="24"/>
          <w:szCs w:val="24"/>
        </w:rPr>
        <w:t>I chose to conduct a whole class discussion as Sharp (20</w:t>
      </w:r>
      <w:r w:rsidR="00AF10DE" w:rsidRPr="00A427EA">
        <w:rPr>
          <w:rFonts w:ascii="Arial" w:hAnsi="Arial" w:cs="Arial"/>
          <w:sz w:val="24"/>
          <w:szCs w:val="24"/>
        </w:rPr>
        <w:t>09) claims that younger pupils</w:t>
      </w:r>
      <w:r w:rsidRPr="00A427EA">
        <w:rPr>
          <w:rFonts w:ascii="Arial" w:hAnsi="Arial" w:cs="Arial"/>
          <w:sz w:val="24"/>
          <w:szCs w:val="24"/>
        </w:rPr>
        <w:t xml:space="preserve"> contribute more when w</w:t>
      </w:r>
      <w:r w:rsidR="006F090F" w:rsidRPr="00A427EA">
        <w:rPr>
          <w:rFonts w:ascii="Arial" w:hAnsi="Arial" w:cs="Arial"/>
          <w:sz w:val="24"/>
          <w:szCs w:val="24"/>
        </w:rPr>
        <w:t>ith their peers. Such discussion</w:t>
      </w:r>
      <w:r w:rsidRPr="00A427EA">
        <w:rPr>
          <w:rFonts w:ascii="Arial" w:hAnsi="Arial" w:cs="Arial"/>
          <w:sz w:val="24"/>
          <w:szCs w:val="24"/>
        </w:rPr>
        <w:t xml:space="preserve"> will encourage deeper thinking and lead to other ideas being explored, Punch (2009). However, the s</w:t>
      </w:r>
      <w:r w:rsidR="00AF10DE" w:rsidRPr="00A427EA">
        <w:rPr>
          <w:rFonts w:ascii="Arial" w:hAnsi="Arial" w:cs="Arial"/>
          <w:sz w:val="24"/>
          <w:szCs w:val="24"/>
        </w:rPr>
        <w:t>tronger and more verbal pupils</w:t>
      </w:r>
      <w:r w:rsidRPr="00A427EA">
        <w:rPr>
          <w:rFonts w:ascii="Arial" w:hAnsi="Arial" w:cs="Arial"/>
          <w:sz w:val="24"/>
          <w:szCs w:val="24"/>
        </w:rPr>
        <w:t xml:space="preserve"> in the class might influence the views of others and so this approach has some limitations. </w:t>
      </w:r>
    </w:p>
    <w:p w:rsidR="00682A96" w:rsidRPr="00A427EA" w:rsidRDefault="00682A96" w:rsidP="00682A96">
      <w:pPr>
        <w:spacing w:line="360" w:lineRule="auto"/>
        <w:jc w:val="both"/>
        <w:rPr>
          <w:rFonts w:ascii="Arial" w:hAnsi="Arial" w:cs="Arial"/>
          <w:b/>
          <w:sz w:val="24"/>
          <w:szCs w:val="24"/>
          <w:u w:val="single"/>
        </w:rPr>
      </w:pPr>
      <w:r w:rsidRPr="00A427EA">
        <w:rPr>
          <w:rFonts w:ascii="Arial" w:hAnsi="Arial" w:cs="Arial"/>
          <w:b/>
          <w:sz w:val="24"/>
          <w:szCs w:val="24"/>
          <w:u w:val="single"/>
        </w:rPr>
        <w:t>Questionnaires</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In order to further evaluate the project I used a questionnaire to find out the views, feeling</w:t>
      </w:r>
      <w:r w:rsidR="006F090F" w:rsidRPr="00A427EA">
        <w:rPr>
          <w:rFonts w:ascii="Arial" w:hAnsi="Arial" w:cs="Arial"/>
          <w:color w:val="000000"/>
          <w:sz w:val="24"/>
          <w:szCs w:val="24"/>
        </w:rPr>
        <w:t>s</w:t>
      </w:r>
      <w:r w:rsidRPr="00A427EA">
        <w:rPr>
          <w:rFonts w:ascii="Arial" w:hAnsi="Arial" w:cs="Arial"/>
          <w:color w:val="000000"/>
          <w:sz w:val="24"/>
          <w:szCs w:val="24"/>
        </w:rPr>
        <w:t xml:space="preserve"> and thinking of</w:t>
      </w:r>
      <w:r w:rsidR="000B35C6" w:rsidRPr="00A427EA">
        <w:rPr>
          <w:rFonts w:ascii="Arial" w:hAnsi="Arial" w:cs="Arial"/>
          <w:color w:val="000000"/>
          <w:sz w:val="24"/>
          <w:szCs w:val="24"/>
        </w:rPr>
        <w:t xml:space="preserve"> the pupils</w:t>
      </w:r>
      <w:r w:rsidRPr="00A427EA">
        <w:rPr>
          <w:rFonts w:ascii="Arial" w:hAnsi="Arial" w:cs="Arial"/>
          <w:color w:val="000000"/>
          <w:sz w:val="24"/>
          <w:szCs w:val="24"/>
        </w:rPr>
        <w:t xml:space="preserve"> and staff involved. Bell (2010) </w:t>
      </w:r>
      <w:r w:rsidR="006F090F" w:rsidRPr="00A427EA">
        <w:rPr>
          <w:rFonts w:ascii="Arial" w:hAnsi="Arial" w:cs="Arial"/>
          <w:color w:val="000000"/>
          <w:sz w:val="24"/>
          <w:szCs w:val="24"/>
        </w:rPr>
        <w:t xml:space="preserve">and Leary (2011) </w:t>
      </w:r>
      <w:r w:rsidRPr="00A427EA">
        <w:rPr>
          <w:rFonts w:ascii="Arial" w:hAnsi="Arial" w:cs="Arial"/>
          <w:color w:val="000000"/>
          <w:sz w:val="24"/>
          <w:szCs w:val="24"/>
        </w:rPr>
        <w:t>desc</w:t>
      </w:r>
      <w:r w:rsidR="006F090F" w:rsidRPr="00A427EA">
        <w:rPr>
          <w:rFonts w:ascii="Arial" w:hAnsi="Arial" w:cs="Arial"/>
          <w:color w:val="000000"/>
          <w:sz w:val="24"/>
          <w:szCs w:val="24"/>
        </w:rPr>
        <w:t>ribe</w:t>
      </w:r>
      <w:r w:rsidRPr="00A427EA">
        <w:rPr>
          <w:rFonts w:ascii="Arial" w:hAnsi="Arial" w:cs="Arial"/>
          <w:color w:val="000000"/>
          <w:sz w:val="24"/>
          <w:szCs w:val="24"/>
        </w:rPr>
        <w:t xml:space="preserve"> questionnaires as an excellent method for gathering specific information. They are reliable and easy to </w:t>
      </w:r>
      <w:r w:rsidR="006F090F" w:rsidRPr="00A427EA">
        <w:rPr>
          <w:rFonts w:ascii="Arial" w:hAnsi="Arial" w:cs="Arial"/>
          <w:color w:val="000000"/>
          <w:sz w:val="24"/>
          <w:szCs w:val="24"/>
        </w:rPr>
        <w:t xml:space="preserve">administer, analyse and interpret. </w:t>
      </w:r>
      <w:r w:rsidRPr="00A427EA">
        <w:rPr>
          <w:rFonts w:ascii="Arial" w:hAnsi="Arial" w:cs="Arial"/>
          <w:color w:val="000000"/>
          <w:sz w:val="24"/>
          <w:szCs w:val="24"/>
        </w:rPr>
        <w:t>Two different, appropriate questionnaires were designed</w:t>
      </w:r>
      <w:r w:rsidR="00A15697">
        <w:rPr>
          <w:rFonts w:ascii="Arial" w:hAnsi="Arial" w:cs="Arial"/>
          <w:color w:val="000000"/>
          <w:sz w:val="24"/>
          <w:szCs w:val="24"/>
        </w:rPr>
        <w:t xml:space="preserve"> for pupils</w:t>
      </w:r>
      <w:r w:rsidRPr="00A427EA">
        <w:rPr>
          <w:rFonts w:ascii="Arial" w:hAnsi="Arial" w:cs="Arial"/>
          <w:color w:val="000000"/>
          <w:sz w:val="24"/>
          <w:szCs w:val="24"/>
        </w:rPr>
        <w:t xml:space="preserve"> and adults.</w:t>
      </w:r>
      <w:r w:rsidR="00EE2AD6" w:rsidRPr="00A427EA">
        <w:rPr>
          <w:rFonts w:ascii="Arial" w:hAnsi="Arial" w:cs="Arial"/>
          <w:color w:val="000000"/>
          <w:sz w:val="24"/>
          <w:szCs w:val="24"/>
        </w:rPr>
        <w:t xml:space="preserve"> Both allowed</w:t>
      </w:r>
      <w:r w:rsidRPr="00A427EA">
        <w:rPr>
          <w:rFonts w:ascii="Arial" w:hAnsi="Arial" w:cs="Arial"/>
          <w:color w:val="000000"/>
          <w:sz w:val="24"/>
          <w:szCs w:val="24"/>
        </w:rPr>
        <w:t xml:space="preserve"> the participants to individually give their own thoughts and views confidentially and anonymously. Due to time and curriculum constraints it was unmanageable to interview</w:t>
      </w:r>
      <w:r w:rsidR="00E10418">
        <w:rPr>
          <w:rFonts w:ascii="Arial" w:hAnsi="Arial" w:cs="Arial"/>
          <w:color w:val="000000"/>
          <w:sz w:val="24"/>
          <w:szCs w:val="24"/>
        </w:rPr>
        <w:t xml:space="preserve"> all</w:t>
      </w:r>
      <w:r w:rsidRPr="00A427EA">
        <w:rPr>
          <w:rFonts w:ascii="Arial" w:hAnsi="Arial" w:cs="Arial"/>
          <w:color w:val="000000"/>
          <w:sz w:val="24"/>
          <w:szCs w:val="24"/>
        </w:rPr>
        <w:t xml:space="preserve"> individu</w:t>
      </w:r>
      <w:r w:rsidR="000B35C6" w:rsidRPr="00A427EA">
        <w:rPr>
          <w:rFonts w:ascii="Arial" w:hAnsi="Arial" w:cs="Arial"/>
          <w:color w:val="000000"/>
          <w:sz w:val="24"/>
          <w:szCs w:val="24"/>
        </w:rPr>
        <w:t>al pupils</w:t>
      </w:r>
      <w:r w:rsidRPr="00A427EA">
        <w:rPr>
          <w:rFonts w:ascii="Arial" w:hAnsi="Arial" w:cs="Arial"/>
          <w:color w:val="000000"/>
          <w:sz w:val="24"/>
          <w:szCs w:val="24"/>
        </w:rPr>
        <w:t xml:space="preserve"> and staff.  </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The questionnaires were developed as a result of an analysis of a previous project.  As the questionnaires were to be completed without my involvement, it was important that the questions were simple, clear and understandable (Gillham, 2000).  The questions were ca</w:t>
      </w:r>
      <w:r w:rsidR="00EE2AD6" w:rsidRPr="00A427EA">
        <w:rPr>
          <w:rFonts w:ascii="Arial" w:hAnsi="Arial" w:cs="Arial"/>
          <w:color w:val="000000"/>
          <w:sz w:val="24"/>
          <w:szCs w:val="24"/>
        </w:rPr>
        <w:t xml:space="preserve">refully worded so as to </w:t>
      </w:r>
      <w:r w:rsidR="009E5C7E" w:rsidRPr="00A427EA">
        <w:rPr>
          <w:rFonts w:ascii="Arial" w:hAnsi="Arial" w:cs="Arial"/>
          <w:color w:val="000000"/>
          <w:sz w:val="24"/>
          <w:szCs w:val="24"/>
        </w:rPr>
        <w:t>elicit relevant</w:t>
      </w:r>
      <w:r w:rsidRPr="00A427EA">
        <w:rPr>
          <w:rFonts w:ascii="Arial" w:hAnsi="Arial" w:cs="Arial"/>
          <w:color w:val="000000"/>
          <w:sz w:val="24"/>
          <w:szCs w:val="24"/>
        </w:rPr>
        <w:t xml:space="preserve"> and appropriate </w:t>
      </w:r>
      <w:r w:rsidRPr="00A427EA">
        <w:rPr>
          <w:rFonts w:ascii="Arial" w:hAnsi="Arial" w:cs="Arial"/>
          <w:color w:val="000000"/>
          <w:sz w:val="24"/>
          <w:szCs w:val="24"/>
        </w:rPr>
        <w:lastRenderedPageBreak/>
        <w:t>response</w:t>
      </w:r>
      <w:r w:rsidR="00EE2AD6" w:rsidRPr="00A427EA">
        <w:rPr>
          <w:rFonts w:ascii="Arial" w:hAnsi="Arial" w:cs="Arial"/>
          <w:color w:val="000000"/>
          <w:sz w:val="24"/>
          <w:szCs w:val="24"/>
        </w:rPr>
        <w:t>s</w:t>
      </w:r>
      <w:r w:rsidRPr="00A427EA">
        <w:rPr>
          <w:rFonts w:ascii="Arial" w:hAnsi="Arial" w:cs="Arial"/>
          <w:color w:val="000000"/>
          <w:sz w:val="24"/>
          <w:szCs w:val="24"/>
        </w:rPr>
        <w:t xml:space="preserve"> (Denscombe, 2003:144). I used open-ended questions to encourage the respondent</w:t>
      </w:r>
      <w:r w:rsidR="00EE2AD6" w:rsidRPr="00A427EA">
        <w:rPr>
          <w:rFonts w:ascii="Arial" w:hAnsi="Arial" w:cs="Arial"/>
          <w:color w:val="000000"/>
          <w:sz w:val="24"/>
          <w:szCs w:val="24"/>
        </w:rPr>
        <w:t>s</w:t>
      </w:r>
      <w:r w:rsidRPr="00A427EA">
        <w:rPr>
          <w:rFonts w:ascii="Arial" w:hAnsi="Arial" w:cs="Arial"/>
          <w:color w:val="000000"/>
          <w:sz w:val="24"/>
          <w:szCs w:val="24"/>
        </w:rPr>
        <w:t xml:space="preserve"> to give full and meaningful answers. Open-ende</w:t>
      </w:r>
      <w:r w:rsidR="00EE2AD6" w:rsidRPr="00A427EA">
        <w:rPr>
          <w:rFonts w:ascii="Arial" w:hAnsi="Arial" w:cs="Arial"/>
          <w:color w:val="000000"/>
          <w:sz w:val="24"/>
          <w:szCs w:val="24"/>
        </w:rPr>
        <w:t>d questions enabled the pupils</w:t>
      </w:r>
      <w:r w:rsidRPr="00A427EA">
        <w:rPr>
          <w:rFonts w:ascii="Arial" w:hAnsi="Arial" w:cs="Arial"/>
          <w:color w:val="000000"/>
          <w:sz w:val="24"/>
          <w:szCs w:val="24"/>
        </w:rPr>
        <w:t xml:space="preserve"> to give more varied and in-depth answers, generating new theory rather than confirming what was already known (MacNaughton 2001). In order to obtain a high reliability of responses, all responde</w:t>
      </w:r>
      <w:r w:rsidR="00EE2AD6" w:rsidRPr="00A427EA">
        <w:rPr>
          <w:rFonts w:ascii="Arial" w:hAnsi="Arial" w:cs="Arial"/>
          <w:color w:val="000000"/>
          <w:sz w:val="24"/>
          <w:szCs w:val="24"/>
        </w:rPr>
        <w:t>nts were provided with exactly the</w:t>
      </w:r>
      <w:r w:rsidR="00C83A6E">
        <w:rPr>
          <w:rFonts w:ascii="Arial" w:hAnsi="Arial" w:cs="Arial"/>
          <w:color w:val="000000"/>
          <w:sz w:val="24"/>
          <w:szCs w:val="24"/>
        </w:rPr>
        <w:t xml:space="preserve"> same questions, (Robson 2002</w:t>
      </w:r>
      <w:r w:rsidRPr="00A427EA">
        <w:rPr>
          <w:rFonts w:ascii="Arial" w:hAnsi="Arial" w:cs="Arial"/>
          <w:color w:val="000000"/>
          <w:sz w:val="24"/>
          <w:szCs w:val="24"/>
        </w:rPr>
        <w:t xml:space="preserve">). Kumar (2005) highlights the importance of the design of a questionnaire, suggesting that they should be clear and attractive.  </w:t>
      </w:r>
    </w:p>
    <w:p w:rsidR="00682A96" w:rsidRPr="00A427EA" w:rsidRDefault="00EE2AD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The pupil’s</w:t>
      </w:r>
      <w:r w:rsidR="00682A96" w:rsidRPr="00A427EA">
        <w:rPr>
          <w:rFonts w:ascii="Arial" w:hAnsi="Arial" w:cs="Arial"/>
          <w:color w:val="000000"/>
          <w:sz w:val="24"/>
          <w:szCs w:val="24"/>
        </w:rPr>
        <w:t xml:space="preserve"> questionnaire was completed by only 24 out of 27</w:t>
      </w:r>
      <w:r w:rsidR="000B35C6" w:rsidRPr="00A427EA">
        <w:rPr>
          <w:rFonts w:ascii="Arial" w:hAnsi="Arial" w:cs="Arial"/>
          <w:color w:val="000000"/>
          <w:sz w:val="24"/>
          <w:szCs w:val="24"/>
        </w:rPr>
        <w:t xml:space="preserve"> pupils</w:t>
      </w:r>
      <w:r w:rsidR="00682A96" w:rsidRPr="00A427EA">
        <w:rPr>
          <w:rFonts w:ascii="Arial" w:hAnsi="Arial" w:cs="Arial"/>
          <w:color w:val="000000"/>
          <w:sz w:val="24"/>
          <w:szCs w:val="24"/>
        </w:rPr>
        <w:t xml:space="preserve"> from the </w:t>
      </w:r>
      <w:r w:rsidR="00ED5C3C" w:rsidRPr="00A427EA">
        <w:rPr>
          <w:rFonts w:ascii="Arial" w:hAnsi="Arial" w:cs="Arial"/>
          <w:color w:val="000000"/>
          <w:sz w:val="24"/>
          <w:szCs w:val="24"/>
        </w:rPr>
        <w:t>First school</w:t>
      </w:r>
      <w:r w:rsidRPr="00A427EA">
        <w:rPr>
          <w:rFonts w:ascii="Arial" w:hAnsi="Arial" w:cs="Arial"/>
          <w:color w:val="000000"/>
          <w:sz w:val="24"/>
          <w:szCs w:val="24"/>
        </w:rPr>
        <w:t xml:space="preserve"> a</w:t>
      </w:r>
      <w:r w:rsidR="00682A96" w:rsidRPr="00A427EA">
        <w:rPr>
          <w:rFonts w:ascii="Arial" w:hAnsi="Arial" w:cs="Arial"/>
          <w:color w:val="000000"/>
          <w:sz w:val="24"/>
          <w:szCs w:val="24"/>
        </w:rPr>
        <w:t xml:space="preserve">t the end of </w:t>
      </w:r>
      <w:r w:rsidRPr="00A427EA">
        <w:rPr>
          <w:rFonts w:ascii="Arial" w:hAnsi="Arial" w:cs="Arial"/>
          <w:color w:val="000000"/>
          <w:sz w:val="24"/>
          <w:szCs w:val="24"/>
        </w:rPr>
        <w:t>the programme</w:t>
      </w:r>
      <w:r w:rsidR="00682A96" w:rsidRPr="00A427EA">
        <w:rPr>
          <w:rFonts w:ascii="Arial" w:hAnsi="Arial" w:cs="Arial"/>
          <w:color w:val="000000"/>
          <w:sz w:val="24"/>
          <w:szCs w:val="24"/>
        </w:rPr>
        <w:t>. Three</w:t>
      </w:r>
      <w:r w:rsidR="000B35C6" w:rsidRPr="00A427EA">
        <w:rPr>
          <w:rFonts w:ascii="Arial" w:hAnsi="Arial" w:cs="Arial"/>
          <w:color w:val="000000"/>
          <w:sz w:val="24"/>
          <w:szCs w:val="24"/>
        </w:rPr>
        <w:t xml:space="preserve"> pupils</w:t>
      </w:r>
      <w:r w:rsidR="00682A96" w:rsidRPr="00A427EA">
        <w:rPr>
          <w:rFonts w:ascii="Arial" w:hAnsi="Arial" w:cs="Arial"/>
          <w:color w:val="000000"/>
          <w:sz w:val="24"/>
          <w:szCs w:val="24"/>
        </w:rPr>
        <w:t xml:space="preserve"> were absent and were unable to complete the questionnaire. I discussed each of the quest</w:t>
      </w:r>
      <w:r w:rsidR="005A6BC6" w:rsidRPr="00A427EA">
        <w:rPr>
          <w:rFonts w:ascii="Arial" w:hAnsi="Arial" w:cs="Arial"/>
          <w:color w:val="000000"/>
          <w:sz w:val="24"/>
          <w:szCs w:val="24"/>
        </w:rPr>
        <w:t>ions to ensure that everyone</w:t>
      </w:r>
      <w:r w:rsidR="000B35C6" w:rsidRPr="00A427EA">
        <w:rPr>
          <w:rFonts w:ascii="Arial" w:hAnsi="Arial" w:cs="Arial"/>
          <w:color w:val="000000"/>
          <w:sz w:val="24"/>
          <w:szCs w:val="24"/>
        </w:rPr>
        <w:t xml:space="preserve"> </w:t>
      </w:r>
      <w:r w:rsidR="00682A96" w:rsidRPr="00A427EA">
        <w:rPr>
          <w:rFonts w:ascii="Arial" w:hAnsi="Arial" w:cs="Arial"/>
          <w:color w:val="000000"/>
          <w:sz w:val="24"/>
          <w:szCs w:val="24"/>
        </w:rPr>
        <w:t>understood what w</w:t>
      </w:r>
      <w:r w:rsidRPr="00A427EA">
        <w:rPr>
          <w:rFonts w:ascii="Arial" w:hAnsi="Arial" w:cs="Arial"/>
          <w:color w:val="000000"/>
          <w:sz w:val="24"/>
          <w:szCs w:val="24"/>
        </w:rPr>
        <w:t>as being asked</w:t>
      </w:r>
      <w:r w:rsidR="00682A96" w:rsidRPr="00A427EA">
        <w:rPr>
          <w:rFonts w:ascii="Arial" w:hAnsi="Arial" w:cs="Arial"/>
          <w:color w:val="000000"/>
          <w:sz w:val="24"/>
          <w:szCs w:val="24"/>
        </w:rPr>
        <w:t xml:space="preserve"> before they </w:t>
      </w:r>
      <w:r w:rsidRPr="00A427EA">
        <w:rPr>
          <w:rFonts w:ascii="Arial" w:hAnsi="Arial" w:cs="Arial"/>
          <w:color w:val="000000"/>
          <w:sz w:val="24"/>
          <w:szCs w:val="24"/>
        </w:rPr>
        <w:t xml:space="preserve">independently </w:t>
      </w:r>
      <w:r w:rsidR="00682A96" w:rsidRPr="00A427EA">
        <w:rPr>
          <w:rFonts w:ascii="Arial" w:hAnsi="Arial" w:cs="Arial"/>
          <w:color w:val="000000"/>
          <w:sz w:val="24"/>
          <w:szCs w:val="24"/>
        </w:rPr>
        <w:t>completed</w:t>
      </w:r>
      <w:r w:rsidRPr="00A427EA">
        <w:rPr>
          <w:rFonts w:ascii="Arial" w:hAnsi="Arial" w:cs="Arial"/>
          <w:color w:val="000000"/>
          <w:sz w:val="24"/>
          <w:szCs w:val="24"/>
        </w:rPr>
        <w:t xml:space="preserve"> the questionnaire</w:t>
      </w:r>
      <w:r w:rsidR="00544C9C">
        <w:rPr>
          <w:rFonts w:ascii="Arial" w:hAnsi="Arial" w:cs="Arial"/>
          <w:color w:val="000000"/>
          <w:sz w:val="24"/>
          <w:szCs w:val="24"/>
        </w:rPr>
        <w:t>, (</w:t>
      </w:r>
      <w:r w:rsidR="00682A96" w:rsidRPr="00A427EA">
        <w:rPr>
          <w:rFonts w:ascii="Arial" w:hAnsi="Arial" w:cs="Arial"/>
          <w:color w:val="000000"/>
          <w:sz w:val="24"/>
          <w:szCs w:val="24"/>
        </w:rPr>
        <w:t xml:space="preserve">see appendix </w:t>
      </w:r>
      <w:r w:rsidR="004B0E6B">
        <w:rPr>
          <w:rFonts w:ascii="Arial" w:hAnsi="Arial" w:cs="Arial"/>
          <w:color w:val="000000"/>
          <w:sz w:val="24"/>
          <w:szCs w:val="24"/>
        </w:rPr>
        <w:t>E</w:t>
      </w:r>
      <w:r w:rsidR="00682A96" w:rsidRPr="00A427EA">
        <w:rPr>
          <w:rFonts w:ascii="Arial" w:hAnsi="Arial" w:cs="Arial"/>
          <w:color w:val="000000"/>
          <w:sz w:val="24"/>
          <w:szCs w:val="24"/>
        </w:rPr>
        <w:t>CQ)</w:t>
      </w:r>
      <w:r w:rsidR="00544C9C">
        <w:rPr>
          <w:rFonts w:ascii="Arial" w:hAnsi="Arial" w:cs="Arial"/>
          <w:color w:val="000000"/>
          <w:sz w:val="24"/>
          <w:szCs w:val="24"/>
        </w:rPr>
        <w:t xml:space="preserve">. </w:t>
      </w:r>
    </w:p>
    <w:p w:rsidR="00682A96" w:rsidRPr="00A427EA" w:rsidRDefault="00682A96" w:rsidP="00682A96">
      <w:pPr>
        <w:spacing w:line="360" w:lineRule="auto"/>
        <w:jc w:val="both"/>
        <w:rPr>
          <w:rFonts w:ascii="Arial" w:hAnsi="Arial" w:cs="Arial"/>
          <w:b/>
          <w:color w:val="FF0000"/>
          <w:sz w:val="24"/>
          <w:szCs w:val="24"/>
        </w:rPr>
      </w:pPr>
      <w:r w:rsidRPr="00A427EA">
        <w:rPr>
          <w:rFonts w:ascii="Arial" w:hAnsi="Arial" w:cs="Arial"/>
          <w:color w:val="000000"/>
          <w:sz w:val="24"/>
          <w:szCs w:val="24"/>
        </w:rPr>
        <w:t>Questionnaires were also sent out to all members of staff involved in the project includi</w:t>
      </w:r>
      <w:r w:rsidR="00544C9C">
        <w:rPr>
          <w:rFonts w:ascii="Arial" w:hAnsi="Arial" w:cs="Arial"/>
          <w:color w:val="000000"/>
          <w:sz w:val="24"/>
          <w:szCs w:val="24"/>
        </w:rPr>
        <w:t xml:space="preserve">ng those from both schools, </w:t>
      </w:r>
      <w:r w:rsidR="00544C9C" w:rsidRPr="00A427EA">
        <w:rPr>
          <w:rFonts w:ascii="Arial" w:hAnsi="Arial" w:cs="Arial"/>
          <w:color w:val="000000"/>
          <w:sz w:val="24"/>
          <w:szCs w:val="24"/>
        </w:rPr>
        <w:t xml:space="preserve">(see appendix </w:t>
      </w:r>
      <w:r w:rsidR="004B0E6B">
        <w:rPr>
          <w:rFonts w:ascii="Arial" w:hAnsi="Arial" w:cs="Arial"/>
          <w:color w:val="000000"/>
          <w:sz w:val="24"/>
          <w:szCs w:val="24"/>
        </w:rPr>
        <w:t>E</w:t>
      </w:r>
      <w:r w:rsidR="00544C9C" w:rsidRPr="00A427EA">
        <w:rPr>
          <w:rFonts w:ascii="Arial" w:hAnsi="Arial" w:cs="Arial"/>
          <w:color w:val="000000"/>
          <w:sz w:val="24"/>
          <w:szCs w:val="24"/>
        </w:rPr>
        <w:t>AQ)</w:t>
      </w:r>
      <w:r w:rsidRPr="00A427EA">
        <w:rPr>
          <w:rFonts w:ascii="Arial" w:hAnsi="Arial" w:cs="Arial"/>
          <w:color w:val="000000"/>
          <w:sz w:val="24"/>
          <w:szCs w:val="24"/>
        </w:rPr>
        <w:t>. Recipients were requested to complete the questionnaire and return them as soon as possible. Staff involved included teaching assistants, teachers and observers. The purpose of this questionnaire was to evaluate the project</w:t>
      </w:r>
      <w:r w:rsidR="00A14D08" w:rsidRPr="00A427EA">
        <w:rPr>
          <w:rFonts w:ascii="Arial" w:hAnsi="Arial" w:cs="Arial"/>
          <w:color w:val="000000"/>
          <w:sz w:val="24"/>
          <w:szCs w:val="24"/>
        </w:rPr>
        <w:t xml:space="preserve"> </w:t>
      </w:r>
      <w:r w:rsidR="005A6BC6" w:rsidRPr="00A427EA">
        <w:rPr>
          <w:rFonts w:ascii="Arial" w:hAnsi="Arial" w:cs="Arial"/>
          <w:color w:val="000000"/>
          <w:sz w:val="24"/>
          <w:szCs w:val="24"/>
        </w:rPr>
        <w:t xml:space="preserve">from a different perspective. </w:t>
      </w:r>
    </w:p>
    <w:p w:rsidR="00682A96" w:rsidRPr="00A427EA" w:rsidRDefault="00682A96" w:rsidP="00682A96">
      <w:pPr>
        <w:spacing w:line="360" w:lineRule="auto"/>
        <w:jc w:val="both"/>
        <w:rPr>
          <w:rFonts w:ascii="Arial" w:hAnsi="Arial" w:cs="Arial"/>
          <w:b/>
          <w:sz w:val="24"/>
          <w:szCs w:val="24"/>
          <w:u w:val="single"/>
        </w:rPr>
      </w:pPr>
      <w:r w:rsidRPr="00A427EA">
        <w:rPr>
          <w:rFonts w:ascii="Arial" w:hAnsi="Arial" w:cs="Arial"/>
          <w:b/>
          <w:sz w:val="24"/>
          <w:szCs w:val="24"/>
          <w:u w:val="single"/>
        </w:rPr>
        <w:t xml:space="preserve">Voice Recording and Transcribing </w:t>
      </w:r>
    </w:p>
    <w:p w:rsidR="00191F44" w:rsidRPr="00A427EA" w:rsidRDefault="00682A96" w:rsidP="00682A96">
      <w:pPr>
        <w:spacing w:line="360" w:lineRule="auto"/>
        <w:jc w:val="both"/>
        <w:rPr>
          <w:rFonts w:ascii="Arial" w:hAnsi="Arial" w:cs="Arial"/>
          <w:sz w:val="24"/>
          <w:szCs w:val="24"/>
        </w:rPr>
      </w:pPr>
      <w:r w:rsidRPr="002346AA">
        <w:rPr>
          <w:rFonts w:ascii="Arial" w:hAnsi="Arial" w:cs="Arial"/>
          <w:sz w:val="24"/>
          <w:szCs w:val="24"/>
        </w:rPr>
        <w:t>During both semi-structured class interviews I chose to voice record the whole class responses. It w</w:t>
      </w:r>
      <w:r w:rsidR="00A15697">
        <w:rPr>
          <w:rFonts w:ascii="Arial" w:hAnsi="Arial" w:cs="Arial"/>
          <w:sz w:val="24"/>
          <w:szCs w:val="24"/>
        </w:rPr>
        <w:t>as explained to all the pupils</w:t>
      </w:r>
      <w:r w:rsidRPr="002346AA">
        <w:rPr>
          <w:rFonts w:ascii="Arial" w:hAnsi="Arial" w:cs="Arial"/>
          <w:sz w:val="24"/>
          <w:szCs w:val="24"/>
        </w:rPr>
        <w:t xml:space="preserve"> that they were being recorded. I chose this method of collecting data as Faulkner et al (1998) claim that this method has the advantage of making collecting data more reliable as it can be replayed a</w:t>
      </w:r>
      <w:r w:rsidR="00544C9C" w:rsidRPr="002346AA">
        <w:rPr>
          <w:rFonts w:ascii="Arial" w:hAnsi="Arial" w:cs="Arial"/>
          <w:sz w:val="24"/>
          <w:szCs w:val="24"/>
        </w:rPr>
        <w:t>nd referred to at a later date.</w:t>
      </w:r>
    </w:p>
    <w:p w:rsidR="00682A96" w:rsidRPr="00A427EA" w:rsidRDefault="00682A96" w:rsidP="00682A96">
      <w:pPr>
        <w:spacing w:line="360" w:lineRule="auto"/>
        <w:jc w:val="both"/>
        <w:rPr>
          <w:rFonts w:ascii="Arial" w:hAnsi="Arial" w:cs="Arial"/>
          <w:b/>
          <w:sz w:val="24"/>
          <w:szCs w:val="24"/>
          <w:u w:val="single"/>
        </w:rPr>
      </w:pPr>
      <w:r w:rsidRPr="00A427EA">
        <w:rPr>
          <w:rFonts w:ascii="Arial" w:hAnsi="Arial" w:cs="Arial"/>
          <w:b/>
          <w:sz w:val="24"/>
          <w:szCs w:val="24"/>
          <w:u w:val="single"/>
        </w:rPr>
        <w:t xml:space="preserve">Methods of Analysis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The data analysis consisted of examining the responses from both the questionnaires for common themes and patterns. I used a colour coding system and keyed similar views together. After each</w:t>
      </w:r>
      <w:r w:rsidR="00A14D08" w:rsidRPr="00A427EA">
        <w:rPr>
          <w:rFonts w:ascii="Arial" w:hAnsi="Arial" w:cs="Arial"/>
          <w:sz w:val="24"/>
          <w:szCs w:val="24"/>
        </w:rPr>
        <w:t xml:space="preserve"> observation of the six pupils</w:t>
      </w:r>
      <w:r w:rsidRPr="00A427EA">
        <w:rPr>
          <w:rFonts w:ascii="Arial" w:hAnsi="Arial" w:cs="Arial"/>
          <w:sz w:val="24"/>
          <w:szCs w:val="24"/>
        </w:rPr>
        <w:t xml:space="preserve">, I began to analyse the data. This was done week by week so I could interpret fresh evidence, observational recordings and information.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lastRenderedPageBreak/>
        <w:t>The total scores for each description in the interaction and engagement observation were displayed as numerical data in graphs and bar charts because</w:t>
      </w:r>
      <w:r w:rsidR="00272379" w:rsidRPr="00A427EA">
        <w:rPr>
          <w:rFonts w:ascii="Arial" w:hAnsi="Arial" w:cs="Arial"/>
          <w:sz w:val="24"/>
          <w:szCs w:val="24"/>
        </w:rPr>
        <w:t xml:space="preserve"> of the small number of pupils</w:t>
      </w:r>
      <w:r w:rsidRPr="00A427EA">
        <w:rPr>
          <w:rFonts w:ascii="Arial" w:hAnsi="Arial" w:cs="Arial"/>
          <w:sz w:val="24"/>
          <w:szCs w:val="24"/>
        </w:rPr>
        <w:t xml:space="preserve"> involved. The semi-s</w:t>
      </w:r>
      <w:r w:rsidR="00A14D08" w:rsidRPr="00A427EA">
        <w:rPr>
          <w:rFonts w:ascii="Arial" w:hAnsi="Arial" w:cs="Arial"/>
          <w:sz w:val="24"/>
          <w:szCs w:val="24"/>
        </w:rPr>
        <w:t xml:space="preserve">tructured whole class discussion </w:t>
      </w:r>
      <w:r w:rsidRPr="00A427EA">
        <w:rPr>
          <w:rFonts w:ascii="Arial" w:hAnsi="Arial" w:cs="Arial"/>
          <w:sz w:val="24"/>
          <w:szCs w:val="24"/>
        </w:rPr>
        <w:t xml:space="preserve">responses have been transcribed and both sessions were analysed for similarities and differences. All these different collections of data represent a range of views and </w:t>
      </w:r>
      <w:r w:rsidR="00A14D08" w:rsidRPr="00A427EA">
        <w:rPr>
          <w:rFonts w:ascii="Arial" w:hAnsi="Arial" w:cs="Arial"/>
          <w:sz w:val="24"/>
          <w:szCs w:val="24"/>
        </w:rPr>
        <w:t>contributed to the final conclusion</w:t>
      </w:r>
      <w:r w:rsidRPr="00A427EA">
        <w:rPr>
          <w:rFonts w:ascii="Arial" w:hAnsi="Arial" w:cs="Arial"/>
          <w:sz w:val="24"/>
          <w:szCs w:val="24"/>
        </w:rPr>
        <w:t xml:space="preserve">.   </w:t>
      </w:r>
    </w:p>
    <w:p w:rsidR="00682A96" w:rsidRPr="00A427EA" w:rsidRDefault="00682A96" w:rsidP="00682A96">
      <w:pPr>
        <w:spacing w:line="360" w:lineRule="auto"/>
        <w:rPr>
          <w:rFonts w:ascii="Arial" w:hAnsi="Arial" w:cs="Arial"/>
          <w:sz w:val="24"/>
          <w:szCs w:val="24"/>
        </w:rPr>
      </w:pPr>
    </w:p>
    <w:p w:rsidR="00682A96" w:rsidRPr="00A427EA" w:rsidRDefault="00682A96">
      <w:pPr>
        <w:rPr>
          <w:rFonts w:ascii="Arial" w:hAnsi="Arial" w:cs="Arial"/>
        </w:rPr>
      </w:pPr>
    </w:p>
    <w:p w:rsidR="00191F44" w:rsidRDefault="00191F44">
      <w:pPr>
        <w:rPr>
          <w:rFonts w:ascii="Arial" w:hAnsi="Arial" w:cs="Arial"/>
        </w:rPr>
      </w:pPr>
    </w:p>
    <w:p w:rsidR="00544C9C" w:rsidRDefault="00544C9C">
      <w:pPr>
        <w:rPr>
          <w:rFonts w:ascii="Arial" w:hAnsi="Arial" w:cs="Arial"/>
        </w:rPr>
      </w:pPr>
    </w:p>
    <w:p w:rsidR="00544C9C" w:rsidRDefault="00544C9C">
      <w:pPr>
        <w:rPr>
          <w:rFonts w:ascii="Arial" w:hAnsi="Arial" w:cs="Arial"/>
        </w:rPr>
      </w:pPr>
    </w:p>
    <w:p w:rsidR="00544C9C" w:rsidRPr="00A427EA" w:rsidRDefault="00544C9C">
      <w:pPr>
        <w:rPr>
          <w:rFonts w:ascii="Arial" w:hAnsi="Arial" w:cs="Arial"/>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F06800" w:rsidRDefault="00F06800" w:rsidP="004B533E">
      <w:pPr>
        <w:tabs>
          <w:tab w:val="left" w:pos="3945"/>
          <w:tab w:val="center" w:pos="4513"/>
        </w:tabs>
        <w:jc w:val="center"/>
        <w:rPr>
          <w:rFonts w:ascii="Arial" w:hAnsi="Arial" w:cs="Arial"/>
          <w:b/>
          <w:sz w:val="28"/>
          <w:szCs w:val="28"/>
          <w:u w:val="single"/>
        </w:rPr>
      </w:pPr>
    </w:p>
    <w:p w:rsidR="00682A96" w:rsidRPr="00A427EA" w:rsidRDefault="004B533E" w:rsidP="004B533E">
      <w:pPr>
        <w:tabs>
          <w:tab w:val="left" w:pos="3945"/>
          <w:tab w:val="center" w:pos="4513"/>
        </w:tabs>
        <w:jc w:val="center"/>
        <w:rPr>
          <w:rFonts w:ascii="Arial" w:hAnsi="Arial" w:cs="Arial"/>
          <w:b/>
          <w:sz w:val="28"/>
          <w:szCs w:val="28"/>
          <w:u w:val="single"/>
        </w:rPr>
      </w:pPr>
      <w:r>
        <w:rPr>
          <w:rFonts w:ascii="Arial" w:hAnsi="Arial" w:cs="Arial"/>
          <w:b/>
          <w:sz w:val="28"/>
          <w:szCs w:val="28"/>
          <w:u w:val="single"/>
        </w:rPr>
        <w:lastRenderedPageBreak/>
        <w:t>Chapter Four</w:t>
      </w:r>
    </w:p>
    <w:p w:rsidR="00682A96" w:rsidRPr="00A427EA" w:rsidRDefault="00682A96" w:rsidP="00682A96">
      <w:pPr>
        <w:jc w:val="center"/>
        <w:rPr>
          <w:rFonts w:ascii="Arial" w:hAnsi="Arial" w:cs="Arial"/>
          <w:b/>
          <w:sz w:val="28"/>
          <w:szCs w:val="28"/>
          <w:u w:val="single"/>
        </w:rPr>
      </w:pPr>
      <w:r w:rsidRPr="00A427EA">
        <w:rPr>
          <w:rFonts w:ascii="Arial" w:hAnsi="Arial" w:cs="Arial"/>
          <w:b/>
          <w:sz w:val="28"/>
          <w:szCs w:val="28"/>
          <w:u w:val="single"/>
        </w:rPr>
        <w:t>Results and Findings</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In this chapter I present the findings obtained from the research. My own interpretations of the data appears in the form a commentary, addressing emerging and developing relationships, contradictions and themes and some statistical data. Below is a table showing the structure and order in which the results will be analysed. </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t>Fig.4.1 Table showing order of data analysis</w:t>
      </w:r>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3652"/>
        <w:gridCol w:w="5590"/>
      </w:tblGrid>
      <w:tr w:rsidR="00682A96" w:rsidRPr="00A427EA" w:rsidTr="00210716">
        <w:tc>
          <w:tcPr>
            <w:tcW w:w="3652" w:type="dxa"/>
          </w:tcPr>
          <w:p w:rsidR="00682A96" w:rsidRPr="00A427EA" w:rsidRDefault="00682A96" w:rsidP="00210716">
            <w:pPr>
              <w:spacing w:after="0" w:line="240" w:lineRule="auto"/>
              <w:jc w:val="center"/>
              <w:rPr>
                <w:rFonts w:ascii="Arial" w:hAnsi="Arial" w:cs="Arial"/>
                <w:b/>
                <w:bCs/>
                <w:color w:val="000000"/>
                <w:sz w:val="24"/>
                <w:szCs w:val="24"/>
                <w:u w:val="single"/>
              </w:rPr>
            </w:pPr>
            <w:r w:rsidRPr="00A427EA">
              <w:rPr>
                <w:rFonts w:ascii="Arial" w:hAnsi="Arial" w:cs="Arial"/>
                <w:b/>
                <w:bCs/>
                <w:color w:val="000000"/>
                <w:sz w:val="24"/>
                <w:szCs w:val="24"/>
                <w:u w:val="single"/>
              </w:rPr>
              <w:t>Data</w:t>
            </w:r>
          </w:p>
        </w:tc>
        <w:tc>
          <w:tcPr>
            <w:tcW w:w="5590" w:type="dxa"/>
          </w:tcPr>
          <w:p w:rsidR="00682A96" w:rsidRPr="00A427EA" w:rsidRDefault="00682A96" w:rsidP="00210716">
            <w:pPr>
              <w:spacing w:after="0" w:line="240" w:lineRule="auto"/>
              <w:jc w:val="center"/>
              <w:rPr>
                <w:rFonts w:ascii="Arial" w:hAnsi="Arial" w:cs="Arial"/>
                <w:b/>
                <w:bCs/>
                <w:color w:val="000000"/>
                <w:sz w:val="24"/>
                <w:szCs w:val="24"/>
                <w:u w:val="single"/>
              </w:rPr>
            </w:pPr>
            <w:r w:rsidRPr="00A427EA">
              <w:rPr>
                <w:rFonts w:ascii="Arial" w:hAnsi="Arial" w:cs="Arial"/>
                <w:b/>
                <w:bCs/>
                <w:color w:val="000000"/>
                <w:sz w:val="24"/>
                <w:szCs w:val="24"/>
                <w:u w:val="single"/>
              </w:rPr>
              <w:t>Method of analysis</w:t>
            </w:r>
          </w:p>
          <w:p w:rsidR="00682A96" w:rsidRPr="00A427EA" w:rsidRDefault="00682A96" w:rsidP="00210716">
            <w:pPr>
              <w:spacing w:after="0" w:line="240" w:lineRule="auto"/>
              <w:jc w:val="center"/>
              <w:rPr>
                <w:rFonts w:ascii="Arial" w:hAnsi="Arial" w:cs="Arial"/>
                <w:b/>
                <w:bCs/>
                <w:color w:val="000000"/>
                <w:sz w:val="24"/>
                <w:szCs w:val="24"/>
                <w:u w:val="single"/>
              </w:rPr>
            </w:pPr>
          </w:p>
        </w:tc>
      </w:tr>
      <w:tr w:rsidR="00682A96" w:rsidRPr="00A427EA" w:rsidTr="00210716">
        <w:tc>
          <w:tcPr>
            <w:tcW w:w="3652" w:type="dxa"/>
            <w:shd w:val="clear" w:color="auto" w:fill="D3DFEE"/>
          </w:tcPr>
          <w:p w:rsidR="00682A96" w:rsidRPr="00A427EA" w:rsidRDefault="00682A96" w:rsidP="00210716">
            <w:pPr>
              <w:spacing w:after="0" w:line="240" w:lineRule="auto"/>
              <w:jc w:val="center"/>
              <w:rPr>
                <w:rFonts w:ascii="Arial" w:hAnsi="Arial" w:cs="Arial"/>
                <w:b/>
                <w:bCs/>
                <w:color w:val="365F91"/>
                <w:sz w:val="24"/>
                <w:szCs w:val="24"/>
              </w:rPr>
            </w:pPr>
            <w:r w:rsidRPr="00A427EA">
              <w:rPr>
                <w:rFonts w:ascii="Arial" w:hAnsi="Arial" w:cs="Arial"/>
                <w:b/>
                <w:bCs/>
                <w:color w:val="365F91"/>
                <w:sz w:val="24"/>
                <w:szCs w:val="24"/>
              </w:rPr>
              <w:t xml:space="preserve">Whole </w:t>
            </w:r>
            <w:r w:rsidR="003829F0" w:rsidRPr="00A427EA">
              <w:rPr>
                <w:rFonts w:ascii="Arial" w:hAnsi="Arial" w:cs="Arial"/>
                <w:b/>
                <w:bCs/>
                <w:color w:val="365F91"/>
                <w:sz w:val="24"/>
                <w:szCs w:val="24"/>
              </w:rPr>
              <w:t>class semi-structured discussions</w:t>
            </w:r>
          </w:p>
          <w:p w:rsidR="00682A96" w:rsidRPr="00A427EA" w:rsidRDefault="00682A96" w:rsidP="00210716">
            <w:pPr>
              <w:spacing w:after="0" w:line="240" w:lineRule="auto"/>
              <w:jc w:val="center"/>
              <w:rPr>
                <w:rFonts w:ascii="Arial" w:hAnsi="Arial" w:cs="Arial"/>
                <w:b/>
                <w:bCs/>
                <w:color w:val="365F91"/>
                <w:sz w:val="24"/>
                <w:szCs w:val="24"/>
              </w:rPr>
            </w:pPr>
          </w:p>
          <w:p w:rsidR="00682A96" w:rsidRPr="00A427EA" w:rsidRDefault="00682A96" w:rsidP="00210716">
            <w:pPr>
              <w:spacing w:after="0" w:line="240" w:lineRule="auto"/>
              <w:jc w:val="center"/>
              <w:rPr>
                <w:rFonts w:ascii="Arial" w:hAnsi="Arial" w:cs="Arial"/>
                <w:b/>
                <w:bCs/>
                <w:color w:val="365F91"/>
                <w:sz w:val="24"/>
                <w:szCs w:val="24"/>
              </w:rPr>
            </w:pPr>
          </w:p>
        </w:tc>
        <w:tc>
          <w:tcPr>
            <w:tcW w:w="5590" w:type="dxa"/>
            <w:shd w:val="clear" w:color="auto" w:fill="D3DFEE"/>
          </w:tcPr>
          <w:p w:rsidR="00682A96" w:rsidRPr="00544C9C" w:rsidRDefault="00682A96" w:rsidP="00210716">
            <w:pPr>
              <w:spacing w:after="0" w:line="240" w:lineRule="auto"/>
              <w:jc w:val="both"/>
              <w:rPr>
                <w:rFonts w:ascii="Arial" w:hAnsi="Arial" w:cs="Arial"/>
                <w:color w:val="595959" w:themeColor="text1" w:themeTint="A6"/>
                <w:sz w:val="24"/>
                <w:szCs w:val="24"/>
              </w:rPr>
            </w:pPr>
            <w:r w:rsidRPr="00544C9C">
              <w:rPr>
                <w:rFonts w:ascii="Arial" w:hAnsi="Arial" w:cs="Arial"/>
                <w:color w:val="595959" w:themeColor="text1" w:themeTint="A6"/>
                <w:sz w:val="24"/>
                <w:szCs w:val="24"/>
              </w:rPr>
              <w:t xml:space="preserve">Description of some responses in both interviews. Key themes and perceptions will be described as positive, neutral and negative responses. Summary of data will be displayed in a pie chart. </w:t>
            </w:r>
          </w:p>
        </w:tc>
      </w:tr>
      <w:tr w:rsidR="00682A96" w:rsidRPr="00A427EA" w:rsidTr="00210716">
        <w:tc>
          <w:tcPr>
            <w:tcW w:w="3652" w:type="dxa"/>
          </w:tcPr>
          <w:p w:rsidR="00682A96" w:rsidRPr="00A427EA" w:rsidRDefault="00682A96" w:rsidP="00210716">
            <w:pPr>
              <w:spacing w:after="0" w:line="240" w:lineRule="auto"/>
              <w:jc w:val="center"/>
              <w:rPr>
                <w:rFonts w:ascii="Arial" w:hAnsi="Arial" w:cs="Arial"/>
                <w:b/>
                <w:bCs/>
                <w:color w:val="365F91"/>
                <w:sz w:val="24"/>
                <w:szCs w:val="24"/>
              </w:rPr>
            </w:pPr>
            <w:r w:rsidRPr="00A427EA">
              <w:rPr>
                <w:rFonts w:ascii="Arial" w:hAnsi="Arial" w:cs="Arial"/>
                <w:b/>
                <w:bCs/>
                <w:color w:val="365F91"/>
                <w:sz w:val="24"/>
                <w:szCs w:val="24"/>
              </w:rPr>
              <w:t>BBC Radio Interview</w:t>
            </w:r>
          </w:p>
          <w:p w:rsidR="00682A96" w:rsidRPr="00A427EA" w:rsidRDefault="00682A96" w:rsidP="00210716">
            <w:pPr>
              <w:spacing w:after="0" w:line="240" w:lineRule="auto"/>
              <w:jc w:val="center"/>
              <w:rPr>
                <w:rFonts w:ascii="Arial" w:hAnsi="Arial" w:cs="Arial"/>
                <w:b/>
                <w:bCs/>
                <w:color w:val="365F91"/>
                <w:sz w:val="24"/>
                <w:szCs w:val="24"/>
              </w:rPr>
            </w:pPr>
          </w:p>
        </w:tc>
        <w:tc>
          <w:tcPr>
            <w:tcW w:w="5590" w:type="dxa"/>
          </w:tcPr>
          <w:p w:rsidR="00682A96" w:rsidRPr="00544C9C" w:rsidRDefault="00682A96" w:rsidP="00210716">
            <w:pPr>
              <w:spacing w:after="0" w:line="240" w:lineRule="auto"/>
              <w:jc w:val="both"/>
              <w:rPr>
                <w:rFonts w:ascii="Arial" w:hAnsi="Arial" w:cs="Arial"/>
                <w:color w:val="595959" w:themeColor="text1" w:themeTint="A6"/>
                <w:sz w:val="24"/>
                <w:szCs w:val="24"/>
              </w:rPr>
            </w:pPr>
            <w:r w:rsidRPr="00544C9C">
              <w:rPr>
                <w:rFonts w:ascii="Arial" w:hAnsi="Arial" w:cs="Arial"/>
                <w:color w:val="595959" w:themeColor="text1" w:themeTint="A6"/>
                <w:sz w:val="24"/>
                <w:szCs w:val="24"/>
              </w:rPr>
              <w:t>Brief description of responses g</w:t>
            </w:r>
            <w:r w:rsidR="005A6BC6" w:rsidRPr="00544C9C">
              <w:rPr>
                <w:rFonts w:ascii="Arial" w:hAnsi="Arial" w:cs="Arial"/>
                <w:color w:val="595959" w:themeColor="text1" w:themeTint="A6"/>
                <w:sz w:val="24"/>
                <w:szCs w:val="24"/>
              </w:rPr>
              <w:t>ained from both sets of pupils</w:t>
            </w:r>
            <w:r w:rsidRPr="00544C9C">
              <w:rPr>
                <w:rFonts w:ascii="Arial" w:hAnsi="Arial" w:cs="Arial"/>
                <w:color w:val="595959" w:themeColor="text1" w:themeTint="A6"/>
                <w:sz w:val="24"/>
                <w:szCs w:val="24"/>
              </w:rPr>
              <w:t>, three weeks after the completion of the programme.</w:t>
            </w:r>
          </w:p>
        </w:tc>
      </w:tr>
      <w:tr w:rsidR="00682A96" w:rsidRPr="00A427EA" w:rsidTr="00210716">
        <w:tc>
          <w:tcPr>
            <w:tcW w:w="3652" w:type="dxa"/>
            <w:shd w:val="clear" w:color="auto" w:fill="D3DFEE"/>
          </w:tcPr>
          <w:p w:rsidR="00682A96" w:rsidRPr="00A427EA" w:rsidRDefault="00682A96" w:rsidP="00210716">
            <w:pPr>
              <w:spacing w:after="0" w:line="240" w:lineRule="auto"/>
              <w:jc w:val="center"/>
              <w:rPr>
                <w:rFonts w:ascii="Arial" w:hAnsi="Arial" w:cs="Arial"/>
                <w:b/>
                <w:bCs/>
                <w:color w:val="365F91"/>
                <w:sz w:val="24"/>
                <w:szCs w:val="24"/>
              </w:rPr>
            </w:pPr>
            <w:r w:rsidRPr="00A427EA">
              <w:rPr>
                <w:rFonts w:ascii="Arial" w:hAnsi="Arial" w:cs="Arial"/>
                <w:b/>
                <w:bCs/>
                <w:color w:val="365F91"/>
                <w:sz w:val="24"/>
                <w:szCs w:val="24"/>
              </w:rPr>
              <w:t>Interaction observations</w:t>
            </w:r>
          </w:p>
        </w:tc>
        <w:tc>
          <w:tcPr>
            <w:tcW w:w="5590" w:type="dxa"/>
            <w:shd w:val="clear" w:color="auto" w:fill="D3DFEE"/>
          </w:tcPr>
          <w:p w:rsidR="00682A96" w:rsidRPr="00544C9C" w:rsidRDefault="00682A96" w:rsidP="00210716">
            <w:pPr>
              <w:spacing w:after="0" w:line="240" w:lineRule="auto"/>
              <w:jc w:val="both"/>
              <w:rPr>
                <w:rFonts w:ascii="Arial" w:hAnsi="Arial" w:cs="Arial"/>
                <w:color w:val="595959" w:themeColor="text1" w:themeTint="A6"/>
                <w:sz w:val="24"/>
                <w:szCs w:val="24"/>
              </w:rPr>
            </w:pPr>
            <w:r w:rsidRPr="00544C9C">
              <w:rPr>
                <w:rFonts w:ascii="Arial" w:hAnsi="Arial" w:cs="Arial"/>
                <w:color w:val="595959" w:themeColor="text1" w:themeTint="A6"/>
                <w:sz w:val="24"/>
                <w:szCs w:val="24"/>
              </w:rPr>
              <w:t xml:space="preserve">Summary of key findings from the six case studies in weeks one, three and five. Summary of score totals displayed in a block graph. </w:t>
            </w:r>
          </w:p>
        </w:tc>
      </w:tr>
      <w:tr w:rsidR="00682A96" w:rsidRPr="00A427EA" w:rsidTr="00210716">
        <w:tc>
          <w:tcPr>
            <w:tcW w:w="3652" w:type="dxa"/>
          </w:tcPr>
          <w:p w:rsidR="00682A96" w:rsidRPr="00A427EA" w:rsidRDefault="00682A96" w:rsidP="00210716">
            <w:pPr>
              <w:spacing w:after="0" w:line="240" w:lineRule="auto"/>
              <w:jc w:val="center"/>
              <w:rPr>
                <w:rFonts w:ascii="Arial" w:hAnsi="Arial" w:cs="Arial"/>
                <w:b/>
                <w:bCs/>
                <w:color w:val="365F91"/>
                <w:sz w:val="24"/>
                <w:szCs w:val="24"/>
              </w:rPr>
            </w:pPr>
            <w:r w:rsidRPr="00A427EA">
              <w:rPr>
                <w:rFonts w:ascii="Arial" w:hAnsi="Arial" w:cs="Arial"/>
                <w:b/>
                <w:bCs/>
                <w:color w:val="365F91"/>
                <w:sz w:val="24"/>
                <w:szCs w:val="24"/>
              </w:rPr>
              <w:t>Engagement observations</w:t>
            </w:r>
          </w:p>
        </w:tc>
        <w:tc>
          <w:tcPr>
            <w:tcW w:w="5590" w:type="dxa"/>
          </w:tcPr>
          <w:p w:rsidR="00682A96" w:rsidRPr="00544C9C" w:rsidRDefault="00682A96" w:rsidP="00210716">
            <w:pPr>
              <w:spacing w:after="0" w:line="240" w:lineRule="auto"/>
              <w:jc w:val="both"/>
              <w:rPr>
                <w:rFonts w:ascii="Arial" w:hAnsi="Arial" w:cs="Arial"/>
                <w:color w:val="595959" w:themeColor="text1" w:themeTint="A6"/>
                <w:sz w:val="24"/>
                <w:szCs w:val="24"/>
              </w:rPr>
            </w:pPr>
            <w:r w:rsidRPr="00544C9C">
              <w:rPr>
                <w:rFonts w:ascii="Arial" w:hAnsi="Arial" w:cs="Arial"/>
                <w:color w:val="595959" w:themeColor="text1" w:themeTint="A6"/>
                <w:sz w:val="24"/>
                <w:szCs w:val="24"/>
              </w:rPr>
              <w:t xml:space="preserve">Summary of key findings from the six case studies in weeks two and four. </w:t>
            </w:r>
          </w:p>
          <w:p w:rsidR="00682A96" w:rsidRPr="00544C9C" w:rsidRDefault="00682A96" w:rsidP="00210716">
            <w:pPr>
              <w:spacing w:after="0" w:line="240" w:lineRule="auto"/>
              <w:jc w:val="both"/>
              <w:rPr>
                <w:rFonts w:ascii="Arial" w:hAnsi="Arial" w:cs="Arial"/>
                <w:color w:val="595959" w:themeColor="text1" w:themeTint="A6"/>
                <w:sz w:val="24"/>
                <w:szCs w:val="24"/>
              </w:rPr>
            </w:pPr>
            <w:r w:rsidRPr="00544C9C">
              <w:rPr>
                <w:rFonts w:ascii="Arial" w:hAnsi="Arial" w:cs="Arial"/>
                <w:color w:val="595959" w:themeColor="text1" w:themeTint="A6"/>
                <w:sz w:val="24"/>
                <w:szCs w:val="24"/>
              </w:rPr>
              <w:t xml:space="preserve">Summary of score totals displayed in a block graph. </w:t>
            </w:r>
          </w:p>
        </w:tc>
      </w:tr>
      <w:tr w:rsidR="00682A96" w:rsidRPr="00A427EA" w:rsidTr="00210716">
        <w:tc>
          <w:tcPr>
            <w:tcW w:w="3652" w:type="dxa"/>
            <w:shd w:val="clear" w:color="auto" w:fill="D3DFEE"/>
          </w:tcPr>
          <w:p w:rsidR="00682A96" w:rsidRPr="00A427EA" w:rsidRDefault="00682A96" w:rsidP="00210716">
            <w:pPr>
              <w:spacing w:after="0" w:line="240" w:lineRule="auto"/>
              <w:jc w:val="center"/>
              <w:rPr>
                <w:rFonts w:ascii="Arial" w:hAnsi="Arial" w:cs="Arial"/>
                <w:b/>
                <w:bCs/>
                <w:color w:val="365F91"/>
                <w:sz w:val="24"/>
                <w:szCs w:val="24"/>
              </w:rPr>
            </w:pPr>
            <w:r w:rsidRPr="00A427EA">
              <w:rPr>
                <w:rFonts w:ascii="Arial" w:hAnsi="Arial" w:cs="Arial"/>
                <w:b/>
                <w:bCs/>
                <w:color w:val="365F91"/>
                <w:sz w:val="24"/>
                <w:szCs w:val="24"/>
              </w:rPr>
              <w:t>Questionnaire evaluations</w:t>
            </w:r>
          </w:p>
        </w:tc>
        <w:tc>
          <w:tcPr>
            <w:tcW w:w="5590" w:type="dxa"/>
            <w:shd w:val="clear" w:color="auto" w:fill="D3DFEE"/>
          </w:tcPr>
          <w:p w:rsidR="00682A96" w:rsidRPr="00544C9C" w:rsidRDefault="00682A96" w:rsidP="00210716">
            <w:pPr>
              <w:spacing w:after="0" w:line="240" w:lineRule="auto"/>
              <w:jc w:val="both"/>
              <w:rPr>
                <w:rFonts w:ascii="Arial" w:hAnsi="Arial" w:cs="Arial"/>
                <w:color w:val="595959" w:themeColor="text1" w:themeTint="A6"/>
                <w:sz w:val="24"/>
                <w:szCs w:val="24"/>
              </w:rPr>
            </w:pPr>
            <w:r w:rsidRPr="00544C9C">
              <w:rPr>
                <w:rFonts w:ascii="Arial" w:hAnsi="Arial" w:cs="Arial"/>
                <w:color w:val="595959" w:themeColor="text1" w:themeTint="A6"/>
                <w:sz w:val="24"/>
                <w:szCs w:val="24"/>
              </w:rPr>
              <w:t>Summa</w:t>
            </w:r>
            <w:r w:rsidR="005A6BC6" w:rsidRPr="00544C9C">
              <w:rPr>
                <w:rFonts w:ascii="Arial" w:hAnsi="Arial" w:cs="Arial"/>
                <w:color w:val="595959" w:themeColor="text1" w:themeTint="A6"/>
                <w:sz w:val="24"/>
                <w:szCs w:val="24"/>
              </w:rPr>
              <w:t>ry of key findings from pupils</w:t>
            </w:r>
            <w:r w:rsidRPr="00544C9C">
              <w:rPr>
                <w:rFonts w:ascii="Arial" w:hAnsi="Arial" w:cs="Arial"/>
                <w:color w:val="595959" w:themeColor="text1" w:themeTint="A6"/>
                <w:sz w:val="24"/>
                <w:szCs w:val="24"/>
              </w:rPr>
              <w:t xml:space="preserve"> and adult participant questionnaires. </w:t>
            </w:r>
          </w:p>
        </w:tc>
      </w:tr>
    </w:tbl>
    <w:p w:rsidR="005A6BC6" w:rsidRPr="00A427EA" w:rsidRDefault="005A6BC6" w:rsidP="00682A96">
      <w:pPr>
        <w:jc w:val="both"/>
        <w:rPr>
          <w:rFonts w:ascii="Arial" w:hAnsi="Arial" w:cs="Arial"/>
          <w:b/>
          <w:sz w:val="24"/>
          <w:szCs w:val="24"/>
          <w:u w:val="single"/>
        </w:rPr>
      </w:pPr>
    </w:p>
    <w:p w:rsidR="00682A96" w:rsidRPr="00A427EA" w:rsidRDefault="00544C9C" w:rsidP="00682A96">
      <w:pPr>
        <w:spacing w:line="360" w:lineRule="auto"/>
        <w:contextualSpacing/>
        <w:jc w:val="both"/>
        <w:rPr>
          <w:rFonts w:ascii="Arial" w:hAnsi="Arial" w:cs="Arial"/>
          <w:b/>
          <w:sz w:val="24"/>
          <w:szCs w:val="24"/>
          <w:u w:val="single"/>
        </w:rPr>
      </w:pPr>
      <w:r>
        <w:rPr>
          <w:rFonts w:ascii="Arial" w:hAnsi="Arial" w:cs="Arial"/>
          <w:b/>
          <w:sz w:val="24"/>
          <w:szCs w:val="24"/>
          <w:u w:val="single"/>
        </w:rPr>
        <w:t>Interpreting structured circle group discussions</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The purpose o</w:t>
      </w:r>
      <w:r w:rsidR="00544C9C">
        <w:rPr>
          <w:rFonts w:ascii="Arial" w:hAnsi="Arial" w:cs="Arial"/>
          <w:sz w:val="24"/>
          <w:szCs w:val="24"/>
        </w:rPr>
        <w:t>f conducting two structured circle group</w:t>
      </w:r>
      <w:r w:rsidRPr="00A427EA">
        <w:rPr>
          <w:rFonts w:ascii="Arial" w:hAnsi="Arial" w:cs="Arial"/>
          <w:sz w:val="24"/>
          <w:szCs w:val="24"/>
        </w:rPr>
        <w:t xml:space="preserve"> discussions was to analyse</w:t>
      </w:r>
      <w:r w:rsidR="005A6BC6" w:rsidRPr="00A427EA">
        <w:rPr>
          <w:rFonts w:ascii="Arial" w:hAnsi="Arial" w:cs="Arial"/>
          <w:sz w:val="24"/>
          <w:szCs w:val="24"/>
        </w:rPr>
        <w:t xml:space="preserve"> the development of the pupil</w:t>
      </w:r>
      <w:r w:rsidRPr="00A427EA">
        <w:rPr>
          <w:rFonts w:ascii="Arial" w:hAnsi="Arial" w:cs="Arial"/>
          <w:sz w:val="24"/>
          <w:szCs w:val="24"/>
        </w:rPr>
        <w:t>’s perceptions</w:t>
      </w:r>
      <w:r w:rsidR="00E10418">
        <w:rPr>
          <w:rFonts w:ascii="Arial" w:hAnsi="Arial" w:cs="Arial"/>
          <w:sz w:val="24"/>
          <w:szCs w:val="24"/>
        </w:rPr>
        <w:t xml:space="preserve"> and any change of attitude</w:t>
      </w:r>
      <w:r w:rsidRPr="00A427EA">
        <w:rPr>
          <w:rFonts w:ascii="Arial" w:hAnsi="Arial" w:cs="Arial"/>
          <w:sz w:val="24"/>
          <w:szCs w:val="24"/>
        </w:rPr>
        <w:t xml:space="preserve"> towards</w:t>
      </w:r>
      <w:r w:rsidR="005A6BC6" w:rsidRPr="00A427EA">
        <w:rPr>
          <w:rFonts w:ascii="Arial" w:hAnsi="Arial" w:cs="Arial"/>
          <w:sz w:val="24"/>
          <w:szCs w:val="24"/>
        </w:rPr>
        <w:t xml:space="preserve"> their physically disabled peers</w:t>
      </w:r>
      <w:r w:rsidRPr="00A427EA">
        <w:rPr>
          <w:rFonts w:ascii="Arial" w:hAnsi="Arial" w:cs="Arial"/>
          <w:sz w:val="24"/>
          <w:szCs w:val="24"/>
        </w:rPr>
        <w:t xml:space="preserve">. I wanted to find out what they already knew and how they viewed other people who might be different to them. The discussion </w:t>
      </w:r>
      <w:r w:rsidR="00544C9C">
        <w:rPr>
          <w:rFonts w:ascii="Arial" w:hAnsi="Arial" w:cs="Arial"/>
          <w:sz w:val="24"/>
          <w:szCs w:val="24"/>
        </w:rPr>
        <w:t>responses have been transcribed and coloured coded, (s</w:t>
      </w:r>
      <w:r w:rsidR="00EF36E2">
        <w:rPr>
          <w:rFonts w:ascii="Arial" w:hAnsi="Arial" w:cs="Arial"/>
          <w:sz w:val="24"/>
          <w:szCs w:val="24"/>
        </w:rPr>
        <w:t>ee appendix SSWD1 and SSWD2</w:t>
      </w:r>
      <w:r w:rsidRPr="00A427EA">
        <w:rPr>
          <w:rFonts w:ascii="Arial" w:hAnsi="Arial" w:cs="Arial"/>
          <w:sz w:val="24"/>
          <w:szCs w:val="24"/>
        </w:rPr>
        <w:t>). I have clustered predominant responses and viewpoints into three categories a</w:t>
      </w:r>
      <w:r w:rsidR="005A6BC6" w:rsidRPr="00A427EA">
        <w:rPr>
          <w:rFonts w:ascii="Arial" w:hAnsi="Arial" w:cs="Arial"/>
          <w:sz w:val="24"/>
          <w:szCs w:val="24"/>
        </w:rPr>
        <w:t>nd analysed whether the pupil</w:t>
      </w:r>
      <w:r w:rsidRPr="00A427EA">
        <w:rPr>
          <w:rFonts w:ascii="Arial" w:hAnsi="Arial" w:cs="Arial"/>
          <w:sz w:val="24"/>
          <w:szCs w:val="24"/>
        </w:rPr>
        <w:t>’s comments were positive, neutral, or negative responses. However, some of the responses did not highligh</w:t>
      </w:r>
      <w:r w:rsidR="00E10418">
        <w:rPr>
          <w:rFonts w:ascii="Arial" w:hAnsi="Arial" w:cs="Arial"/>
          <w:sz w:val="24"/>
          <w:szCs w:val="24"/>
        </w:rPr>
        <w:t>t any worthwhile data so is</w:t>
      </w:r>
      <w:r w:rsidRPr="00A427EA">
        <w:rPr>
          <w:rFonts w:ascii="Arial" w:hAnsi="Arial" w:cs="Arial"/>
          <w:sz w:val="24"/>
          <w:szCs w:val="24"/>
        </w:rPr>
        <w:t xml:space="preserve"> not be </w:t>
      </w:r>
      <w:r w:rsidRPr="00A427EA">
        <w:rPr>
          <w:rFonts w:ascii="Arial" w:hAnsi="Arial" w:cs="Arial"/>
          <w:sz w:val="24"/>
          <w:szCs w:val="24"/>
        </w:rPr>
        <w:lastRenderedPageBreak/>
        <w:t>discussed in detail.  Both the 6 case studies and the 2</w:t>
      </w:r>
      <w:r w:rsidR="005A6BC6" w:rsidRPr="00A427EA">
        <w:rPr>
          <w:rFonts w:ascii="Arial" w:hAnsi="Arial" w:cs="Arial"/>
          <w:sz w:val="24"/>
          <w:szCs w:val="24"/>
        </w:rPr>
        <w:t>1 other pupils</w:t>
      </w:r>
      <w:r w:rsidRPr="00A427EA">
        <w:rPr>
          <w:rFonts w:ascii="Arial" w:hAnsi="Arial" w:cs="Arial"/>
          <w:sz w:val="24"/>
          <w:szCs w:val="24"/>
        </w:rPr>
        <w:t xml:space="preserve"> from the same class involved in the study took part in the discussions; this increased the population of responses. The discussion data collected was a mixture of responses from an equal balance of males and females. A total of 63 individual comments were collecte</w:t>
      </w:r>
      <w:r w:rsidR="00270DC4">
        <w:rPr>
          <w:rFonts w:ascii="Arial" w:hAnsi="Arial" w:cs="Arial"/>
          <w:sz w:val="24"/>
          <w:szCs w:val="24"/>
        </w:rPr>
        <w:t>d in the first discussion and 61</w:t>
      </w:r>
      <w:r w:rsidRPr="00A427EA">
        <w:rPr>
          <w:rFonts w:ascii="Arial" w:hAnsi="Arial" w:cs="Arial"/>
          <w:sz w:val="24"/>
          <w:szCs w:val="24"/>
        </w:rPr>
        <w:t xml:space="preserve"> individual comments in the second.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F06800" w:rsidP="00682A96">
      <w:pPr>
        <w:spacing w:line="360" w:lineRule="auto"/>
        <w:contextualSpacing/>
        <w:jc w:val="both"/>
        <w:rPr>
          <w:rFonts w:ascii="Arial" w:hAnsi="Arial" w:cs="Arial"/>
          <w:b/>
          <w:sz w:val="24"/>
          <w:szCs w:val="24"/>
          <w:u w:val="single"/>
        </w:rPr>
      </w:pPr>
      <w:r>
        <w:rPr>
          <w:rFonts w:ascii="Arial" w:hAnsi="Arial" w:cs="Arial"/>
          <w:b/>
          <w:sz w:val="24"/>
          <w:szCs w:val="24"/>
          <w:u w:val="single"/>
        </w:rPr>
        <w:t>First Semi-Structured Circle Group D</w:t>
      </w:r>
      <w:r w:rsidR="00682A96" w:rsidRPr="00A427EA">
        <w:rPr>
          <w:rFonts w:ascii="Arial" w:hAnsi="Arial" w:cs="Arial"/>
          <w:b/>
          <w:sz w:val="24"/>
          <w:szCs w:val="24"/>
          <w:u w:val="single"/>
        </w:rPr>
        <w:t>iscussion</w:t>
      </w:r>
      <w:r>
        <w:rPr>
          <w:rFonts w:ascii="Arial" w:hAnsi="Arial" w:cs="Arial"/>
          <w:b/>
          <w:sz w:val="24"/>
          <w:szCs w:val="24"/>
          <w:u w:val="single"/>
        </w:rPr>
        <w:t xml:space="preserve"> (Baseline)</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The first semi-structured discussion was conducted two weeks before the joint Performing Arts programme began and before the Paralympic games</w:t>
      </w:r>
      <w:r w:rsidR="00EF36E2">
        <w:rPr>
          <w:rFonts w:ascii="Arial" w:hAnsi="Arial" w:cs="Arial"/>
          <w:sz w:val="24"/>
          <w:szCs w:val="24"/>
        </w:rPr>
        <w:t>, (see appendix SSWD1)</w:t>
      </w:r>
      <w:r w:rsidRPr="00A427EA">
        <w:rPr>
          <w:rFonts w:ascii="Arial" w:hAnsi="Arial" w:cs="Arial"/>
          <w:sz w:val="24"/>
          <w:szCs w:val="24"/>
        </w:rPr>
        <w:t>. This offered a bas</w:t>
      </w:r>
      <w:r w:rsidR="005A6BC6" w:rsidRPr="00A427EA">
        <w:rPr>
          <w:rFonts w:ascii="Arial" w:hAnsi="Arial" w:cs="Arial"/>
          <w:sz w:val="24"/>
          <w:szCs w:val="24"/>
        </w:rPr>
        <w:t>eline assessment of the pupil</w:t>
      </w:r>
      <w:r w:rsidRPr="00A427EA">
        <w:rPr>
          <w:rFonts w:ascii="Arial" w:hAnsi="Arial" w:cs="Arial"/>
          <w:sz w:val="24"/>
          <w:szCs w:val="24"/>
        </w:rPr>
        <w:t>’s perceptions, knowledge and attitudes towards people with learning and physical disabilities.</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t>Fig. 4.2 Table showing organisation for 1</w:t>
      </w:r>
      <w:r w:rsidRPr="00A427EA">
        <w:rPr>
          <w:rFonts w:ascii="Arial" w:hAnsi="Arial" w:cs="Arial"/>
          <w:b/>
          <w:sz w:val="24"/>
          <w:szCs w:val="24"/>
          <w:vertAlign w:val="superscript"/>
        </w:rPr>
        <w:t>st</w:t>
      </w:r>
      <w:r w:rsidRPr="00A427EA">
        <w:rPr>
          <w:rFonts w:ascii="Arial" w:hAnsi="Arial" w:cs="Arial"/>
          <w:b/>
          <w:sz w:val="24"/>
          <w:szCs w:val="24"/>
        </w:rPr>
        <w:t xml:space="preserve"> discussion</w:t>
      </w:r>
    </w:p>
    <w:tbl>
      <w:tblPr>
        <w:tblpPr w:leftFromText="180" w:rightFromText="180" w:vertAnchor="text" w:horzAnchor="margin" w:tblpY="21"/>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1725"/>
        <w:gridCol w:w="1968"/>
        <w:gridCol w:w="1925"/>
        <w:gridCol w:w="1943"/>
        <w:gridCol w:w="1681"/>
      </w:tblGrid>
      <w:tr w:rsidR="004465D3" w:rsidRPr="00A427EA" w:rsidTr="00E7639C">
        <w:tc>
          <w:tcPr>
            <w:tcW w:w="1725" w:type="dxa"/>
          </w:tcPr>
          <w:p w:rsidR="00682A96" w:rsidRPr="00A427EA" w:rsidRDefault="00682A96" w:rsidP="00210716">
            <w:pPr>
              <w:spacing w:after="0" w:line="240" w:lineRule="auto"/>
              <w:rPr>
                <w:rFonts w:ascii="Arial" w:hAnsi="Arial" w:cs="Arial"/>
                <w:b/>
                <w:bCs/>
                <w:color w:val="365F91"/>
                <w:sz w:val="24"/>
                <w:szCs w:val="24"/>
              </w:rPr>
            </w:pPr>
            <w:r w:rsidRPr="00A427EA">
              <w:rPr>
                <w:rFonts w:ascii="Arial" w:hAnsi="Arial" w:cs="Arial"/>
                <w:b/>
                <w:bCs/>
                <w:color w:val="365F91"/>
                <w:sz w:val="24"/>
                <w:szCs w:val="24"/>
              </w:rPr>
              <w:t xml:space="preserve">Session </w:t>
            </w:r>
          </w:p>
        </w:tc>
        <w:tc>
          <w:tcPr>
            <w:tcW w:w="1968" w:type="dxa"/>
          </w:tcPr>
          <w:p w:rsidR="00682A96" w:rsidRPr="00A427EA" w:rsidRDefault="00682A96" w:rsidP="00210716">
            <w:pPr>
              <w:spacing w:after="0" w:line="240" w:lineRule="auto"/>
              <w:rPr>
                <w:rFonts w:ascii="Arial" w:hAnsi="Arial" w:cs="Arial"/>
                <w:b/>
                <w:bCs/>
                <w:color w:val="365F91"/>
                <w:sz w:val="24"/>
                <w:szCs w:val="24"/>
              </w:rPr>
            </w:pPr>
            <w:r w:rsidRPr="00A427EA">
              <w:rPr>
                <w:rFonts w:ascii="Arial" w:hAnsi="Arial" w:cs="Arial"/>
                <w:b/>
                <w:bCs/>
                <w:color w:val="365F91"/>
                <w:sz w:val="24"/>
                <w:szCs w:val="24"/>
              </w:rPr>
              <w:t xml:space="preserve">Adults present </w:t>
            </w:r>
          </w:p>
        </w:tc>
        <w:tc>
          <w:tcPr>
            <w:tcW w:w="1925" w:type="dxa"/>
          </w:tcPr>
          <w:p w:rsidR="00682A96" w:rsidRPr="00A427EA" w:rsidRDefault="00682A96" w:rsidP="00210716">
            <w:pPr>
              <w:spacing w:after="0" w:line="240" w:lineRule="auto"/>
              <w:rPr>
                <w:rFonts w:ascii="Arial" w:hAnsi="Arial" w:cs="Arial"/>
                <w:b/>
                <w:bCs/>
                <w:color w:val="365F91"/>
                <w:sz w:val="24"/>
                <w:szCs w:val="24"/>
              </w:rPr>
            </w:pPr>
            <w:r w:rsidRPr="00A427EA">
              <w:rPr>
                <w:rFonts w:ascii="Arial" w:hAnsi="Arial" w:cs="Arial"/>
                <w:b/>
                <w:bCs/>
                <w:color w:val="365F91"/>
                <w:sz w:val="24"/>
                <w:szCs w:val="24"/>
              </w:rPr>
              <w:t>Mainstream School</w:t>
            </w:r>
          </w:p>
        </w:tc>
        <w:tc>
          <w:tcPr>
            <w:tcW w:w="1943" w:type="dxa"/>
          </w:tcPr>
          <w:p w:rsidR="00682A96" w:rsidRPr="00A427EA" w:rsidRDefault="00682A96" w:rsidP="00210716">
            <w:pPr>
              <w:spacing w:after="0" w:line="240" w:lineRule="auto"/>
              <w:rPr>
                <w:rFonts w:ascii="Arial" w:hAnsi="Arial" w:cs="Arial"/>
                <w:b/>
                <w:bCs/>
                <w:color w:val="365F91"/>
                <w:sz w:val="24"/>
                <w:szCs w:val="24"/>
              </w:rPr>
            </w:pPr>
            <w:r w:rsidRPr="00A427EA">
              <w:rPr>
                <w:rFonts w:ascii="Arial" w:hAnsi="Arial" w:cs="Arial"/>
                <w:b/>
                <w:bCs/>
                <w:color w:val="365F91"/>
                <w:sz w:val="24"/>
                <w:szCs w:val="24"/>
              </w:rPr>
              <w:t xml:space="preserve">Duration </w:t>
            </w:r>
          </w:p>
        </w:tc>
        <w:tc>
          <w:tcPr>
            <w:tcW w:w="1681" w:type="dxa"/>
          </w:tcPr>
          <w:p w:rsidR="00682A96" w:rsidRPr="00A427EA" w:rsidRDefault="00682A96" w:rsidP="00210716">
            <w:pPr>
              <w:spacing w:after="0" w:line="240" w:lineRule="auto"/>
              <w:rPr>
                <w:rFonts w:ascii="Arial" w:hAnsi="Arial" w:cs="Arial"/>
                <w:b/>
                <w:bCs/>
                <w:color w:val="365F91"/>
                <w:sz w:val="24"/>
                <w:szCs w:val="24"/>
              </w:rPr>
            </w:pPr>
            <w:r w:rsidRPr="00A427EA">
              <w:rPr>
                <w:rFonts w:ascii="Arial" w:hAnsi="Arial" w:cs="Arial"/>
                <w:b/>
                <w:bCs/>
                <w:color w:val="365F91"/>
                <w:sz w:val="24"/>
                <w:szCs w:val="24"/>
              </w:rPr>
              <w:t>Method of data collection</w:t>
            </w:r>
          </w:p>
        </w:tc>
      </w:tr>
      <w:tr w:rsidR="004465D3" w:rsidRPr="00A427EA" w:rsidTr="00E7639C">
        <w:tc>
          <w:tcPr>
            <w:tcW w:w="1725" w:type="dxa"/>
            <w:shd w:val="clear" w:color="auto" w:fill="D3DFEE"/>
          </w:tcPr>
          <w:p w:rsidR="00682A96" w:rsidRPr="00A427EA" w:rsidRDefault="00682A96" w:rsidP="00210716">
            <w:pPr>
              <w:spacing w:after="0" w:line="240" w:lineRule="auto"/>
              <w:jc w:val="both"/>
              <w:rPr>
                <w:rFonts w:ascii="Arial" w:hAnsi="Arial" w:cs="Arial"/>
                <w:b/>
                <w:bCs/>
                <w:color w:val="365F91"/>
              </w:rPr>
            </w:pPr>
            <w:r w:rsidRPr="00A427EA">
              <w:rPr>
                <w:rFonts w:ascii="Arial" w:hAnsi="Arial" w:cs="Arial"/>
                <w:b/>
                <w:bCs/>
                <w:color w:val="365F91"/>
              </w:rPr>
              <w:t>1</w:t>
            </w:r>
            <w:r w:rsidRPr="00A427EA">
              <w:rPr>
                <w:rFonts w:ascii="Arial" w:hAnsi="Arial" w:cs="Arial"/>
                <w:b/>
                <w:bCs/>
                <w:color w:val="365F91"/>
                <w:vertAlign w:val="superscript"/>
              </w:rPr>
              <w:t>st</w:t>
            </w:r>
            <w:r w:rsidRPr="00A427EA">
              <w:rPr>
                <w:rFonts w:ascii="Arial" w:hAnsi="Arial" w:cs="Arial"/>
                <w:b/>
                <w:bCs/>
                <w:color w:val="365F91"/>
              </w:rPr>
              <w:t xml:space="preserve">  </w:t>
            </w:r>
          </w:p>
          <w:p w:rsidR="00682A96" w:rsidRPr="00A427EA" w:rsidRDefault="00682A96" w:rsidP="00210716">
            <w:pPr>
              <w:spacing w:after="0" w:line="240" w:lineRule="auto"/>
              <w:jc w:val="both"/>
              <w:rPr>
                <w:rFonts w:ascii="Arial" w:hAnsi="Arial" w:cs="Arial"/>
                <w:b/>
                <w:bCs/>
                <w:color w:val="365F91"/>
              </w:rPr>
            </w:pPr>
            <w:r w:rsidRPr="00A427EA">
              <w:rPr>
                <w:rFonts w:ascii="Arial" w:hAnsi="Arial" w:cs="Arial"/>
                <w:b/>
                <w:bCs/>
                <w:color w:val="365F91"/>
              </w:rPr>
              <w:t xml:space="preserve">Baseline assessment </w:t>
            </w:r>
          </w:p>
        </w:tc>
        <w:tc>
          <w:tcPr>
            <w:tcW w:w="1968" w:type="dxa"/>
            <w:shd w:val="clear" w:color="auto" w:fill="D3DFEE"/>
          </w:tcPr>
          <w:p w:rsidR="00682A96" w:rsidRPr="00A427EA" w:rsidRDefault="00682A96" w:rsidP="00210716">
            <w:pPr>
              <w:spacing w:after="0" w:line="240" w:lineRule="auto"/>
              <w:rPr>
                <w:rFonts w:ascii="Arial" w:hAnsi="Arial" w:cs="Arial"/>
                <w:color w:val="365F91"/>
              </w:rPr>
            </w:pPr>
            <w:r w:rsidRPr="00A427EA">
              <w:rPr>
                <w:rFonts w:ascii="Arial" w:hAnsi="Arial" w:cs="Arial"/>
                <w:color w:val="365F91"/>
              </w:rPr>
              <w:t>Main researcher.</w:t>
            </w:r>
          </w:p>
          <w:p w:rsidR="00682A96" w:rsidRPr="00A427EA" w:rsidRDefault="00682A96" w:rsidP="00210716">
            <w:pPr>
              <w:spacing w:after="0" w:line="240" w:lineRule="auto"/>
              <w:rPr>
                <w:rFonts w:ascii="Arial" w:hAnsi="Arial" w:cs="Arial"/>
                <w:color w:val="365F91"/>
              </w:rPr>
            </w:pPr>
            <w:r w:rsidRPr="00A427EA">
              <w:rPr>
                <w:rFonts w:ascii="Arial" w:hAnsi="Arial" w:cs="Arial"/>
                <w:color w:val="365F91"/>
              </w:rPr>
              <w:t xml:space="preserve">2 x observers  </w:t>
            </w:r>
          </w:p>
        </w:tc>
        <w:tc>
          <w:tcPr>
            <w:tcW w:w="1925" w:type="dxa"/>
            <w:shd w:val="clear" w:color="auto" w:fill="D3DFEE"/>
          </w:tcPr>
          <w:p w:rsidR="00682A96" w:rsidRPr="00A427EA" w:rsidRDefault="005A6BC6" w:rsidP="00210716">
            <w:pPr>
              <w:spacing w:after="0" w:line="240" w:lineRule="auto"/>
              <w:rPr>
                <w:rFonts w:ascii="Arial" w:hAnsi="Arial" w:cs="Arial"/>
                <w:color w:val="365F91"/>
              </w:rPr>
            </w:pPr>
            <w:r w:rsidRPr="00A427EA">
              <w:rPr>
                <w:rFonts w:ascii="Arial" w:hAnsi="Arial" w:cs="Arial"/>
                <w:color w:val="365F91"/>
              </w:rPr>
              <w:t>6 x case study pupils</w:t>
            </w:r>
            <w:r w:rsidR="00682A96" w:rsidRPr="00A427EA">
              <w:rPr>
                <w:rFonts w:ascii="Arial" w:hAnsi="Arial" w:cs="Arial"/>
                <w:color w:val="365F91"/>
              </w:rPr>
              <w:t xml:space="preserve"> plus</w:t>
            </w:r>
          </w:p>
          <w:p w:rsidR="00682A96" w:rsidRPr="00A427EA" w:rsidRDefault="005A6BC6" w:rsidP="00210716">
            <w:pPr>
              <w:spacing w:after="0" w:line="240" w:lineRule="auto"/>
              <w:rPr>
                <w:rFonts w:ascii="Arial" w:hAnsi="Arial" w:cs="Arial"/>
                <w:color w:val="365F91"/>
              </w:rPr>
            </w:pPr>
            <w:r w:rsidRPr="00A427EA">
              <w:rPr>
                <w:rFonts w:ascii="Arial" w:hAnsi="Arial" w:cs="Arial"/>
                <w:color w:val="365F91"/>
              </w:rPr>
              <w:t>21 x Year 2 pupils</w:t>
            </w:r>
            <w:r w:rsidR="00682A96" w:rsidRPr="00A427EA">
              <w:rPr>
                <w:rFonts w:ascii="Arial" w:hAnsi="Arial" w:cs="Arial"/>
                <w:color w:val="365F91"/>
              </w:rPr>
              <w:t>, aged 6-7 in same class</w:t>
            </w:r>
          </w:p>
        </w:tc>
        <w:tc>
          <w:tcPr>
            <w:tcW w:w="1943" w:type="dxa"/>
            <w:shd w:val="clear" w:color="auto" w:fill="D3DFEE"/>
          </w:tcPr>
          <w:p w:rsidR="00682A96" w:rsidRPr="00A427EA" w:rsidRDefault="00682A96" w:rsidP="00210716">
            <w:pPr>
              <w:spacing w:after="0" w:line="240" w:lineRule="auto"/>
              <w:rPr>
                <w:rFonts w:ascii="Arial" w:hAnsi="Arial" w:cs="Arial"/>
                <w:color w:val="365F91"/>
              </w:rPr>
            </w:pPr>
            <w:r w:rsidRPr="00A427EA">
              <w:rPr>
                <w:rFonts w:ascii="Arial" w:hAnsi="Arial" w:cs="Arial"/>
                <w:color w:val="365F91"/>
              </w:rPr>
              <w:t>30 minutes Citizenship session.</w:t>
            </w:r>
          </w:p>
          <w:p w:rsidR="00682A96" w:rsidRPr="00A427EA" w:rsidRDefault="00682A96" w:rsidP="00210716">
            <w:pPr>
              <w:spacing w:after="0" w:line="240" w:lineRule="auto"/>
              <w:rPr>
                <w:rFonts w:ascii="Arial" w:hAnsi="Arial" w:cs="Arial"/>
                <w:color w:val="365F91"/>
                <w:sz w:val="16"/>
                <w:szCs w:val="16"/>
              </w:rPr>
            </w:pPr>
            <w:r w:rsidRPr="00A427EA">
              <w:rPr>
                <w:rFonts w:ascii="Arial" w:hAnsi="Arial" w:cs="Arial"/>
                <w:color w:val="365F91"/>
                <w:sz w:val="16"/>
                <w:szCs w:val="16"/>
              </w:rPr>
              <w:t>(What do you know about different people?)</w:t>
            </w:r>
          </w:p>
        </w:tc>
        <w:tc>
          <w:tcPr>
            <w:tcW w:w="1681" w:type="dxa"/>
            <w:shd w:val="clear" w:color="auto" w:fill="D3DFEE"/>
          </w:tcPr>
          <w:p w:rsidR="00682A96" w:rsidRPr="00A427EA" w:rsidRDefault="00682A96" w:rsidP="00210716">
            <w:pPr>
              <w:spacing w:after="0" w:line="240" w:lineRule="auto"/>
              <w:rPr>
                <w:rFonts w:ascii="Arial" w:hAnsi="Arial" w:cs="Arial"/>
                <w:color w:val="365F91"/>
                <w:sz w:val="20"/>
                <w:szCs w:val="20"/>
              </w:rPr>
            </w:pPr>
            <w:r w:rsidRPr="00A427EA">
              <w:rPr>
                <w:rFonts w:ascii="Arial" w:hAnsi="Arial" w:cs="Arial"/>
                <w:color w:val="365F91"/>
                <w:sz w:val="20"/>
                <w:szCs w:val="20"/>
              </w:rPr>
              <w:t xml:space="preserve">Scribed notes by 2 observers. </w:t>
            </w:r>
          </w:p>
          <w:p w:rsidR="00682A96" w:rsidRPr="00A427EA" w:rsidRDefault="00682A96" w:rsidP="00210716">
            <w:pPr>
              <w:spacing w:after="0" w:line="240" w:lineRule="auto"/>
              <w:rPr>
                <w:rFonts w:ascii="Arial" w:hAnsi="Arial" w:cs="Arial"/>
                <w:color w:val="365F91"/>
              </w:rPr>
            </w:pPr>
            <w:r w:rsidRPr="00A427EA">
              <w:rPr>
                <w:rFonts w:ascii="Arial" w:hAnsi="Arial" w:cs="Arial"/>
                <w:color w:val="365F91"/>
                <w:sz w:val="20"/>
                <w:szCs w:val="20"/>
              </w:rPr>
              <w:t>…. Voice recordings.</w:t>
            </w:r>
          </w:p>
        </w:tc>
      </w:tr>
    </w:tbl>
    <w:p w:rsidR="00682A96" w:rsidRPr="00A427EA" w:rsidRDefault="00682A96" w:rsidP="00682A96">
      <w:pPr>
        <w:jc w:val="both"/>
        <w:rPr>
          <w:rFonts w:ascii="Arial" w:hAnsi="Arial" w:cs="Arial"/>
          <w:b/>
          <w:sz w:val="24"/>
          <w:szCs w:val="24"/>
        </w:rPr>
      </w:pPr>
    </w:p>
    <w:p w:rsidR="00682A96" w:rsidRPr="00A427EA" w:rsidRDefault="00682A96" w:rsidP="00682A96">
      <w:pPr>
        <w:jc w:val="both"/>
        <w:rPr>
          <w:rFonts w:ascii="Arial" w:hAnsi="Arial" w:cs="Arial"/>
          <w:sz w:val="24"/>
          <w:szCs w:val="24"/>
        </w:rPr>
      </w:pPr>
      <w:r w:rsidRPr="00A427EA">
        <w:rPr>
          <w:rFonts w:ascii="Arial" w:hAnsi="Arial" w:cs="Arial"/>
          <w:b/>
          <w:sz w:val="24"/>
          <w:szCs w:val="24"/>
        </w:rPr>
        <w:t xml:space="preserve">Question 1.1: What do you know about the Paralympics? </w:t>
      </w:r>
    </w:p>
    <w:p w:rsidR="00682A96" w:rsidRPr="00A427EA" w:rsidRDefault="00682A96" w:rsidP="00270DC4">
      <w:pPr>
        <w:spacing w:line="360" w:lineRule="auto"/>
        <w:jc w:val="both"/>
        <w:rPr>
          <w:rFonts w:ascii="Arial" w:hAnsi="Arial" w:cs="Arial"/>
          <w:sz w:val="24"/>
          <w:szCs w:val="24"/>
        </w:rPr>
      </w:pPr>
      <w:r w:rsidRPr="00A427EA">
        <w:rPr>
          <w:rFonts w:ascii="Arial" w:hAnsi="Arial" w:cs="Arial"/>
          <w:sz w:val="24"/>
          <w:szCs w:val="24"/>
        </w:rPr>
        <w:t>The majority of respo</w:t>
      </w:r>
      <w:r w:rsidR="002E5FAF" w:rsidRPr="00A427EA">
        <w:rPr>
          <w:rFonts w:ascii="Arial" w:hAnsi="Arial" w:cs="Arial"/>
          <w:sz w:val="24"/>
          <w:szCs w:val="24"/>
        </w:rPr>
        <w:t>nses suggested that the pupils</w:t>
      </w:r>
      <w:r w:rsidRPr="00A427EA">
        <w:rPr>
          <w:rFonts w:ascii="Arial" w:hAnsi="Arial" w:cs="Arial"/>
          <w:sz w:val="24"/>
          <w:szCs w:val="24"/>
        </w:rPr>
        <w:t xml:space="preserve"> perceived the Paralympics as a sport for people who have a physical disability. No responses linked the Paralympics with the Olympi</w:t>
      </w:r>
      <w:r w:rsidR="002E5FAF" w:rsidRPr="00A427EA">
        <w:rPr>
          <w:rFonts w:ascii="Arial" w:hAnsi="Arial" w:cs="Arial"/>
          <w:sz w:val="24"/>
          <w:szCs w:val="24"/>
        </w:rPr>
        <w:t>cs. Although all of the pupils</w:t>
      </w:r>
      <w:r w:rsidRPr="00A427EA">
        <w:rPr>
          <w:rFonts w:ascii="Arial" w:hAnsi="Arial" w:cs="Arial"/>
          <w:sz w:val="24"/>
          <w:szCs w:val="24"/>
        </w:rPr>
        <w:t xml:space="preserve"> linked the Paralympics with sport, two </w:t>
      </w:r>
      <w:r w:rsidR="002E5FAF" w:rsidRPr="00A427EA">
        <w:rPr>
          <w:rFonts w:ascii="Arial" w:hAnsi="Arial" w:cs="Arial"/>
          <w:sz w:val="24"/>
          <w:szCs w:val="24"/>
        </w:rPr>
        <w:t>thirds of them</w:t>
      </w:r>
      <w:r w:rsidRPr="00A427EA">
        <w:rPr>
          <w:rFonts w:ascii="Arial" w:hAnsi="Arial" w:cs="Arial"/>
          <w:sz w:val="24"/>
          <w:szCs w:val="24"/>
        </w:rPr>
        <w:t xml:space="preserve"> described the people who take part in the event as having a disability or problem. </w:t>
      </w:r>
    </w:p>
    <w:p w:rsidR="00682A96" w:rsidRPr="00A427EA" w:rsidRDefault="00682A96" w:rsidP="00682A96">
      <w:pPr>
        <w:jc w:val="both"/>
        <w:rPr>
          <w:rFonts w:ascii="Arial" w:hAnsi="Arial" w:cs="Arial"/>
          <w:sz w:val="24"/>
          <w:szCs w:val="24"/>
        </w:rPr>
      </w:pPr>
      <w:r w:rsidRPr="00A427EA">
        <w:rPr>
          <w:rFonts w:ascii="Arial" w:hAnsi="Arial" w:cs="Arial"/>
          <w:sz w:val="24"/>
          <w:szCs w:val="24"/>
        </w:rPr>
        <w:t>Female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“When people have problems they do sport.”</w:t>
      </w:r>
    </w:p>
    <w:p w:rsidR="00682A96" w:rsidRPr="00A427EA" w:rsidRDefault="00682A96" w:rsidP="00682A96">
      <w:pPr>
        <w:jc w:val="both"/>
        <w:rPr>
          <w:rFonts w:ascii="Arial" w:hAnsi="Arial" w:cs="Arial"/>
          <w:sz w:val="24"/>
          <w:szCs w:val="24"/>
        </w:rPr>
      </w:pPr>
      <w:r w:rsidRPr="00A427EA">
        <w:rPr>
          <w:rFonts w:ascii="Arial" w:hAnsi="Arial" w:cs="Arial"/>
          <w:sz w:val="24"/>
          <w:szCs w:val="24"/>
        </w:rPr>
        <w:t>Female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“People who do sport have a disability.”</w:t>
      </w:r>
    </w:p>
    <w:p w:rsidR="00682A96" w:rsidRPr="00A427EA" w:rsidRDefault="00682A96" w:rsidP="00682A96">
      <w:pPr>
        <w:jc w:val="both"/>
        <w:rPr>
          <w:rFonts w:ascii="Arial" w:hAnsi="Arial" w:cs="Arial"/>
          <w:sz w:val="24"/>
          <w:szCs w:val="24"/>
        </w:rPr>
      </w:pPr>
      <w:r w:rsidRPr="00A427EA">
        <w:rPr>
          <w:rFonts w:ascii="Arial" w:hAnsi="Arial" w:cs="Arial"/>
          <w:sz w:val="24"/>
          <w:szCs w:val="24"/>
        </w:rPr>
        <w:lastRenderedPageBreak/>
        <w:t>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“When blind people do sport.”</w:t>
      </w:r>
    </w:p>
    <w:p w:rsidR="00682A96" w:rsidRPr="00A427EA" w:rsidRDefault="00682A96" w:rsidP="00682A96">
      <w:pPr>
        <w:jc w:val="both"/>
        <w:rPr>
          <w:rFonts w:ascii="Arial" w:hAnsi="Arial" w:cs="Arial"/>
          <w:i/>
          <w:sz w:val="24"/>
          <w:szCs w:val="24"/>
        </w:rPr>
      </w:pPr>
    </w:p>
    <w:p w:rsidR="00682A96" w:rsidRPr="00A427EA" w:rsidRDefault="00682A96" w:rsidP="00682A96">
      <w:pPr>
        <w:jc w:val="both"/>
        <w:rPr>
          <w:rFonts w:ascii="Arial" w:hAnsi="Arial" w:cs="Arial"/>
          <w:i/>
          <w:sz w:val="24"/>
          <w:szCs w:val="24"/>
        </w:rPr>
      </w:pPr>
      <w:r w:rsidRPr="00A427EA">
        <w:rPr>
          <w:rFonts w:ascii="Arial" w:hAnsi="Arial" w:cs="Arial"/>
          <w:b/>
          <w:sz w:val="24"/>
          <w:szCs w:val="24"/>
        </w:rPr>
        <w:t xml:space="preserve">Question 3.1: How do you feel about physically disabled adults competing in the Paralympics? </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I wanted</w:t>
      </w:r>
      <w:r w:rsidR="002E5FAF" w:rsidRPr="00A427EA">
        <w:rPr>
          <w:rFonts w:ascii="Arial" w:hAnsi="Arial" w:cs="Arial"/>
          <w:sz w:val="24"/>
          <w:szCs w:val="24"/>
        </w:rPr>
        <w:t xml:space="preserve"> to find out about pupil</w:t>
      </w:r>
      <w:r w:rsidRPr="00A427EA">
        <w:rPr>
          <w:rFonts w:ascii="Arial" w:hAnsi="Arial" w:cs="Arial"/>
          <w:sz w:val="24"/>
          <w:szCs w:val="24"/>
        </w:rPr>
        <w:t>’s attitudes and their perceptions towards the disabled people competing in the Paralympics. The majority of the participants felt sorry for the disabled people competing in the games. The two viewpoints below suggest an attitude of pity towards people with a physical disability. It would imply that they think they might struggle or be at a disadvantage because of</w:t>
      </w:r>
      <w:r w:rsidR="002E5FAF" w:rsidRPr="00A427EA">
        <w:rPr>
          <w:rFonts w:ascii="Arial" w:hAnsi="Arial" w:cs="Arial"/>
          <w:sz w:val="24"/>
          <w:szCs w:val="24"/>
        </w:rPr>
        <w:t xml:space="preserve"> their disability.  The pupil</w:t>
      </w:r>
      <w:r w:rsidRPr="00A427EA">
        <w:rPr>
          <w:rFonts w:ascii="Arial" w:hAnsi="Arial" w:cs="Arial"/>
          <w:sz w:val="24"/>
          <w:szCs w:val="24"/>
        </w:rPr>
        <w:t>’s perceptions reveal that they thought disabled athlete might get hurt when competing in the Paralympics. One</w:t>
      </w:r>
      <w:r w:rsidR="002E5FAF" w:rsidRPr="00A427EA">
        <w:rPr>
          <w:rFonts w:ascii="Arial" w:hAnsi="Arial" w:cs="Arial"/>
          <w:sz w:val="24"/>
          <w:szCs w:val="24"/>
        </w:rPr>
        <w:t xml:space="preserve"> pupil</w:t>
      </w:r>
      <w:r w:rsidRPr="00A427EA">
        <w:rPr>
          <w:rFonts w:ascii="Arial" w:hAnsi="Arial" w:cs="Arial"/>
          <w:sz w:val="24"/>
          <w:szCs w:val="24"/>
        </w:rPr>
        <w:t xml:space="preserve"> believed that it might heal their disability.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jc w:val="both"/>
        <w:rPr>
          <w:rFonts w:ascii="Arial" w:hAnsi="Arial" w:cs="Arial"/>
          <w:sz w:val="24"/>
          <w:szCs w:val="24"/>
        </w:rPr>
      </w:pPr>
      <w:r w:rsidRPr="00A427EA">
        <w:rPr>
          <w:rFonts w:ascii="Arial" w:hAnsi="Arial" w:cs="Arial"/>
          <w:sz w:val="24"/>
          <w:szCs w:val="24"/>
        </w:rPr>
        <w:t>Female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 xml:space="preserve"> “I feel sad as they could hurt themselves.”</w:t>
      </w:r>
    </w:p>
    <w:p w:rsidR="00682A96" w:rsidRPr="00A427EA" w:rsidRDefault="00682A96" w:rsidP="00682A96">
      <w:pPr>
        <w:jc w:val="both"/>
        <w:rPr>
          <w:rFonts w:ascii="Arial" w:hAnsi="Arial" w:cs="Arial"/>
          <w:sz w:val="24"/>
          <w:szCs w:val="24"/>
        </w:rPr>
      </w:pPr>
      <w:r w:rsidRPr="00A427EA">
        <w:rPr>
          <w:rFonts w:ascii="Arial" w:hAnsi="Arial" w:cs="Arial"/>
          <w:sz w:val="24"/>
          <w:szCs w:val="24"/>
        </w:rPr>
        <w:t xml:space="preserve">Male participant responded: </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“I think it is good as it will help their disability.”</w:t>
      </w:r>
    </w:p>
    <w:p w:rsidR="00682A96" w:rsidRPr="00A427EA" w:rsidRDefault="00682A96" w:rsidP="00682A96">
      <w:pPr>
        <w:jc w:val="both"/>
        <w:rPr>
          <w:rFonts w:ascii="Arial" w:hAnsi="Arial" w:cs="Arial"/>
          <w:i/>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t>Question 5.1: How can we help people with physical disabilities?</w:t>
      </w:r>
    </w:p>
    <w:p w:rsidR="00682A96" w:rsidRPr="00A427EA" w:rsidRDefault="002E5FAF" w:rsidP="00682A96">
      <w:pPr>
        <w:spacing w:line="360" w:lineRule="auto"/>
        <w:contextualSpacing/>
        <w:jc w:val="both"/>
        <w:rPr>
          <w:rFonts w:ascii="Arial" w:hAnsi="Arial" w:cs="Arial"/>
          <w:b/>
          <w:sz w:val="24"/>
          <w:szCs w:val="24"/>
        </w:rPr>
      </w:pPr>
      <w:r w:rsidRPr="00A427EA">
        <w:rPr>
          <w:rFonts w:ascii="Arial" w:hAnsi="Arial" w:cs="Arial"/>
          <w:sz w:val="24"/>
          <w:szCs w:val="24"/>
        </w:rPr>
        <w:t>All the pupils</w:t>
      </w:r>
      <w:r w:rsidR="00682A96" w:rsidRPr="00A427EA">
        <w:rPr>
          <w:rFonts w:ascii="Arial" w:hAnsi="Arial" w:cs="Arial"/>
          <w:sz w:val="24"/>
          <w:szCs w:val="24"/>
        </w:rPr>
        <w:t xml:space="preserve"> wanted to be kind, polite and respectful towards people with physical disabilities. All res</w:t>
      </w:r>
      <w:r w:rsidRPr="00A427EA">
        <w:rPr>
          <w:rFonts w:ascii="Arial" w:hAnsi="Arial" w:cs="Arial"/>
          <w:sz w:val="24"/>
          <w:szCs w:val="24"/>
        </w:rPr>
        <w:t>ponses suggest that they</w:t>
      </w:r>
      <w:r w:rsidR="00682A96" w:rsidRPr="00A427EA">
        <w:rPr>
          <w:rFonts w:ascii="Arial" w:hAnsi="Arial" w:cs="Arial"/>
          <w:sz w:val="24"/>
          <w:szCs w:val="24"/>
        </w:rPr>
        <w:t xml:space="preserve"> believed that people with a physical disability will require help. </w:t>
      </w:r>
      <w:r w:rsidR="00682A96" w:rsidRPr="00A427EA">
        <w:rPr>
          <w:rFonts w:ascii="Arial" w:hAnsi="Arial" w:cs="Arial"/>
          <w:b/>
          <w:sz w:val="24"/>
          <w:szCs w:val="24"/>
        </w:rPr>
        <w:t xml:space="preserve"> </w:t>
      </w:r>
    </w:p>
    <w:p w:rsidR="002E5FAF" w:rsidRPr="00A427EA" w:rsidRDefault="002E5FAF" w:rsidP="00682A96">
      <w:pPr>
        <w:spacing w:line="360" w:lineRule="auto"/>
        <w:contextualSpacing/>
        <w:jc w:val="both"/>
        <w:rPr>
          <w:rFonts w:ascii="Arial" w:hAnsi="Arial" w:cs="Arial"/>
          <w:b/>
          <w:sz w:val="24"/>
          <w:szCs w:val="24"/>
        </w:rPr>
      </w:pPr>
    </w:p>
    <w:p w:rsidR="00682A96" w:rsidRPr="00A427EA" w:rsidRDefault="00682A96" w:rsidP="00682A96">
      <w:pPr>
        <w:jc w:val="both"/>
        <w:rPr>
          <w:rFonts w:ascii="Arial" w:hAnsi="Arial" w:cs="Arial"/>
          <w:sz w:val="24"/>
          <w:szCs w:val="24"/>
        </w:rPr>
      </w:pPr>
      <w:r w:rsidRPr="00A427EA">
        <w:rPr>
          <w:rFonts w:ascii="Arial" w:hAnsi="Arial" w:cs="Arial"/>
          <w:sz w:val="24"/>
          <w:szCs w:val="24"/>
        </w:rPr>
        <w:t>Female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“Be helpful and kind.”</w:t>
      </w:r>
    </w:p>
    <w:p w:rsidR="00682A96" w:rsidRPr="00A427EA" w:rsidRDefault="00682A96" w:rsidP="00682A96">
      <w:pPr>
        <w:jc w:val="both"/>
        <w:rPr>
          <w:rFonts w:ascii="Arial" w:hAnsi="Arial" w:cs="Arial"/>
          <w:sz w:val="24"/>
          <w:szCs w:val="24"/>
        </w:rPr>
      </w:pPr>
      <w:r w:rsidRPr="00A427EA">
        <w:rPr>
          <w:rFonts w:ascii="Arial" w:hAnsi="Arial" w:cs="Arial"/>
          <w:sz w:val="24"/>
          <w:szCs w:val="24"/>
        </w:rPr>
        <w:t>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“I would be kind and respectful.”</w:t>
      </w:r>
    </w:p>
    <w:p w:rsidR="00682A96" w:rsidRPr="00A427EA" w:rsidRDefault="00682A96" w:rsidP="00682A96">
      <w:pPr>
        <w:jc w:val="both"/>
        <w:rPr>
          <w:rFonts w:ascii="Arial" w:hAnsi="Arial" w:cs="Arial"/>
          <w:i/>
          <w:sz w:val="24"/>
          <w:szCs w:val="24"/>
        </w:rPr>
      </w:pPr>
    </w:p>
    <w:p w:rsidR="00682A96" w:rsidRPr="00A427EA" w:rsidRDefault="00682A96" w:rsidP="00682A96">
      <w:pPr>
        <w:jc w:val="both"/>
        <w:rPr>
          <w:rFonts w:ascii="Arial" w:hAnsi="Arial" w:cs="Arial"/>
          <w:i/>
          <w:sz w:val="24"/>
          <w:szCs w:val="24"/>
        </w:rPr>
      </w:pPr>
      <w:r w:rsidRPr="00A427EA">
        <w:rPr>
          <w:rFonts w:ascii="Arial" w:hAnsi="Arial" w:cs="Arial"/>
          <w:b/>
          <w:sz w:val="24"/>
          <w:szCs w:val="24"/>
        </w:rPr>
        <w:lastRenderedPageBreak/>
        <w:t>Question 7.1: What do you know about disabled people?</w:t>
      </w:r>
    </w:p>
    <w:p w:rsidR="00682A96" w:rsidRPr="00A427EA" w:rsidRDefault="002E5FAF" w:rsidP="00682A96">
      <w:pPr>
        <w:spacing w:line="360" w:lineRule="auto"/>
        <w:contextualSpacing/>
        <w:jc w:val="both"/>
        <w:rPr>
          <w:rFonts w:ascii="Arial" w:hAnsi="Arial" w:cs="Arial"/>
          <w:sz w:val="24"/>
          <w:szCs w:val="24"/>
        </w:rPr>
      </w:pPr>
      <w:r w:rsidRPr="00A427EA">
        <w:rPr>
          <w:rFonts w:ascii="Arial" w:hAnsi="Arial" w:cs="Arial"/>
          <w:sz w:val="24"/>
          <w:szCs w:val="24"/>
        </w:rPr>
        <w:t>Most</w:t>
      </w:r>
      <w:r w:rsidR="00682A96" w:rsidRPr="00A427EA">
        <w:rPr>
          <w:rFonts w:ascii="Arial" w:hAnsi="Arial" w:cs="Arial"/>
          <w:sz w:val="24"/>
          <w:szCs w:val="24"/>
        </w:rPr>
        <w:t xml:space="preserve"> responses to this question suggested a negative</w:t>
      </w:r>
      <w:r w:rsidR="00E10418">
        <w:rPr>
          <w:rFonts w:ascii="Arial" w:hAnsi="Arial" w:cs="Arial"/>
          <w:sz w:val="24"/>
          <w:szCs w:val="24"/>
        </w:rPr>
        <w:t xml:space="preserve"> attitude and</w:t>
      </w:r>
      <w:r w:rsidR="00682A96" w:rsidRPr="00A427EA">
        <w:rPr>
          <w:rFonts w:ascii="Arial" w:hAnsi="Arial" w:cs="Arial"/>
          <w:sz w:val="24"/>
          <w:szCs w:val="24"/>
        </w:rPr>
        <w:t xml:space="preserve"> perception towards disabled people.  Two thirds o</w:t>
      </w:r>
      <w:r w:rsidRPr="00A427EA">
        <w:rPr>
          <w:rFonts w:ascii="Arial" w:hAnsi="Arial" w:cs="Arial"/>
          <w:sz w:val="24"/>
          <w:szCs w:val="24"/>
        </w:rPr>
        <w:t>f the responses suggest pupils</w:t>
      </w:r>
      <w:r w:rsidR="00682A96" w:rsidRPr="00A427EA">
        <w:rPr>
          <w:rFonts w:ascii="Arial" w:hAnsi="Arial" w:cs="Arial"/>
          <w:sz w:val="24"/>
          <w:szCs w:val="24"/>
        </w:rPr>
        <w:t xml:space="preserve"> believed disabled people find it difficult to work and function normally in day to day life. Although Brian highlights that their physical appearance might be different, he does however believe they can do things</w:t>
      </w:r>
      <w:r w:rsidRPr="00A427EA">
        <w:rPr>
          <w:rFonts w:ascii="Arial" w:hAnsi="Arial" w:cs="Arial"/>
          <w:sz w:val="24"/>
          <w:szCs w:val="24"/>
        </w:rPr>
        <w:t xml:space="preserve"> in</w:t>
      </w:r>
      <w:r w:rsidR="00682A96" w:rsidRPr="00A427EA">
        <w:rPr>
          <w:rFonts w:ascii="Arial" w:hAnsi="Arial" w:cs="Arial"/>
          <w:sz w:val="24"/>
          <w:szCs w:val="24"/>
        </w:rPr>
        <w:t xml:space="preserve"> despite this. Th</w:t>
      </w:r>
      <w:r w:rsidRPr="00A427EA">
        <w:rPr>
          <w:rFonts w:ascii="Arial" w:hAnsi="Arial" w:cs="Arial"/>
          <w:sz w:val="24"/>
          <w:szCs w:val="24"/>
        </w:rPr>
        <w:t>ese views confirm that the pupils</w:t>
      </w:r>
      <w:r w:rsidR="00682A96" w:rsidRPr="00A427EA">
        <w:rPr>
          <w:rFonts w:ascii="Arial" w:hAnsi="Arial" w:cs="Arial"/>
          <w:sz w:val="24"/>
          <w:szCs w:val="24"/>
        </w:rPr>
        <w:t xml:space="preserve"> perceived disabled people as</w:t>
      </w:r>
      <w:r w:rsidRPr="00A427EA">
        <w:rPr>
          <w:rFonts w:ascii="Arial" w:hAnsi="Arial" w:cs="Arial"/>
          <w:sz w:val="24"/>
          <w:szCs w:val="24"/>
        </w:rPr>
        <w:t xml:space="preserve"> being</w:t>
      </w:r>
      <w:r w:rsidR="00682A96" w:rsidRPr="00A427EA">
        <w:rPr>
          <w:rFonts w:ascii="Arial" w:hAnsi="Arial" w:cs="Arial"/>
          <w:sz w:val="24"/>
          <w:szCs w:val="24"/>
        </w:rPr>
        <w:t xml:space="preserve"> incapable of doing things independently.</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682A96" w:rsidRPr="00A427EA" w:rsidRDefault="00682A96" w:rsidP="00682A96">
      <w:pPr>
        <w:jc w:val="both"/>
        <w:rPr>
          <w:rFonts w:ascii="Arial" w:hAnsi="Arial" w:cs="Arial"/>
          <w:sz w:val="24"/>
          <w:szCs w:val="24"/>
        </w:rPr>
      </w:pPr>
      <w:r w:rsidRPr="00A427EA">
        <w:rPr>
          <w:rFonts w:ascii="Arial" w:hAnsi="Arial" w:cs="Arial"/>
          <w:sz w:val="24"/>
          <w:szCs w:val="24"/>
        </w:rPr>
        <w:t>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“Disabled people have wheelchairs because they have no legs.”</w:t>
      </w:r>
    </w:p>
    <w:p w:rsidR="00682A96" w:rsidRPr="00A427EA" w:rsidRDefault="00682A96" w:rsidP="00682A96">
      <w:pPr>
        <w:jc w:val="both"/>
        <w:rPr>
          <w:rFonts w:ascii="Arial" w:hAnsi="Arial" w:cs="Arial"/>
          <w:sz w:val="24"/>
          <w:szCs w:val="24"/>
        </w:rPr>
      </w:pPr>
      <w:r w:rsidRPr="00A427EA">
        <w:rPr>
          <w:rFonts w:ascii="Arial" w:hAnsi="Arial" w:cs="Arial"/>
          <w:sz w:val="24"/>
          <w:szCs w:val="24"/>
        </w:rPr>
        <w:t>Case study child Brian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“They may look like they cannot do anything but they can.”</w:t>
      </w:r>
    </w:p>
    <w:p w:rsidR="00682A96" w:rsidRPr="00A427EA" w:rsidRDefault="00682A96" w:rsidP="00682A96">
      <w:pPr>
        <w:jc w:val="both"/>
        <w:rPr>
          <w:rFonts w:ascii="Arial" w:hAnsi="Arial" w:cs="Arial"/>
          <w:sz w:val="24"/>
          <w:szCs w:val="24"/>
        </w:rPr>
      </w:pPr>
      <w:r w:rsidRPr="00A427EA">
        <w:rPr>
          <w:rFonts w:ascii="Arial" w:hAnsi="Arial" w:cs="Arial"/>
          <w:sz w:val="24"/>
          <w:szCs w:val="24"/>
        </w:rPr>
        <w:t xml:space="preserve">Female participant responded: </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“I think they are sad that they cannot work or see.”</w:t>
      </w:r>
    </w:p>
    <w:p w:rsidR="00682A96" w:rsidRPr="00A427EA" w:rsidRDefault="00682A96" w:rsidP="00682A96">
      <w:pPr>
        <w:jc w:val="both"/>
        <w:rPr>
          <w:rFonts w:ascii="Arial" w:hAnsi="Arial" w:cs="Arial"/>
          <w:sz w:val="24"/>
          <w:szCs w:val="24"/>
        </w:rPr>
      </w:pPr>
      <w:r w:rsidRPr="00A427EA">
        <w:rPr>
          <w:rFonts w:ascii="Arial" w:hAnsi="Arial" w:cs="Arial"/>
          <w:sz w:val="24"/>
          <w:szCs w:val="24"/>
        </w:rPr>
        <w:t>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“I think that they cannot work very fast and they can’t work properly.”</w:t>
      </w:r>
    </w:p>
    <w:p w:rsidR="002E5FAF" w:rsidRPr="00A427EA" w:rsidRDefault="002E5FAF" w:rsidP="00682A96">
      <w:pPr>
        <w:jc w:val="both"/>
        <w:rPr>
          <w:rFonts w:ascii="Arial" w:hAnsi="Arial" w:cs="Arial"/>
          <w:i/>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t xml:space="preserve">Question 9.1: How would you feel if you were physically disabled? </w:t>
      </w:r>
    </w:p>
    <w:p w:rsidR="002E5FAF" w:rsidRPr="00A427EA" w:rsidRDefault="002E5FAF" w:rsidP="00682A96">
      <w:pPr>
        <w:spacing w:line="360" w:lineRule="auto"/>
        <w:contextualSpacing/>
        <w:jc w:val="both"/>
        <w:rPr>
          <w:rFonts w:ascii="Arial" w:hAnsi="Arial" w:cs="Arial"/>
          <w:sz w:val="24"/>
          <w:szCs w:val="24"/>
        </w:rPr>
      </w:pPr>
      <w:r w:rsidRPr="00A427EA">
        <w:rPr>
          <w:rFonts w:ascii="Arial" w:hAnsi="Arial" w:cs="Arial"/>
          <w:sz w:val="24"/>
          <w:szCs w:val="24"/>
        </w:rPr>
        <w:t>All the participants thought</w:t>
      </w:r>
      <w:r w:rsidR="00682A96" w:rsidRPr="00A427EA">
        <w:rPr>
          <w:rFonts w:ascii="Arial" w:hAnsi="Arial" w:cs="Arial"/>
          <w:sz w:val="24"/>
          <w:szCs w:val="24"/>
        </w:rPr>
        <w:t xml:space="preserve"> that they would feel sad and scared if they were physically disabled because they might look different and be the only one with</w:t>
      </w:r>
      <w:r w:rsidR="00E10418">
        <w:rPr>
          <w:rFonts w:ascii="Arial" w:hAnsi="Arial" w:cs="Arial"/>
          <w:sz w:val="24"/>
          <w:szCs w:val="24"/>
        </w:rPr>
        <w:t xml:space="preserve"> a</w:t>
      </w:r>
      <w:r w:rsidR="00682A96" w:rsidRPr="00A427EA">
        <w:rPr>
          <w:rFonts w:ascii="Arial" w:hAnsi="Arial" w:cs="Arial"/>
          <w:sz w:val="24"/>
          <w:szCs w:val="24"/>
        </w:rPr>
        <w:t xml:space="preserve"> phys</w:t>
      </w:r>
      <w:r w:rsidRPr="00A427EA">
        <w:rPr>
          <w:rFonts w:ascii="Arial" w:hAnsi="Arial" w:cs="Arial"/>
          <w:sz w:val="24"/>
          <w:szCs w:val="24"/>
        </w:rPr>
        <w:t xml:space="preserve">ical </w:t>
      </w:r>
      <w:r w:rsidR="00E10418">
        <w:rPr>
          <w:rFonts w:ascii="Arial" w:hAnsi="Arial" w:cs="Arial"/>
          <w:sz w:val="24"/>
          <w:szCs w:val="24"/>
        </w:rPr>
        <w:t>disability</w:t>
      </w:r>
      <w:r w:rsidR="00B466AF" w:rsidRPr="00A427EA">
        <w:rPr>
          <w:rFonts w:ascii="Arial" w:hAnsi="Arial" w:cs="Arial"/>
          <w:sz w:val="24"/>
          <w:szCs w:val="24"/>
        </w:rPr>
        <w:t xml:space="preserve">. </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682A96" w:rsidRPr="00A427EA" w:rsidRDefault="00682A96" w:rsidP="00682A96">
      <w:pPr>
        <w:jc w:val="both"/>
        <w:rPr>
          <w:rFonts w:ascii="Arial" w:hAnsi="Arial" w:cs="Arial"/>
          <w:sz w:val="24"/>
          <w:szCs w:val="24"/>
        </w:rPr>
      </w:pPr>
      <w:r w:rsidRPr="00A427EA">
        <w:rPr>
          <w:rFonts w:ascii="Arial" w:hAnsi="Arial" w:cs="Arial"/>
          <w:sz w:val="24"/>
          <w:szCs w:val="24"/>
        </w:rPr>
        <w:t xml:space="preserve">Male participant responded: </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“Shy and scared, they might laugh at me.”</w:t>
      </w:r>
    </w:p>
    <w:p w:rsidR="00682A96" w:rsidRPr="00A427EA" w:rsidRDefault="00682A96" w:rsidP="00682A96">
      <w:pPr>
        <w:jc w:val="both"/>
        <w:rPr>
          <w:rFonts w:ascii="Arial" w:hAnsi="Arial" w:cs="Arial"/>
          <w:sz w:val="24"/>
          <w:szCs w:val="24"/>
        </w:rPr>
      </w:pPr>
      <w:r w:rsidRPr="00A427EA">
        <w:rPr>
          <w:rFonts w:ascii="Arial" w:hAnsi="Arial" w:cs="Arial"/>
          <w:sz w:val="24"/>
          <w:szCs w:val="24"/>
        </w:rPr>
        <w:t>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“Different to everyone else as I am the only one.”</w:t>
      </w:r>
    </w:p>
    <w:p w:rsidR="00682A96" w:rsidRPr="00A427EA" w:rsidRDefault="00682A96" w:rsidP="00682A96">
      <w:pPr>
        <w:jc w:val="both"/>
        <w:rPr>
          <w:rFonts w:ascii="Arial" w:hAnsi="Arial" w:cs="Arial"/>
          <w:sz w:val="24"/>
          <w:szCs w:val="24"/>
        </w:rPr>
      </w:pPr>
      <w:r w:rsidRPr="00A427EA">
        <w:rPr>
          <w:rFonts w:ascii="Arial" w:hAnsi="Arial" w:cs="Arial"/>
          <w:sz w:val="24"/>
          <w:szCs w:val="24"/>
        </w:rPr>
        <w:t>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“Left out in the playground, the only one that is disabled.”</w:t>
      </w:r>
    </w:p>
    <w:p w:rsidR="00682A96" w:rsidRPr="00A427EA" w:rsidRDefault="00682A96" w:rsidP="00682A96">
      <w:pPr>
        <w:jc w:val="both"/>
        <w:rPr>
          <w:rFonts w:ascii="Arial" w:hAnsi="Arial" w:cs="Arial"/>
          <w:sz w:val="24"/>
          <w:szCs w:val="24"/>
        </w:rPr>
      </w:pPr>
      <w:r w:rsidRPr="00A427EA">
        <w:rPr>
          <w:rFonts w:ascii="Arial" w:hAnsi="Arial" w:cs="Arial"/>
          <w:sz w:val="24"/>
          <w:szCs w:val="24"/>
        </w:rPr>
        <w:lastRenderedPageBreak/>
        <w:t>Case study child Michelle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“Sad, would not be able to play or climb.”</w:t>
      </w:r>
    </w:p>
    <w:p w:rsidR="00B466AF" w:rsidRPr="00A427EA" w:rsidRDefault="00B466AF" w:rsidP="00682A96">
      <w:pPr>
        <w:jc w:val="both"/>
        <w:rPr>
          <w:rFonts w:ascii="Arial" w:hAnsi="Arial" w:cs="Arial"/>
          <w:i/>
          <w:sz w:val="24"/>
          <w:szCs w:val="24"/>
        </w:rPr>
      </w:pPr>
    </w:p>
    <w:p w:rsidR="00682A96" w:rsidRPr="00A427EA" w:rsidRDefault="00682A96" w:rsidP="00682A96">
      <w:pPr>
        <w:jc w:val="both"/>
        <w:rPr>
          <w:rFonts w:ascii="Arial" w:hAnsi="Arial" w:cs="Arial"/>
          <w:i/>
          <w:sz w:val="24"/>
          <w:szCs w:val="24"/>
        </w:rPr>
      </w:pPr>
      <w:r w:rsidRPr="00A427EA">
        <w:rPr>
          <w:rFonts w:ascii="Arial" w:hAnsi="Arial" w:cs="Arial"/>
          <w:b/>
          <w:sz w:val="24"/>
          <w:szCs w:val="24"/>
        </w:rPr>
        <w:t>Summary of discussion 1</w:t>
      </w:r>
    </w:p>
    <w:p w:rsidR="00682A96" w:rsidRDefault="00B466AF" w:rsidP="00682A96">
      <w:pPr>
        <w:spacing w:line="360" w:lineRule="auto"/>
        <w:jc w:val="both"/>
        <w:rPr>
          <w:rFonts w:ascii="Arial" w:hAnsi="Arial" w:cs="Arial"/>
          <w:sz w:val="24"/>
          <w:szCs w:val="24"/>
        </w:rPr>
      </w:pPr>
      <w:r w:rsidRPr="00A427EA">
        <w:rPr>
          <w:rFonts w:ascii="Arial" w:hAnsi="Arial" w:cs="Arial"/>
          <w:sz w:val="24"/>
          <w:szCs w:val="24"/>
        </w:rPr>
        <w:t>The majority of pupils</w:t>
      </w:r>
      <w:r w:rsidR="00682A96" w:rsidRPr="00A427EA">
        <w:rPr>
          <w:rFonts w:ascii="Arial" w:hAnsi="Arial" w:cs="Arial"/>
          <w:sz w:val="24"/>
          <w:szCs w:val="24"/>
        </w:rPr>
        <w:t xml:space="preserve"> linked the Paralympics wit</w:t>
      </w:r>
      <w:r w:rsidRPr="00A427EA">
        <w:rPr>
          <w:rFonts w:ascii="Arial" w:hAnsi="Arial" w:cs="Arial"/>
          <w:sz w:val="24"/>
          <w:szCs w:val="24"/>
        </w:rPr>
        <w:t>h sports. Some</w:t>
      </w:r>
      <w:r w:rsidR="00682A96" w:rsidRPr="00A427EA">
        <w:rPr>
          <w:rFonts w:ascii="Arial" w:hAnsi="Arial" w:cs="Arial"/>
          <w:sz w:val="24"/>
          <w:szCs w:val="24"/>
        </w:rPr>
        <w:t xml:space="preserve"> were aware that people with physical disabilities take part in th</w:t>
      </w:r>
      <w:r w:rsidRPr="00A427EA">
        <w:rPr>
          <w:rFonts w:ascii="Arial" w:hAnsi="Arial" w:cs="Arial"/>
          <w:sz w:val="24"/>
          <w:szCs w:val="24"/>
        </w:rPr>
        <w:t>is sporting event. Most pupils</w:t>
      </w:r>
      <w:r w:rsidR="00682A96" w:rsidRPr="00A427EA">
        <w:rPr>
          <w:rFonts w:ascii="Arial" w:hAnsi="Arial" w:cs="Arial"/>
          <w:sz w:val="24"/>
          <w:szCs w:val="24"/>
        </w:rPr>
        <w:t xml:space="preserve"> showed signs of sympathy towards those who are physically disabled who they saw as been isolated and different. For example, in response to the question ‘How would you feel if you were phy</w:t>
      </w:r>
      <w:r w:rsidRPr="00A427EA">
        <w:rPr>
          <w:rFonts w:ascii="Arial" w:hAnsi="Arial" w:cs="Arial"/>
          <w:sz w:val="24"/>
          <w:szCs w:val="24"/>
        </w:rPr>
        <w:t>sically disabled?’ T</w:t>
      </w:r>
      <w:r w:rsidR="00682A96" w:rsidRPr="00A427EA">
        <w:rPr>
          <w:rFonts w:ascii="Arial" w:hAnsi="Arial" w:cs="Arial"/>
          <w:sz w:val="24"/>
          <w:szCs w:val="24"/>
        </w:rPr>
        <w:t xml:space="preserve">hree male participants made very negative </w:t>
      </w:r>
      <w:r w:rsidRPr="00A427EA">
        <w:rPr>
          <w:rFonts w:ascii="Arial" w:hAnsi="Arial" w:cs="Arial"/>
          <w:sz w:val="24"/>
          <w:szCs w:val="24"/>
        </w:rPr>
        <w:t>comments. For example ‘Shy and s</w:t>
      </w:r>
      <w:r w:rsidR="00682A96" w:rsidRPr="00A427EA">
        <w:rPr>
          <w:rFonts w:ascii="Arial" w:hAnsi="Arial" w:cs="Arial"/>
          <w:sz w:val="24"/>
          <w:szCs w:val="24"/>
        </w:rPr>
        <w:t>cared</w:t>
      </w:r>
      <w:r w:rsidRPr="00A427EA">
        <w:rPr>
          <w:rFonts w:ascii="Arial" w:hAnsi="Arial" w:cs="Arial"/>
          <w:sz w:val="24"/>
          <w:szCs w:val="24"/>
        </w:rPr>
        <w:t>,</w:t>
      </w:r>
      <w:r w:rsidR="00682A96" w:rsidRPr="00A427EA">
        <w:rPr>
          <w:rFonts w:ascii="Arial" w:hAnsi="Arial" w:cs="Arial"/>
          <w:sz w:val="24"/>
          <w:szCs w:val="24"/>
        </w:rPr>
        <w:t xml:space="preserve"> they might laugh at me’, ‘Left out in the playground because I am the only one who is disabled.’ Most of the r</w:t>
      </w:r>
      <w:r w:rsidRPr="00A427EA">
        <w:rPr>
          <w:rFonts w:ascii="Arial" w:hAnsi="Arial" w:cs="Arial"/>
          <w:sz w:val="24"/>
          <w:szCs w:val="24"/>
        </w:rPr>
        <w:t>esponses indicated that pupils</w:t>
      </w:r>
      <w:r w:rsidR="00682A96" w:rsidRPr="00A427EA">
        <w:rPr>
          <w:rFonts w:ascii="Arial" w:hAnsi="Arial" w:cs="Arial"/>
          <w:sz w:val="24"/>
          <w:szCs w:val="24"/>
        </w:rPr>
        <w:t xml:space="preserve"> believe that people with physical disabilities are unable to do many things in life</w:t>
      </w:r>
      <w:r w:rsidRPr="00A427EA">
        <w:rPr>
          <w:rFonts w:ascii="Arial" w:hAnsi="Arial" w:cs="Arial"/>
          <w:sz w:val="24"/>
          <w:szCs w:val="24"/>
        </w:rPr>
        <w:t xml:space="preserve"> </w:t>
      </w:r>
      <w:r w:rsidR="00682A96" w:rsidRPr="00A427EA">
        <w:rPr>
          <w:rFonts w:ascii="Arial" w:hAnsi="Arial" w:cs="Arial"/>
          <w:sz w:val="24"/>
          <w:szCs w:val="24"/>
        </w:rPr>
        <w:t xml:space="preserve">that an able bodied person can do. They also implied that they needed assistance and care in what they do. I was surprised that Brian, a high ability pupil, was the only positive respondent: ‘They can do anything despite their physical disability’.  </w:t>
      </w:r>
    </w:p>
    <w:p w:rsidR="00682A96" w:rsidRPr="00A427EA" w:rsidRDefault="00682A96" w:rsidP="00682A96">
      <w:pPr>
        <w:jc w:val="both"/>
        <w:rPr>
          <w:rFonts w:ascii="Arial" w:hAnsi="Arial" w:cs="Arial"/>
          <w:b/>
          <w:sz w:val="24"/>
          <w:szCs w:val="24"/>
          <w:u w:val="single"/>
        </w:rPr>
      </w:pPr>
      <w:r w:rsidRPr="00A427EA">
        <w:rPr>
          <w:rFonts w:ascii="Arial" w:hAnsi="Arial" w:cs="Arial"/>
          <w:b/>
          <w:sz w:val="24"/>
          <w:szCs w:val="24"/>
          <w:u w:val="single"/>
        </w:rPr>
        <w:t xml:space="preserve">Second </w:t>
      </w:r>
      <w:r w:rsidR="00F06800">
        <w:rPr>
          <w:rFonts w:ascii="Arial" w:hAnsi="Arial" w:cs="Arial"/>
          <w:b/>
          <w:sz w:val="24"/>
          <w:szCs w:val="24"/>
          <w:u w:val="single"/>
        </w:rPr>
        <w:t>Semi-Structured Circle Group Discussion</w:t>
      </w:r>
    </w:p>
    <w:p w:rsidR="00B466AF"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The second semi-structured discussion was conducted one week after the completion of the </w:t>
      </w:r>
      <w:r w:rsidR="00EF36E2">
        <w:rPr>
          <w:rFonts w:ascii="Arial" w:hAnsi="Arial" w:cs="Arial"/>
          <w:sz w:val="24"/>
          <w:szCs w:val="24"/>
        </w:rPr>
        <w:t>joint Performing Arts programme, (see appendix SSWD2)</w:t>
      </w:r>
      <w:r w:rsidRPr="00A427EA">
        <w:rPr>
          <w:rFonts w:ascii="Arial" w:hAnsi="Arial" w:cs="Arial"/>
          <w:sz w:val="24"/>
          <w:szCs w:val="24"/>
        </w:rPr>
        <w:t xml:space="preserve"> This provided a </w:t>
      </w:r>
      <w:r w:rsidR="00B466AF" w:rsidRPr="00A427EA">
        <w:rPr>
          <w:rFonts w:ascii="Arial" w:hAnsi="Arial" w:cs="Arial"/>
          <w:sz w:val="24"/>
          <w:szCs w:val="24"/>
        </w:rPr>
        <w:t>final assessment of the pupil</w:t>
      </w:r>
      <w:r w:rsidRPr="00A427EA">
        <w:rPr>
          <w:rFonts w:ascii="Arial" w:hAnsi="Arial" w:cs="Arial"/>
          <w:sz w:val="24"/>
          <w:szCs w:val="24"/>
        </w:rPr>
        <w:t xml:space="preserve">’s attitudes, perceptions and knowledge of people with learning and physical disabilities. </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t xml:space="preserve">Fig. 4.3 Table showing 2nd discussion </w:t>
      </w:r>
    </w:p>
    <w:tbl>
      <w:tblPr>
        <w:tblpPr w:leftFromText="180" w:rightFromText="180" w:vertAnchor="text" w:horzAnchor="margin" w:tblpY="352"/>
        <w:tblW w:w="0" w:type="auto"/>
        <w:tblBorders>
          <w:top w:val="single" w:sz="8" w:space="0" w:color="4F81BD"/>
          <w:left w:val="single" w:sz="8" w:space="0" w:color="4F81BD"/>
          <w:bottom w:val="single" w:sz="8" w:space="0" w:color="4F81BD"/>
          <w:right w:val="single" w:sz="8" w:space="0" w:color="4F81BD"/>
          <w:insideH w:val="single" w:sz="6" w:space="0" w:color="4F81BD"/>
          <w:insideV w:val="single" w:sz="6" w:space="0" w:color="4F81BD"/>
        </w:tblBorders>
        <w:tblLook w:val="04A0" w:firstRow="1" w:lastRow="0" w:firstColumn="1" w:lastColumn="0" w:noHBand="0" w:noVBand="1"/>
      </w:tblPr>
      <w:tblGrid>
        <w:gridCol w:w="1725"/>
        <w:gridCol w:w="1968"/>
        <w:gridCol w:w="1925"/>
        <w:gridCol w:w="1943"/>
        <w:gridCol w:w="1681"/>
      </w:tblGrid>
      <w:tr w:rsidR="004465D3" w:rsidRPr="00A427EA" w:rsidTr="00E7639C">
        <w:tc>
          <w:tcPr>
            <w:tcW w:w="1725"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Session </w:t>
            </w:r>
          </w:p>
        </w:tc>
        <w:tc>
          <w:tcPr>
            <w:tcW w:w="1968"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Adults present </w:t>
            </w:r>
          </w:p>
        </w:tc>
        <w:tc>
          <w:tcPr>
            <w:tcW w:w="1925"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Mainstream School</w:t>
            </w:r>
          </w:p>
        </w:tc>
        <w:tc>
          <w:tcPr>
            <w:tcW w:w="1943"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Duration </w:t>
            </w:r>
          </w:p>
        </w:tc>
        <w:tc>
          <w:tcPr>
            <w:tcW w:w="1681"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Method of data collection</w:t>
            </w:r>
          </w:p>
        </w:tc>
      </w:tr>
      <w:tr w:rsidR="004465D3" w:rsidRPr="00A427EA" w:rsidTr="00E7639C">
        <w:tc>
          <w:tcPr>
            <w:tcW w:w="1725" w:type="dxa"/>
            <w:shd w:val="clear" w:color="auto" w:fill="D3DFEE"/>
          </w:tcPr>
          <w:p w:rsidR="00682A96" w:rsidRPr="00A427EA" w:rsidRDefault="00682A96" w:rsidP="00210716">
            <w:pPr>
              <w:spacing w:after="0" w:line="240" w:lineRule="auto"/>
              <w:jc w:val="both"/>
              <w:rPr>
                <w:rFonts w:ascii="Arial" w:hAnsi="Arial" w:cs="Arial"/>
                <w:b/>
                <w:bCs/>
                <w:color w:val="365F91"/>
              </w:rPr>
            </w:pPr>
            <w:r w:rsidRPr="00A427EA">
              <w:rPr>
                <w:rFonts w:ascii="Arial" w:hAnsi="Arial" w:cs="Arial"/>
                <w:b/>
                <w:bCs/>
                <w:color w:val="365F91"/>
              </w:rPr>
              <w:t>2</w:t>
            </w:r>
            <w:r w:rsidRPr="00A427EA">
              <w:rPr>
                <w:rFonts w:ascii="Arial" w:hAnsi="Arial" w:cs="Arial"/>
                <w:b/>
                <w:bCs/>
                <w:color w:val="365F91"/>
                <w:vertAlign w:val="superscript"/>
              </w:rPr>
              <w:t>nd</w:t>
            </w:r>
            <w:r w:rsidRPr="00A427EA">
              <w:rPr>
                <w:rFonts w:ascii="Arial" w:hAnsi="Arial" w:cs="Arial"/>
                <w:b/>
                <w:bCs/>
                <w:color w:val="365F91"/>
              </w:rPr>
              <w:t xml:space="preserve"> </w:t>
            </w:r>
          </w:p>
          <w:p w:rsidR="00682A96" w:rsidRPr="00A427EA" w:rsidRDefault="00682A96" w:rsidP="00210716">
            <w:pPr>
              <w:spacing w:after="0" w:line="240" w:lineRule="auto"/>
              <w:jc w:val="both"/>
              <w:rPr>
                <w:rFonts w:ascii="Arial" w:hAnsi="Arial" w:cs="Arial"/>
                <w:b/>
                <w:bCs/>
                <w:color w:val="365F91"/>
              </w:rPr>
            </w:pPr>
            <w:r w:rsidRPr="00A427EA">
              <w:rPr>
                <w:rFonts w:ascii="Arial" w:hAnsi="Arial" w:cs="Arial"/>
                <w:b/>
                <w:bCs/>
                <w:color w:val="365F91"/>
              </w:rPr>
              <w:t xml:space="preserve">Baseline assessment </w:t>
            </w:r>
          </w:p>
        </w:tc>
        <w:tc>
          <w:tcPr>
            <w:tcW w:w="1968" w:type="dxa"/>
            <w:shd w:val="clear" w:color="auto" w:fill="D3DFEE"/>
          </w:tcPr>
          <w:p w:rsidR="00682A96" w:rsidRPr="00270DC4" w:rsidRDefault="00682A96" w:rsidP="00210716">
            <w:pPr>
              <w:spacing w:after="0" w:line="240" w:lineRule="auto"/>
              <w:jc w:val="both"/>
              <w:rPr>
                <w:rFonts w:ascii="Arial" w:hAnsi="Arial" w:cs="Arial"/>
                <w:color w:val="404040" w:themeColor="text1" w:themeTint="BF"/>
              </w:rPr>
            </w:pPr>
            <w:r w:rsidRPr="00270DC4">
              <w:rPr>
                <w:rFonts w:ascii="Arial" w:hAnsi="Arial" w:cs="Arial"/>
                <w:color w:val="404040" w:themeColor="text1" w:themeTint="BF"/>
              </w:rPr>
              <w:t>Main researcher.</w:t>
            </w:r>
          </w:p>
          <w:p w:rsidR="00682A96" w:rsidRPr="00270DC4" w:rsidRDefault="00682A96" w:rsidP="00210716">
            <w:pPr>
              <w:spacing w:after="0" w:line="240" w:lineRule="auto"/>
              <w:jc w:val="both"/>
              <w:rPr>
                <w:rFonts w:ascii="Arial" w:hAnsi="Arial" w:cs="Arial"/>
                <w:color w:val="404040" w:themeColor="text1" w:themeTint="BF"/>
              </w:rPr>
            </w:pPr>
            <w:r w:rsidRPr="00270DC4">
              <w:rPr>
                <w:rFonts w:ascii="Arial" w:hAnsi="Arial" w:cs="Arial"/>
                <w:color w:val="404040" w:themeColor="text1" w:themeTint="BF"/>
              </w:rPr>
              <w:t xml:space="preserve">2 x teaching assistants.  </w:t>
            </w:r>
          </w:p>
        </w:tc>
        <w:tc>
          <w:tcPr>
            <w:tcW w:w="1925" w:type="dxa"/>
            <w:shd w:val="clear" w:color="auto" w:fill="D3DFEE"/>
          </w:tcPr>
          <w:p w:rsidR="00682A96" w:rsidRPr="00270DC4" w:rsidRDefault="008F2FFB" w:rsidP="00210716">
            <w:pPr>
              <w:spacing w:after="0" w:line="240" w:lineRule="auto"/>
              <w:jc w:val="both"/>
              <w:rPr>
                <w:rFonts w:ascii="Arial" w:hAnsi="Arial" w:cs="Arial"/>
                <w:color w:val="404040" w:themeColor="text1" w:themeTint="BF"/>
              </w:rPr>
            </w:pPr>
            <w:r w:rsidRPr="00270DC4">
              <w:rPr>
                <w:rFonts w:ascii="Arial" w:hAnsi="Arial" w:cs="Arial"/>
                <w:color w:val="404040" w:themeColor="text1" w:themeTint="BF"/>
              </w:rPr>
              <w:t>6 x case study pupil</w:t>
            </w:r>
            <w:r w:rsidR="00682A96" w:rsidRPr="00270DC4">
              <w:rPr>
                <w:rFonts w:ascii="Arial" w:hAnsi="Arial" w:cs="Arial"/>
                <w:color w:val="404040" w:themeColor="text1" w:themeTint="BF"/>
              </w:rPr>
              <w:t xml:space="preserve"> plus</w:t>
            </w:r>
          </w:p>
          <w:p w:rsidR="00682A96" w:rsidRPr="00270DC4" w:rsidRDefault="008F2FFB" w:rsidP="00210716">
            <w:pPr>
              <w:spacing w:after="0" w:line="240" w:lineRule="auto"/>
              <w:jc w:val="both"/>
              <w:rPr>
                <w:rFonts w:ascii="Arial" w:hAnsi="Arial" w:cs="Arial"/>
                <w:color w:val="404040" w:themeColor="text1" w:themeTint="BF"/>
              </w:rPr>
            </w:pPr>
            <w:r w:rsidRPr="00270DC4">
              <w:rPr>
                <w:rFonts w:ascii="Arial" w:hAnsi="Arial" w:cs="Arial"/>
                <w:color w:val="404040" w:themeColor="text1" w:themeTint="BF"/>
              </w:rPr>
              <w:t xml:space="preserve">21 x Year 2 pupils, </w:t>
            </w:r>
            <w:r w:rsidR="00682A96" w:rsidRPr="00270DC4">
              <w:rPr>
                <w:rFonts w:ascii="Arial" w:hAnsi="Arial" w:cs="Arial"/>
                <w:color w:val="404040" w:themeColor="text1" w:themeTint="BF"/>
              </w:rPr>
              <w:t>aged 6-7 class mates</w:t>
            </w:r>
          </w:p>
        </w:tc>
        <w:tc>
          <w:tcPr>
            <w:tcW w:w="1943" w:type="dxa"/>
            <w:shd w:val="clear" w:color="auto" w:fill="D3DFEE"/>
          </w:tcPr>
          <w:p w:rsidR="00682A96" w:rsidRPr="00270DC4" w:rsidRDefault="00682A96" w:rsidP="00210716">
            <w:pPr>
              <w:spacing w:after="0" w:line="240" w:lineRule="auto"/>
              <w:jc w:val="both"/>
              <w:rPr>
                <w:rFonts w:ascii="Arial" w:hAnsi="Arial" w:cs="Arial"/>
                <w:color w:val="404040" w:themeColor="text1" w:themeTint="BF"/>
              </w:rPr>
            </w:pPr>
            <w:r w:rsidRPr="00270DC4">
              <w:rPr>
                <w:rFonts w:ascii="Arial" w:hAnsi="Arial" w:cs="Arial"/>
                <w:color w:val="404040" w:themeColor="text1" w:themeTint="BF"/>
              </w:rPr>
              <w:t>30 minutes Citizenship session</w:t>
            </w:r>
          </w:p>
          <w:p w:rsidR="00682A96" w:rsidRPr="00270DC4" w:rsidRDefault="00682A96" w:rsidP="00210716">
            <w:pPr>
              <w:spacing w:after="0" w:line="240" w:lineRule="auto"/>
              <w:jc w:val="both"/>
              <w:rPr>
                <w:rFonts w:ascii="Arial" w:hAnsi="Arial" w:cs="Arial"/>
                <w:color w:val="404040" w:themeColor="text1" w:themeTint="BF"/>
                <w:sz w:val="16"/>
                <w:szCs w:val="16"/>
              </w:rPr>
            </w:pPr>
            <w:r w:rsidRPr="00270DC4">
              <w:rPr>
                <w:rFonts w:ascii="Arial" w:hAnsi="Arial" w:cs="Arial"/>
                <w:color w:val="404040" w:themeColor="text1" w:themeTint="BF"/>
                <w:sz w:val="16"/>
                <w:szCs w:val="16"/>
              </w:rPr>
              <w:t>(What do you know about different people?)</w:t>
            </w:r>
          </w:p>
        </w:tc>
        <w:tc>
          <w:tcPr>
            <w:tcW w:w="1681" w:type="dxa"/>
            <w:shd w:val="clear" w:color="auto" w:fill="D3DFEE"/>
          </w:tcPr>
          <w:p w:rsidR="00682A96" w:rsidRPr="00270DC4" w:rsidRDefault="00682A96" w:rsidP="00210716">
            <w:pPr>
              <w:spacing w:after="0" w:line="240" w:lineRule="auto"/>
              <w:jc w:val="both"/>
              <w:rPr>
                <w:rFonts w:ascii="Arial" w:hAnsi="Arial" w:cs="Arial"/>
                <w:color w:val="404040" w:themeColor="text1" w:themeTint="BF"/>
              </w:rPr>
            </w:pPr>
            <w:r w:rsidRPr="00270DC4">
              <w:rPr>
                <w:rFonts w:ascii="Arial" w:hAnsi="Arial" w:cs="Arial"/>
                <w:color w:val="404040" w:themeColor="text1" w:themeTint="BF"/>
              </w:rPr>
              <w:t xml:space="preserve">Scribed notes. </w:t>
            </w:r>
          </w:p>
          <w:p w:rsidR="00682A96" w:rsidRPr="00270DC4" w:rsidRDefault="00682A96" w:rsidP="00210716">
            <w:pPr>
              <w:spacing w:after="0" w:line="240" w:lineRule="auto"/>
              <w:jc w:val="both"/>
              <w:rPr>
                <w:rFonts w:ascii="Arial" w:hAnsi="Arial" w:cs="Arial"/>
                <w:color w:val="404040" w:themeColor="text1" w:themeTint="BF"/>
              </w:rPr>
            </w:pPr>
            <w:r w:rsidRPr="00270DC4">
              <w:rPr>
                <w:rFonts w:ascii="Arial" w:hAnsi="Arial" w:cs="Arial"/>
                <w:color w:val="404040" w:themeColor="text1" w:themeTint="BF"/>
              </w:rPr>
              <w:t>Voice recordings.</w:t>
            </w:r>
          </w:p>
        </w:tc>
      </w:tr>
    </w:tbl>
    <w:p w:rsidR="00E7639C" w:rsidRPr="00A427EA" w:rsidRDefault="00E7639C"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lastRenderedPageBreak/>
        <w:t>Question 1.2: What do you know about the Paralympics?</w:t>
      </w:r>
    </w:p>
    <w:p w:rsidR="00682A96" w:rsidRPr="00A427EA" w:rsidRDefault="008F2FFB" w:rsidP="00682A96">
      <w:pPr>
        <w:spacing w:line="360" w:lineRule="auto"/>
        <w:jc w:val="both"/>
        <w:rPr>
          <w:rFonts w:ascii="Arial" w:hAnsi="Arial" w:cs="Arial"/>
          <w:sz w:val="24"/>
          <w:szCs w:val="24"/>
        </w:rPr>
      </w:pPr>
      <w:r w:rsidRPr="00A427EA">
        <w:rPr>
          <w:rFonts w:ascii="Arial" w:hAnsi="Arial" w:cs="Arial"/>
          <w:sz w:val="24"/>
          <w:szCs w:val="24"/>
        </w:rPr>
        <w:t>All pupils</w:t>
      </w:r>
      <w:r w:rsidR="00682A96" w:rsidRPr="00A427EA">
        <w:rPr>
          <w:rFonts w:ascii="Arial" w:hAnsi="Arial" w:cs="Arial"/>
          <w:sz w:val="24"/>
          <w:szCs w:val="24"/>
        </w:rPr>
        <w:t xml:space="preserve"> made explicit reference that the Paralympics is a sporting event at the Olympic Games. Emma made a connection that physically disabled people take part in the Paralympics, giving an example of an event, “basketball in wheelchairs”.  </w:t>
      </w:r>
    </w:p>
    <w:p w:rsidR="00682A96" w:rsidRPr="00A427EA" w:rsidRDefault="00682A96" w:rsidP="00682A96">
      <w:pPr>
        <w:jc w:val="both"/>
        <w:rPr>
          <w:rFonts w:ascii="Arial" w:hAnsi="Arial" w:cs="Arial"/>
          <w:sz w:val="24"/>
          <w:szCs w:val="24"/>
        </w:rPr>
      </w:pPr>
      <w:r w:rsidRPr="00A427EA">
        <w:rPr>
          <w:rFonts w:ascii="Arial" w:hAnsi="Arial" w:cs="Arial"/>
          <w:sz w:val="24"/>
          <w:szCs w:val="24"/>
        </w:rPr>
        <w:t>Female participant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“Lots of sports.”</w:t>
      </w:r>
    </w:p>
    <w:p w:rsidR="00682A96" w:rsidRPr="00A427EA" w:rsidRDefault="00682A96" w:rsidP="00682A96">
      <w:pPr>
        <w:jc w:val="both"/>
        <w:rPr>
          <w:rFonts w:ascii="Arial" w:hAnsi="Arial" w:cs="Arial"/>
          <w:sz w:val="24"/>
          <w:szCs w:val="24"/>
        </w:rPr>
      </w:pPr>
      <w:r w:rsidRPr="00A427EA">
        <w:rPr>
          <w:rFonts w:ascii="Arial" w:hAnsi="Arial" w:cs="Arial"/>
          <w:sz w:val="24"/>
          <w:szCs w:val="24"/>
        </w:rPr>
        <w:t>Case study child Steve responded:</w:t>
      </w:r>
    </w:p>
    <w:p w:rsidR="00682A96" w:rsidRPr="00A427EA" w:rsidRDefault="00682A96" w:rsidP="00682A96">
      <w:pPr>
        <w:tabs>
          <w:tab w:val="left" w:pos="2469"/>
        </w:tabs>
        <w:jc w:val="both"/>
        <w:rPr>
          <w:rFonts w:ascii="Arial" w:hAnsi="Arial" w:cs="Arial"/>
          <w:i/>
          <w:sz w:val="24"/>
          <w:szCs w:val="24"/>
        </w:rPr>
      </w:pPr>
      <w:r w:rsidRPr="00A427EA">
        <w:rPr>
          <w:rFonts w:ascii="Arial" w:hAnsi="Arial" w:cs="Arial"/>
          <w:i/>
          <w:sz w:val="24"/>
          <w:szCs w:val="24"/>
        </w:rPr>
        <w:t>“Lots of swimming”</w:t>
      </w:r>
      <w:r w:rsidRPr="00A427EA">
        <w:rPr>
          <w:rFonts w:ascii="Arial" w:hAnsi="Arial" w:cs="Arial"/>
          <w:i/>
          <w:sz w:val="24"/>
          <w:szCs w:val="24"/>
        </w:rPr>
        <w:tab/>
      </w:r>
    </w:p>
    <w:p w:rsidR="00682A96" w:rsidRPr="00A427EA" w:rsidRDefault="00682A96" w:rsidP="00682A96">
      <w:pPr>
        <w:tabs>
          <w:tab w:val="left" w:pos="2469"/>
        </w:tabs>
        <w:jc w:val="both"/>
        <w:rPr>
          <w:rFonts w:ascii="Arial" w:hAnsi="Arial" w:cs="Arial"/>
          <w:sz w:val="24"/>
          <w:szCs w:val="24"/>
        </w:rPr>
      </w:pPr>
      <w:r w:rsidRPr="00A427EA">
        <w:rPr>
          <w:rFonts w:ascii="Arial" w:hAnsi="Arial" w:cs="Arial"/>
          <w:sz w:val="24"/>
          <w:szCs w:val="24"/>
        </w:rPr>
        <w:t>Female participant responded:</w:t>
      </w:r>
    </w:p>
    <w:p w:rsidR="00682A96" w:rsidRPr="00A427EA" w:rsidRDefault="00682A96" w:rsidP="00682A96">
      <w:pPr>
        <w:tabs>
          <w:tab w:val="left" w:pos="2469"/>
        </w:tabs>
        <w:jc w:val="both"/>
        <w:rPr>
          <w:rFonts w:ascii="Arial" w:hAnsi="Arial" w:cs="Arial"/>
          <w:i/>
          <w:sz w:val="24"/>
          <w:szCs w:val="24"/>
        </w:rPr>
      </w:pPr>
      <w:r w:rsidRPr="00A427EA">
        <w:rPr>
          <w:rFonts w:ascii="Arial" w:hAnsi="Arial" w:cs="Arial"/>
          <w:i/>
          <w:sz w:val="24"/>
          <w:szCs w:val="24"/>
        </w:rPr>
        <w:t>“When disabled people do the Olympics.”</w:t>
      </w:r>
    </w:p>
    <w:p w:rsidR="00682A96" w:rsidRPr="00A427EA" w:rsidRDefault="008F2FFB" w:rsidP="00682A96">
      <w:pPr>
        <w:jc w:val="both"/>
        <w:rPr>
          <w:rFonts w:ascii="Arial" w:hAnsi="Arial" w:cs="Arial"/>
          <w:sz w:val="24"/>
          <w:szCs w:val="24"/>
        </w:rPr>
      </w:pPr>
      <w:r w:rsidRPr="00A427EA">
        <w:rPr>
          <w:rFonts w:ascii="Arial" w:hAnsi="Arial" w:cs="Arial"/>
          <w:sz w:val="24"/>
          <w:szCs w:val="24"/>
        </w:rPr>
        <w:t>Case study pupil</w:t>
      </w:r>
      <w:r w:rsidR="00682A96" w:rsidRPr="00A427EA">
        <w:rPr>
          <w:rFonts w:ascii="Arial" w:hAnsi="Arial" w:cs="Arial"/>
          <w:sz w:val="24"/>
          <w:szCs w:val="24"/>
        </w:rPr>
        <w:t xml:space="preserve"> Emma responded: </w:t>
      </w:r>
    </w:p>
    <w:p w:rsidR="00682A96" w:rsidRPr="00A427EA" w:rsidRDefault="00682A96" w:rsidP="00682A96">
      <w:pPr>
        <w:jc w:val="both"/>
        <w:rPr>
          <w:rFonts w:ascii="Arial" w:hAnsi="Arial" w:cs="Arial"/>
          <w:sz w:val="24"/>
          <w:szCs w:val="24"/>
        </w:rPr>
      </w:pPr>
      <w:r w:rsidRPr="00A427EA">
        <w:rPr>
          <w:rFonts w:ascii="Arial" w:hAnsi="Arial" w:cs="Arial"/>
          <w:sz w:val="24"/>
          <w:szCs w:val="24"/>
        </w:rPr>
        <w:t>“Basketball in wheelchairs.”</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t xml:space="preserve">Question 3.2: How do you feel about physically disabled adults competing in the Olympic Games? </w:t>
      </w:r>
    </w:p>
    <w:p w:rsidR="00B466AF" w:rsidRPr="00A427EA" w:rsidRDefault="00B466AF" w:rsidP="00682A96">
      <w:pPr>
        <w:spacing w:line="360" w:lineRule="auto"/>
        <w:contextualSpacing/>
        <w:jc w:val="both"/>
        <w:rPr>
          <w:rFonts w:ascii="Arial" w:hAnsi="Arial" w:cs="Arial"/>
          <w:sz w:val="24"/>
          <w:szCs w:val="24"/>
        </w:rPr>
      </w:pPr>
      <w:r w:rsidRPr="00A427EA">
        <w:rPr>
          <w:rFonts w:ascii="Arial" w:hAnsi="Arial" w:cs="Arial"/>
          <w:sz w:val="24"/>
          <w:szCs w:val="24"/>
        </w:rPr>
        <w:t>All pupils</w:t>
      </w:r>
      <w:r w:rsidR="00682A96" w:rsidRPr="00A427EA">
        <w:rPr>
          <w:rFonts w:ascii="Arial" w:hAnsi="Arial" w:cs="Arial"/>
          <w:sz w:val="24"/>
          <w:szCs w:val="24"/>
        </w:rPr>
        <w:t xml:space="preserve"> had a positive attitude towards physically disabled adults competing in the Olympic Games. The perceptions of all the responses suggest that they believe disabled adults can take part and work hard to do things. All responses suggest that disabled people have a go and always try their hardest.</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682A96" w:rsidRPr="00A427EA" w:rsidRDefault="008F2FFB" w:rsidP="00682A96">
      <w:pPr>
        <w:jc w:val="both"/>
        <w:rPr>
          <w:rFonts w:ascii="Arial" w:hAnsi="Arial" w:cs="Arial"/>
          <w:sz w:val="24"/>
          <w:szCs w:val="24"/>
        </w:rPr>
      </w:pPr>
      <w:r w:rsidRPr="00A427EA">
        <w:rPr>
          <w:rFonts w:ascii="Arial" w:hAnsi="Arial" w:cs="Arial"/>
          <w:sz w:val="24"/>
          <w:szCs w:val="24"/>
        </w:rPr>
        <w:t>Case study pupil</w:t>
      </w:r>
      <w:r w:rsidR="00682A96" w:rsidRPr="00A427EA">
        <w:rPr>
          <w:rFonts w:ascii="Arial" w:hAnsi="Arial" w:cs="Arial"/>
          <w:sz w:val="24"/>
          <w:szCs w:val="24"/>
        </w:rPr>
        <w:t xml:space="preserve"> Emma responded:</w:t>
      </w:r>
    </w:p>
    <w:p w:rsidR="00682A96" w:rsidRPr="00A427EA" w:rsidRDefault="00682A96" w:rsidP="00682A96">
      <w:pPr>
        <w:jc w:val="both"/>
        <w:rPr>
          <w:rFonts w:ascii="Arial" w:hAnsi="Arial" w:cs="Arial"/>
          <w:sz w:val="24"/>
          <w:szCs w:val="24"/>
        </w:rPr>
      </w:pPr>
      <w:r w:rsidRPr="00A427EA">
        <w:rPr>
          <w:rFonts w:ascii="Arial" w:hAnsi="Arial" w:cs="Arial"/>
          <w:i/>
          <w:sz w:val="24"/>
          <w:szCs w:val="24"/>
        </w:rPr>
        <w:t>“Proud for them because they all get together.”</w:t>
      </w:r>
    </w:p>
    <w:p w:rsidR="00682A96" w:rsidRPr="00A427EA" w:rsidRDefault="00682A96" w:rsidP="00682A96">
      <w:pPr>
        <w:jc w:val="both"/>
        <w:rPr>
          <w:rFonts w:ascii="Arial" w:hAnsi="Arial" w:cs="Arial"/>
          <w:sz w:val="24"/>
          <w:szCs w:val="24"/>
        </w:rPr>
      </w:pPr>
      <w:r w:rsidRPr="00A427EA">
        <w:rPr>
          <w:rFonts w:ascii="Arial" w:hAnsi="Arial" w:cs="Arial"/>
          <w:sz w:val="24"/>
          <w:szCs w:val="24"/>
        </w:rPr>
        <w:t>Female participant responded:</w:t>
      </w:r>
    </w:p>
    <w:p w:rsidR="00682A96" w:rsidRPr="00A427EA" w:rsidRDefault="00682A96" w:rsidP="00682A96">
      <w:pPr>
        <w:jc w:val="both"/>
        <w:rPr>
          <w:rFonts w:ascii="Arial" w:hAnsi="Arial" w:cs="Arial"/>
          <w:sz w:val="24"/>
          <w:szCs w:val="24"/>
        </w:rPr>
      </w:pPr>
      <w:r w:rsidRPr="00A427EA">
        <w:rPr>
          <w:rFonts w:ascii="Arial" w:hAnsi="Arial" w:cs="Arial"/>
          <w:sz w:val="24"/>
          <w:szCs w:val="24"/>
        </w:rPr>
        <w:t>“Happy because they are trying to have a go.”</w:t>
      </w:r>
    </w:p>
    <w:p w:rsidR="00682A96" w:rsidRPr="00A427EA" w:rsidRDefault="00682A96" w:rsidP="00682A96">
      <w:pPr>
        <w:jc w:val="both"/>
        <w:rPr>
          <w:rFonts w:ascii="Arial" w:hAnsi="Arial" w:cs="Arial"/>
          <w:sz w:val="24"/>
          <w:szCs w:val="24"/>
        </w:rPr>
      </w:pPr>
      <w:r w:rsidRPr="00A427EA">
        <w:rPr>
          <w:rFonts w:ascii="Arial" w:hAnsi="Arial" w:cs="Arial"/>
          <w:sz w:val="24"/>
          <w:szCs w:val="24"/>
        </w:rPr>
        <w:t xml:space="preserve">Case study Brian responded: </w:t>
      </w:r>
    </w:p>
    <w:p w:rsidR="00682A96" w:rsidRPr="00A427EA" w:rsidRDefault="00682A96" w:rsidP="00682A96">
      <w:pPr>
        <w:jc w:val="both"/>
        <w:rPr>
          <w:rFonts w:ascii="Arial" w:hAnsi="Arial" w:cs="Arial"/>
          <w:sz w:val="24"/>
          <w:szCs w:val="24"/>
        </w:rPr>
      </w:pPr>
      <w:r w:rsidRPr="00A427EA">
        <w:rPr>
          <w:rFonts w:ascii="Arial" w:hAnsi="Arial" w:cs="Arial"/>
          <w:sz w:val="24"/>
          <w:szCs w:val="24"/>
        </w:rPr>
        <w:t xml:space="preserve">“They have a good go!” </w:t>
      </w:r>
    </w:p>
    <w:p w:rsidR="00682A96" w:rsidRPr="00A427EA" w:rsidRDefault="00682A96" w:rsidP="00682A96">
      <w:pPr>
        <w:jc w:val="both"/>
        <w:rPr>
          <w:rFonts w:ascii="Arial" w:hAnsi="Arial" w:cs="Arial"/>
          <w:sz w:val="24"/>
          <w:szCs w:val="24"/>
        </w:rPr>
      </w:pPr>
      <w:r w:rsidRPr="00A427EA">
        <w:rPr>
          <w:rFonts w:ascii="Arial" w:hAnsi="Arial" w:cs="Arial"/>
          <w:sz w:val="24"/>
          <w:szCs w:val="24"/>
        </w:rPr>
        <w:t xml:space="preserve">Male respondent responded: </w:t>
      </w:r>
    </w:p>
    <w:p w:rsidR="00682A96" w:rsidRPr="00A427EA" w:rsidRDefault="00682A96" w:rsidP="00682A96">
      <w:pPr>
        <w:jc w:val="both"/>
        <w:rPr>
          <w:rFonts w:ascii="Arial" w:hAnsi="Arial" w:cs="Arial"/>
          <w:i/>
          <w:sz w:val="24"/>
          <w:szCs w:val="24"/>
        </w:rPr>
      </w:pPr>
      <w:r w:rsidRPr="00A427EA">
        <w:rPr>
          <w:rFonts w:ascii="Arial" w:hAnsi="Arial" w:cs="Arial"/>
          <w:sz w:val="24"/>
          <w:szCs w:val="24"/>
        </w:rPr>
        <w:t>“</w:t>
      </w:r>
      <w:r w:rsidRPr="00A427EA">
        <w:rPr>
          <w:rFonts w:ascii="Arial" w:hAnsi="Arial" w:cs="Arial"/>
          <w:i/>
          <w:sz w:val="24"/>
          <w:szCs w:val="24"/>
        </w:rPr>
        <w:t>They are trying.”</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lastRenderedPageBreak/>
        <w:t>Question 5.2: How can we help people with physical disabilities?</w:t>
      </w:r>
    </w:p>
    <w:p w:rsidR="00682A96" w:rsidRPr="00A427EA" w:rsidRDefault="00B466AF" w:rsidP="00682A96">
      <w:pPr>
        <w:spacing w:line="360" w:lineRule="auto"/>
        <w:contextualSpacing/>
        <w:jc w:val="both"/>
        <w:rPr>
          <w:rFonts w:ascii="Arial" w:hAnsi="Arial" w:cs="Arial"/>
          <w:sz w:val="24"/>
          <w:szCs w:val="24"/>
        </w:rPr>
      </w:pPr>
      <w:r w:rsidRPr="00A427EA">
        <w:rPr>
          <w:rFonts w:ascii="Arial" w:hAnsi="Arial" w:cs="Arial"/>
          <w:sz w:val="24"/>
          <w:szCs w:val="24"/>
        </w:rPr>
        <w:t>Responses implied that the pupils used the</w:t>
      </w:r>
      <w:r w:rsidR="00682A96" w:rsidRPr="00A427EA">
        <w:rPr>
          <w:rFonts w:ascii="Arial" w:hAnsi="Arial" w:cs="Arial"/>
          <w:sz w:val="24"/>
          <w:szCs w:val="24"/>
        </w:rPr>
        <w:t xml:space="preserve"> expe</w:t>
      </w:r>
      <w:r w:rsidRPr="00A427EA">
        <w:rPr>
          <w:rFonts w:ascii="Arial" w:hAnsi="Arial" w:cs="Arial"/>
          <w:sz w:val="24"/>
          <w:szCs w:val="24"/>
        </w:rPr>
        <w:t>riences of working with pupils</w:t>
      </w:r>
      <w:r w:rsidR="00682A96" w:rsidRPr="00A427EA">
        <w:rPr>
          <w:rFonts w:ascii="Arial" w:hAnsi="Arial" w:cs="Arial"/>
          <w:sz w:val="24"/>
          <w:szCs w:val="24"/>
        </w:rPr>
        <w:t xml:space="preserve"> from the special school to an</w:t>
      </w:r>
      <w:r w:rsidRPr="00A427EA">
        <w:rPr>
          <w:rFonts w:ascii="Arial" w:hAnsi="Arial" w:cs="Arial"/>
          <w:sz w:val="24"/>
          <w:szCs w:val="24"/>
        </w:rPr>
        <w:t>swer this question. All</w:t>
      </w:r>
      <w:r w:rsidR="00682A96" w:rsidRPr="00A427EA">
        <w:rPr>
          <w:rFonts w:ascii="Arial" w:hAnsi="Arial" w:cs="Arial"/>
          <w:sz w:val="24"/>
          <w:szCs w:val="24"/>
        </w:rPr>
        <w:t xml:space="preserve"> gave explicit examples</w:t>
      </w:r>
      <w:r w:rsidRPr="00A427EA">
        <w:rPr>
          <w:rFonts w:ascii="Arial" w:hAnsi="Arial" w:cs="Arial"/>
          <w:sz w:val="24"/>
          <w:szCs w:val="24"/>
        </w:rPr>
        <w:t xml:space="preserve"> of how they could help pupils</w:t>
      </w:r>
      <w:r w:rsidR="00682A96" w:rsidRPr="00A427EA">
        <w:rPr>
          <w:rFonts w:ascii="Arial" w:hAnsi="Arial" w:cs="Arial"/>
          <w:sz w:val="24"/>
          <w:szCs w:val="24"/>
        </w:rPr>
        <w:t xml:space="preserve"> with physical disabilities.  Steven suggested he cou</w:t>
      </w:r>
      <w:r w:rsidRPr="00A427EA">
        <w:rPr>
          <w:rFonts w:ascii="Arial" w:hAnsi="Arial" w:cs="Arial"/>
          <w:sz w:val="24"/>
          <w:szCs w:val="24"/>
        </w:rPr>
        <w:t>ld reach for things that a pupil</w:t>
      </w:r>
      <w:r w:rsidR="00682A96" w:rsidRPr="00A427EA">
        <w:rPr>
          <w:rFonts w:ascii="Arial" w:hAnsi="Arial" w:cs="Arial"/>
          <w:sz w:val="24"/>
          <w:szCs w:val="24"/>
        </w:rPr>
        <w:t xml:space="preserve"> might not be able to reach, if in wheelchair. Emma </w:t>
      </w:r>
      <w:r w:rsidR="00A15697">
        <w:rPr>
          <w:rFonts w:ascii="Arial" w:hAnsi="Arial" w:cs="Arial"/>
          <w:sz w:val="24"/>
          <w:szCs w:val="24"/>
        </w:rPr>
        <w:t xml:space="preserve">wanted to help the </w:t>
      </w:r>
      <w:r w:rsidR="008F2FFB" w:rsidRPr="00A427EA">
        <w:rPr>
          <w:rFonts w:ascii="Arial" w:hAnsi="Arial" w:cs="Arial"/>
          <w:sz w:val="24"/>
          <w:szCs w:val="24"/>
        </w:rPr>
        <w:t>pupils</w:t>
      </w:r>
      <w:r w:rsidR="00682A96" w:rsidRPr="00A427EA">
        <w:rPr>
          <w:rFonts w:ascii="Arial" w:hAnsi="Arial" w:cs="Arial"/>
          <w:sz w:val="24"/>
          <w:szCs w:val="24"/>
        </w:rPr>
        <w:t xml:space="preserve"> through</w:t>
      </w:r>
      <w:r w:rsidR="00E10418">
        <w:rPr>
          <w:rFonts w:ascii="Arial" w:hAnsi="Arial" w:cs="Arial"/>
          <w:sz w:val="24"/>
          <w:szCs w:val="24"/>
        </w:rPr>
        <w:t xml:space="preserve"> the dance, in manageable sections</w:t>
      </w:r>
      <w:r w:rsidR="00682A96" w:rsidRPr="00A427EA">
        <w:rPr>
          <w:rFonts w:ascii="Arial" w:hAnsi="Arial" w:cs="Arial"/>
          <w:sz w:val="24"/>
          <w:szCs w:val="24"/>
        </w:rPr>
        <w:t>.</w:t>
      </w:r>
    </w:p>
    <w:p w:rsidR="00B466AF" w:rsidRPr="00A427EA" w:rsidRDefault="00B466AF" w:rsidP="00682A96">
      <w:pPr>
        <w:spacing w:line="360" w:lineRule="auto"/>
        <w:contextualSpacing/>
        <w:jc w:val="both"/>
        <w:rPr>
          <w:rFonts w:ascii="Arial" w:hAnsi="Arial" w:cs="Arial"/>
          <w:sz w:val="24"/>
          <w:szCs w:val="24"/>
        </w:rPr>
      </w:pPr>
    </w:p>
    <w:p w:rsidR="00682A96" w:rsidRPr="00A427EA" w:rsidRDefault="00B466AF" w:rsidP="00682A96">
      <w:pPr>
        <w:jc w:val="both"/>
        <w:rPr>
          <w:rFonts w:ascii="Arial" w:hAnsi="Arial" w:cs="Arial"/>
          <w:sz w:val="24"/>
          <w:szCs w:val="24"/>
        </w:rPr>
      </w:pPr>
      <w:r w:rsidRPr="00A427EA">
        <w:rPr>
          <w:rFonts w:ascii="Arial" w:hAnsi="Arial" w:cs="Arial"/>
          <w:sz w:val="24"/>
          <w:szCs w:val="24"/>
        </w:rPr>
        <w:t>Case study pupil</w:t>
      </w:r>
      <w:r w:rsidR="00682A96" w:rsidRPr="00A427EA">
        <w:rPr>
          <w:rFonts w:ascii="Arial" w:hAnsi="Arial" w:cs="Arial"/>
          <w:sz w:val="24"/>
          <w:szCs w:val="24"/>
        </w:rPr>
        <w:t xml:space="preserve"> Steven responded:</w:t>
      </w:r>
    </w:p>
    <w:p w:rsidR="00682A96" w:rsidRPr="00A427EA" w:rsidRDefault="00682A96" w:rsidP="00682A96">
      <w:pPr>
        <w:jc w:val="both"/>
        <w:rPr>
          <w:rFonts w:ascii="Arial" w:hAnsi="Arial" w:cs="Arial"/>
          <w:i/>
          <w:sz w:val="24"/>
          <w:szCs w:val="24"/>
        </w:rPr>
      </w:pPr>
      <w:r w:rsidRPr="00A427EA">
        <w:rPr>
          <w:rFonts w:ascii="Arial" w:hAnsi="Arial" w:cs="Arial"/>
          <w:i/>
          <w:sz w:val="24"/>
          <w:szCs w:val="24"/>
        </w:rPr>
        <w:t>“Help them reach for things.”</w:t>
      </w:r>
    </w:p>
    <w:p w:rsidR="00682A96" w:rsidRPr="00A427EA" w:rsidRDefault="008F2FFB" w:rsidP="00682A96">
      <w:pPr>
        <w:jc w:val="both"/>
        <w:rPr>
          <w:rFonts w:ascii="Arial" w:hAnsi="Arial" w:cs="Arial"/>
          <w:sz w:val="24"/>
          <w:szCs w:val="24"/>
        </w:rPr>
      </w:pPr>
      <w:r w:rsidRPr="00A427EA">
        <w:rPr>
          <w:rFonts w:ascii="Arial" w:hAnsi="Arial" w:cs="Arial"/>
          <w:sz w:val="24"/>
          <w:szCs w:val="24"/>
        </w:rPr>
        <w:t>Case study pupil</w:t>
      </w:r>
      <w:r w:rsidR="00682A96" w:rsidRPr="00A427EA">
        <w:rPr>
          <w:rFonts w:ascii="Arial" w:hAnsi="Arial" w:cs="Arial"/>
          <w:sz w:val="24"/>
          <w:szCs w:val="24"/>
        </w:rPr>
        <w:t xml:space="preserve"> Emma responded:</w:t>
      </w:r>
    </w:p>
    <w:p w:rsidR="00682A96" w:rsidRPr="00A427EA" w:rsidRDefault="00682A96" w:rsidP="00682A96">
      <w:pPr>
        <w:jc w:val="both"/>
        <w:rPr>
          <w:rFonts w:ascii="Arial" w:hAnsi="Arial" w:cs="Arial"/>
          <w:i/>
          <w:sz w:val="24"/>
          <w:szCs w:val="24"/>
        </w:rPr>
      </w:pPr>
      <w:r w:rsidRPr="00A427EA">
        <w:rPr>
          <w:rFonts w:ascii="Arial" w:hAnsi="Arial" w:cs="Arial"/>
          <w:sz w:val="24"/>
          <w:szCs w:val="24"/>
        </w:rPr>
        <w:t>“</w:t>
      </w:r>
      <w:r w:rsidRPr="00A427EA">
        <w:rPr>
          <w:rFonts w:ascii="Arial" w:hAnsi="Arial" w:cs="Arial"/>
          <w:i/>
          <w:sz w:val="24"/>
          <w:szCs w:val="24"/>
        </w:rPr>
        <w:t>Guide them through the dance.”</w:t>
      </w:r>
    </w:p>
    <w:p w:rsidR="00B466AF" w:rsidRPr="00A427EA" w:rsidRDefault="00B466AF" w:rsidP="00682A96">
      <w:pPr>
        <w:jc w:val="both"/>
        <w:rPr>
          <w:rFonts w:ascii="Arial" w:hAnsi="Arial" w:cs="Arial"/>
          <w:i/>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t xml:space="preserve">Question 7.2: What do you know about disabled people? </w:t>
      </w:r>
    </w:p>
    <w:p w:rsidR="00B466AF" w:rsidRPr="00A427EA" w:rsidRDefault="00B466AF" w:rsidP="00682A96">
      <w:pPr>
        <w:spacing w:line="360" w:lineRule="auto"/>
        <w:contextualSpacing/>
        <w:jc w:val="both"/>
        <w:rPr>
          <w:rFonts w:ascii="Arial" w:hAnsi="Arial" w:cs="Arial"/>
          <w:sz w:val="24"/>
          <w:szCs w:val="24"/>
        </w:rPr>
      </w:pPr>
      <w:r w:rsidRPr="00A427EA">
        <w:rPr>
          <w:rFonts w:ascii="Arial" w:hAnsi="Arial" w:cs="Arial"/>
          <w:sz w:val="24"/>
          <w:szCs w:val="24"/>
        </w:rPr>
        <w:t>All pupils</w:t>
      </w:r>
      <w:r w:rsidR="00682A96" w:rsidRPr="00A427EA">
        <w:rPr>
          <w:rFonts w:ascii="Arial" w:hAnsi="Arial" w:cs="Arial"/>
          <w:sz w:val="24"/>
          <w:szCs w:val="24"/>
        </w:rPr>
        <w:t xml:space="preserve"> believed that disabled peop</w:t>
      </w:r>
      <w:r w:rsidRPr="00A427EA">
        <w:rPr>
          <w:rFonts w:ascii="Arial" w:hAnsi="Arial" w:cs="Arial"/>
          <w:sz w:val="24"/>
          <w:szCs w:val="24"/>
        </w:rPr>
        <w:t>le can do most things. One</w:t>
      </w:r>
      <w:r w:rsidR="00682A96" w:rsidRPr="00A427EA">
        <w:rPr>
          <w:rFonts w:ascii="Arial" w:hAnsi="Arial" w:cs="Arial"/>
          <w:sz w:val="24"/>
          <w:szCs w:val="24"/>
        </w:rPr>
        <w:t xml:space="preserve"> gave an example of what he knows a disabled person can do: ‘They can play basketbal</w:t>
      </w:r>
      <w:r w:rsidRPr="00A427EA">
        <w:rPr>
          <w:rFonts w:ascii="Arial" w:hAnsi="Arial" w:cs="Arial"/>
          <w:sz w:val="24"/>
          <w:szCs w:val="24"/>
        </w:rPr>
        <w:t>l’. The majority of the pupils</w:t>
      </w:r>
      <w:r w:rsidR="00682A96" w:rsidRPr="00A427EA">
        <w:rPr>
          <w:rFonts w:ascii="Arial" w:hAnsi="Arial" w:cs="Arial"/>
          <w:sz w:val="24"/>
          <w:szCs w:val="24"/>
        </w:rPr>
        <w:t xml:space="preserve"> perceived disabled people as being just like themselves.</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682A96" w:rsidRPr="00A427EA" w:rsidRDefault="00682A96" w:rsidP="00682A96">
      <w:pPr>
        <w:jc w:val="both"/>
        <w:rPr>
          <w:rFonts w:ascii="Arial" w:hAnsi="Arial" w:cs="Arial"/>
          <w:sz w:val="24"/>
          <w:szCs w:val="24"/>
        </w:rPr>
      </w:pPr>
      <w:r w:rsidRPr="00A427EA">
        <w:rPr>
          <w:rFonts w:ascii="Arial" w:hAnsi="Arial" w:cs="Arial"/>
          <w:sz w:val="24"/>
          <w:szCs w:val="24"/>
        </w:rPr>
        <w:t>Female respondent responded:</w:t>
      </w:r>
    </w:p>
    <w:p w:rsidR="00682A96" w:rsidRPr="00A427EA" w:rsidRDefault="00682A96" w:rsidP="00682A96">
      <w:pPr>
        <w:jc w:val="both"/>
        <w:rPr>
          <w:rFonts w:ascii="Arial" w:hAnsi="Arial" w:cs="Arial"/>
          <w:sz w:val="24"/>
          <w:szCs w:val="24"/>
        </w:rPr>
      </w:pPr>
      <w:r w:rsidRPr="00A427EA">
        <w:rPr>
          <w:rFonts w:ascii="Arial" w:hAnsi="Arial" w:cs="Arial"/>
          <w:sz w:val="24"/>
          <w:szCs w:val="24"/>
        </w:rPr>
        <w:t>“They can do everything we can do.”</w:t>
      </w:r>
    </w:p>
    <w:p w:rsidR="00682A96" w:rsidRPr="00A427EA" w:rsidRDefault="00682A96" w:rsidP="00682A96">
      <w:pPr>
        <w:jc w:val="both"/>
        <w:rPr>
          <w:rFonts w:ascii="Arial" w:hAnsi="Arial" w:cs="Arial"/>
          <w:sz w:val="24"/>
          <w:szCs w:val="24"/>
        </w:rPr>
      </w:pPr>
      <w:r w:rsidRPr="00A427EA">
        <w:rPr>
          <w:rFonts w:ascii="Arial" w:hAnsi="Arial" w:cs="Arial"/>
          <w:sz w:val="24"/>
          <w:szCs w:val="24"/>
        </w:rPr>
        <w:t>Male respondent responded:</w:t>
      </w:r>
    </w:p>
    <w:p w:rsidR="00682A96" w:rsidRPr="00A427EA" w:rsidRDefault="00682A96" w:rsidP="00682A96">
      <w:pPr>
        <w:jc w:val="both"/>
        <w:rPr>
          <w:rFonts w:ascii="Arial" w:hAnsi="Arial" w:cs="Arial"/>
          <w:sz w:val="24"/>
          <w:szCs w:val="24"/>
        </w:rPr>
      </w:pPr>
      <w:r w:rsidRPr="00A427EA">
        <w:rPr>
          <w:rFonts w:ascii="Arial" w:hAnsi="Arial" w:cs="Arial"/>
          <w:sz w:val="24"/>
          <w:szCs w:val="24"/>
        </w:rPr>
        <w:t>“They can play basketball.”</w:t>
      </w:r>
    </w:p>
    <w:p w:rsidR="00682A96" w:rsidRPr="00A427EA" w:rsidRDefault="00C04B94" w:rsidP="00682A96">
      <w:pPr>
        <w:jc w:val="both"/>
        <w:rPr>
          <w:rFonts w:ascii="Arial" w:hAnsi="Arial" w:cs="Arial"/>
          <w:sz w:val="24"/>
          <w:szCs w:val="24"/>
        </w:rPr>
      </w:pPr>
      <w:r w:rsidRPr="00A427EA">
        <w:rPr>
          <w:rFonts w:ascii="Arial" w:hAnsi="Arial" w:cs="Arial"/>
          <w:sz w:val="24"/>
          <w:szCs w:val="24"/>
        </w:rPr>
        <w:t>Case study pupil</w:t>
      </w:r>
      <w:r w:rsidR="00682A96" w:rsidRPr="00A427EA">
        <w:rPr>
          <w:rFonts w:ascii="Arial" w:hAnsi="Arial" w:cs="Arial"/>
          <w:sz w:val="24"/>
          <w:szCs w:val="24"/>
        </w:rPr>
        <w:t xml:space="preserve"> Michelle responded:</w:t>
      </w:r>
    </w:p>
    <w:p w:rsidR="00C04B94" w:rsidRPr="00A427EA" w:rsidRDefault="00682A96" w:rsidP="00682A96">
      <w:pPr>
        <w:jc w:val="both"/>
        <w:rPr>
          <w:rFonts w:ascii="Arial" w:hAnsi="Arial" w:cs="Arial"/>
          <w:sz w:val="24"/>
          <w:szCs w:val="24"/>
        </w:rPr>
      </w:pPr>
      <w:r w:rsidRPr="00A427EA">
        <w:rPr>
          <w:rFonts w:ascii="Arial" w:hAnsi="Arial" w:cs="Arial"/>
          <w:sz w:val="24"/>
          <w:szCs w:val="24"/>
        </w:rPr>
        <w:t>“They are just like us.”</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t>Question 9.2: How would you feel if you were physically disabled?</w:t>
      </w:r>
    </w:p>
    <w:p w:rsidR="00682A96" w:rsidRPr="00A427EA" w:rsidRDefault="00C04B94" w:rsidP="00682A96">
      <w:pPr>
        <w:spacing w:line="360" w:lineRule="auto"/>
        <w:contextualSpacing/>
        <w:jc w:val="both"/>
        <w:rPr>
          <w:rFonts w:ascii="Arial" w:hAnsi="Arial" w:cs="Arial"/>
          <w:sz w:val="24"/>
          <w:szCs w:val="24"/>
        </w:rPr>
      </w:pPr>
      <w:r w:rsidRPr="00A427EA">
        <w:rPr>
          <w:rFonts w:ascii="Arial" w:hAnsi="Arial" w:cs="Arial"/>
          <w:sz w:val="24"/>
          <w:szCs w:val="24"/>
        </w:rPr>
        <w:t>The majority of the pupils</w:t>
      </w:r>
      <w:r w:rsidR="00682A96" w:rsidRPr="00A427EA">
        <w:rPr>
          <w:rFonts w:ascii="Arial" w:hAnsi="Arial" w:cs="Arial"/>
          <w:sz w:val="24"/>
          <w:szCs w:val="24"/>
        </w:rPr>
        <w:t xml:space="preserve"> showed empathy towards physical</w:t>
      </w:r>
      <w:r w:rsidR="008F2FFB" w:rsidRPr="00A427EA">
        <w:rPr>
          <w:rFonts w:ascii="Arial" w:hAnsi="Arial" w:cs="Arial"/>
          <w:sz w:val="24"/>
          <w:szCs w:val="24"/>
        </w:rPr>
        <w:t>ly disabled people. All pupils</w:t>
      </w:r>
      <w:r w:rsidR="00682A96" w:rsidRPr="00A427EA">
        <w:rPr>
          <w:rFonts w:ascii="Arial" w:hAnsi="Arial" w:cs="Arial"/>
          <w:sz w:val="24"/>
          <w:szCs w:val="24"/>
        </w:rPr>
        <w:t xml:space="preserve"> were fearful of being physically disabled as they might become victims of bullying.</w:t>
      </w:r>
    </w:p>
    <w:p w:rsidR="00C04B94" w:rsidRPr="00A427EA" w:rsidRDefault="00C04B94" w:rsidP="00682A96">
      <w:pPr>
        <w:spacing w:line="360" w:lineRule="auto"/>
        <w:contextualSpacing/>
        <w:jc w:val="both"/>
        <w:rPr>
          <w:rFonts w:ascii="Arial" w:hAnsi="Arial" w:cs="Arial"/>
          <w:sz w:val="24"/>
          <w:szCs w:val="24"/>
        </w:rPr>
      </w:pPr>
    </w:p>
    <w:p w:rsidR="00682A96" w:rsidRPr="00A427EA" w:rsidRDefault="00682A96" w:rsidP="00682A96">
      <w:pPr>
        <w:jc w:val="both"/>
        <w:rPr>
          <w:rFonts w:ascii="Arial" w:hAnsi="Arial" w:cs="Arial"/>
          <w:sz w:val="24"/>
          <w:szCs w:val="24"/>
        </w:rPr>
      </w:pPr>
      <w:r w:rsidRPr="00A427EA">
        <w:rPr>
          <w:rFonts w:ascii="Arial" w:hAnsi="Arial" w:cs="Arial"/>
          <w:sz w:val="24"/>
          <w:szCs w:val="24"/>
        </w:rPr>
        <w:lastRenderedPageBreak/>
        <w:t>Female participant responded:</w:t>
      </w:r>
    </w:p>
    <w:p w:rsidR="00682A96" w:rsidRPr="00A427EA" w:rsidRDefault="00682A96" w:rsidP="00682A96">
      <w:pPr>
        <w:jc w:val="both"/>
        <w:rPr>
          <w:rFonts w:ascii="Arial" w:hAnsi="Arial" w:cs="Arial"/>
          <w:sz w:val="24"/>
          <w:szCs w:val="24"/>
        </w:rPr>
      </w:pPr>
      <w:r w:rsidRPr="00A427EA">
        <w:rPr>
          <w:rFonts w:ascii="Arial" w:hAnsi="Arial" w:cs="Arial"/>
          <w:sz w:val="24"/>
          <w:szCs w:val="24"/>
        </w:rPr>
        <w:t>“Sad because people would laugh and be mean to me.”</w:t>
      </w:r>
    </w:p>
    <w:p w:rsidR="00682A96" w:rsidRPr="00A427EA" w:rsidRDefault="003C5253" w:rsidP="00682A96">
      <w:pPr>
        <w:jc w:val="both"/>
        <w:rPr>
          <w:rFonts w:ascii="Arial" w:hAnsi="Arial" w:cs="Arial"/>
          <w:sz w:val="24"/>
          <w:szCs w:val="24"/>
        </w:rPr>
      </w:pPr>
      <w:r w:rsidRPr="00A427EA">
        <w:rPr>
          <w:rFonts w:ascii="Arial" w:hAnsi="Arial" w:cs="Arial"/>
          <w:sz w:val="24"/>
          <w:szCs w:val="24"/>
        </w:rPr>
        <w:t>Case study pupil</w:t>
      </w:r>
      <w:r w:rsidR="00682A96" w:rsidRPr="00A427EA">
        <w:rPr>
          <w:rFonts w:ascii="Arial" w:hAnsi="Arial" w:cs="Arial"/>
          <w:sz w:val="24"/>
          <w:szCs w:val="24"/>
        </w:rPr>
        <w:t xml:space="preserve"> Irene responded: </w:t>
      </w:r>
    </w:p>
    <w:p w:rsidR="00682A96" w:rsidRPr="00A427EA" w:rsidRDefault="00682A96" w:rsidP="00682A96">
      <w:pPr>
        <w:jc w:val="both"/>
        <w:rPr>
          <w:rFonts w:ascii="Arial" w:hAnsi="Arial" w:cs="Arial"/>
          <w:sz w:val="24"/>
          <w:szCs w:val="24"/>
        </w:rPr>
      </w:pPr>
      <w:r w:rsidRPr="00A427EA">
        <w:rPr>
          <w:rFonts w:ascii="Arial" w:hAnsi="Arial" w:cs="Arial"/>
          <w:sz w:val="24"/>
          <w:szCs w:val="24"/>
        </w:rPr>
        <w:t>“Everybody would laugh at me.”</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t>Summary of semi-structured discussion 2</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The intervie</w:t>
      </w:r>
      <w:r w:rsidR="003C5253" w:rsidRPr="00A427EA">
        <w:rPr>
          <w:rFonts w:ascii="Arial" w:hAnsi="Arial" w:cs="Arial"/>
          <w:sz w:val="24"/>
          <w:szCs w:val="24"/>
        </w:rPr>
        <w:t>w revealed that all the pupils</w:t>
      </w:r>
      <w:r w:rsidRPr="00A427EA">
        <w:rPr>
          <w:rFonts w:ascii="Arial" w:hAnsi="Arial" w:cs="Arial"/>
          <w:sz w:val="24"/>
          <w:szCs w:val="24"/>
        </w:rPr>
        <w:t xml:space="preserve"> were more confident and knowledgeable about giving their viewpoints and perceptions ab</w:t>
      </w:r>
      <w:r w:rsidR="00C04B94" w:rsidRPr="00A427EA">
        <w:rPr>
          <w:rFonts w:ascii="Arial" w:hAnsi="Arial" w:cs="Arial"/>
          <w:sz w:val="24"/>
          <w:szCs w:val="24"/>
        </w:rPr>
        <w:t>out physically disabled pupils</w:t>
      </w:r>
      <w:r w:rsidRPr="00A427EA">
        <w:rPr>
          <w:rFonts w:ascii="Arial" w:hAnsi="Arial" w:cs="Arial"/>
          <w:sz w:val="24"/>
          <w:szCs w:val="24"/>
        </w:rPr>
        <w:t xml:space="preserve">. The responses were more positive and showed signs of friendship which might have been </w:t>
      </w:r>
      <w:r w:rsidR="003C5253" w:rsidRPr="00A427EA">
        <w:rPr>
          <w:rFonts w:ascii="Arial" w:hAnsi="Arial" w:cs="Arial"/>
          <w:sz w:val="24"/>
          <w:szCs w:val="24"/>
        </w:rPr>
        <w:t>formed. The majority of pupils</w:t>
      </w:r>
      <w:r w:rsidRPr="00A427EA">
        <w:rPr>
          <w:rFonts w:ascii="Arial" w:hAnsi="Arial" w:cs="Arial"/>
          <w:sz w:val="24"/>
          <w:szCs w:val="24"/>
        </w:rPr>
        <w:t xml:space="preserve"> were able to confidently list sporting events that physically disabled people could compete in.</w:t>
      </w:r>
      <w:r w:rsidR="00C04B94" w:rsidRPr="00A427EA">
        <w:rPr>
          <w:rFonts w:ascii="Arial" w:hAnsi="Arial" w:cs="Arial"/>
          <w:sz w:val="24"/>
          <w:szCs w:val="24"/>
        </w:rPr>
        <w:t xml:space="preserve"> However, most pupils</w:t>
      </w:r>
      <w:r w:rsidRPr="00A427EA">
        <w:rPr>
          <w:rFonts w:ascii="Arial" w:hAnsi="Arial" w:cs="Arial"/>
          <w:sz w:val="24"/>
          <w:szCs w:val="24"/>
        </w:rPr>
        <w:t xml:space="preserve"> were still fearful of being physically disabled because of the danger of being bullied.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Looking at all the responses from the above questions in both interviews, below is a table showing the percentage of responses which are negative (N), neutral (N) and positive (P).</w:t>
      </w:r>
    </w:p>
    <w:p w:rsidR="00C04B94" w:rsidRPr="00A427EA" w:rsidRDefault="00C04B94" w:rsidP="00682A96">
      <w:pPr>
        <w:spacing w:line="360" w:lineRule="auto"/>
        <w:contextualSpacing/>
        <w:jc w:val="both"/>
        <w:rPr>
          <w:rFonts w:ascii="Arial" w:hAnsi="Arial" w:cs="Arial"/>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t>Fig. 4.4 Percentage of attitude responses to discussion questions</w:t>
      </w:r>
    </w:p>
    <w:tbl>
      <w:tblPr>
        <w:tblpPr w:leftFromText="180" w:rightFromText="180" w:vertAnchor="text" w:horzAnchor="margin" w:tblpY="147"/>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1848"/>
        <w:gridCol w:w="1848"/>
        <w:gridCol w:w="1848"/>
        <w:gridCol w:w="1849"/>
        <w:gridCol w:w="1849"/>
      </w:tblGrid>
      <w:tr w:rsidR="00682A96" w:rsidRPr="00A427EA" w:rsidTr="00227FB4">
        <w:tc>
          <w:tcPr>
            <w:tcW w:w="9242" w:type="dxa"/>
            <w:gridSpan w:val="5"/>
            <w:tcBorders>
              <w:bottom w:val="single" w:sz="8" w:space="0" w:color="4F81BD"/>
            </w:tcBorders>
          </w:tcPr>
          <w:p w:rsidR="00682A96" w:rsidRPr="00A427EA" w:rsidRDefault="00682A96" w:rsidP="00210716">
            <w:pPr>
              <w:spacing w:after="0" w:line="240" w:lineRule="auto"/>
              <w:jc w:val="center"/>
              <w:rPr>
                <w:rFonts w:ascii="Arial" w:hAnsi="Arial" w:cs="Arial"/>
                <w:b/>
                <w:bCs/>
                <w:color w:val="365F91"/>
                <w:sz w:val="24"/>
                <w:szCs w:val="24"/>
              </w:rPr>
            </w:pPr>
            <w:r w:rsidRPr="00A427EA">
              <w:rPr>
                <w:rFonts w:ascii="Arial" w:hAnsi="Arial" w:cs="Arial"/>
                <w:b/>
                <w:bCs/>
                <w:color w:val="365F91"/>
                <w:sz w:val="24"/>
                <w:szCs w:val="24"/>
              </w:rPr>
              <w:t>Attitude coverage of responses</w:t>
            </w:r>
          </w:p>
          <w:p w:rsidR="00682A96" w:rsidRPr="00A427EA" w:rsidRDefault="00682A96" w:rsidP="00210716">
            <w:pPr>
              <w:spacing w:after="0" w:line="240" w:lineRule="auto"/>
              <w:jc w:val="center"/>
              <w:rPr>
                <w:rFonts w:ascii="Arial" w:hAnsi="Arial" w:cs="Arial"/>
                <w:b/>
                <w:bCs/>
                <w:color w:val="365F91"/>
                <w:sz w:val="24"/>
                <w:szCs w:val="24"/>
              </w:rPr>
            </w:pPr>
          </w:p>
        </w:tc>
      </w:tr>
      <w:tr w:rsidR="004465D3" w:rsidRPr="00A427EA" w:rsidTr="00227FB4">
        <w:tc>
          <w:tcPr>
            <w:tcW w:w="1848" w:type="dxa"/>
            <w:shd w:val="clear" w:color="auto" w:fill="D9D9D9" w:themeFill="background1" w:themeFillShade="D9"/>
          </w:tcPr>
          <w:p w:rsidR="00682A96" w:rsidRPr="00A427EA" w:rsidRDefault="00682A96" w:rsidP="00210716">
            <w:pPr>
              <w:spacing w:after="0" w:line="240" w:lineRule="auto"/>
              <w:jc w:val="both"/>
              <w:rPr>
                <w:rFonts w:ascii="Arial" w:hAnsi="Arial" w:cs="Arial"/>
                <w:b/>
                <w:bCs/>
                <w:color w:val="000000"/>
                <w:sz w:val="24"/>
                <w:szCs w:val="24"/>
              </w:rPr>
            </w:pPr>
          </w:p>
        </w:tc>
        <w:tc>
          <w:tcPr>
            <w:tcW w:w="1848" w:type="dxa"/>
            <w:tcBorders>
              <w:bottom w:val="single" w:sz="8" w:space="0" w:color="4F81BD"/>
            </w:tcBorders>
            <w:shd w:val="clear" w:color="auto" w:fill="D9D9D9" w:themeFill="background1" w:themeFillShade="D9"/>
          </w:tcPr>
          <w:p w:rsidR="00682A96" w:rsidRPr="00A427EA" w:rsidRDefault="00682A96" w:rsidP="00210716">
            <w:pPr>
              <w:spacing w:after="0" w:line="240" w:lineRule="auto"/>
              <w:jc w:val="both"/>
              <w:rPr>
                <w:rFonts w:ascii="Arial" w:hAnsi="Arial" w:cs="Arial"/>
                <w:b/>
                <w:color w:val="000000"/>
                <w:sz w:val="24"/>
                <w:szCs w:val="24"/>
              </w:rPr>
            </w:pPr>
            <w:r w:rsidRPr="00A427EA">
              <w:rPr>
                <w:rFonts w:ascii="Arial" w:hAnsi="Arial" w:cs="Arial"/>
                <w:b/>
                <w:color w:val="000000"/>
                <w:sz w:val="24"/>
                <w:szCs w:val="24"/>
              </w:rPr>
              <w:t>Positive</w:t>
            </w:r>
          </w:p>
        </w:tc>
        <w:tc>
          <w:tcPr>
            <w:tcW w:w="1848" w:type="dxa"/>
            <w:tcBorders>
              <w:bottom w:val="single" w:sz="8" w:space="0" w:color="4F81BD"/>
            </w:tcBorders>
            <w:shd w:val="clear" w:color="auto" w:fill="D9D9D9" w:themeFill="background1" w:themeFillShade="D9"/>
          </w:tcPr>
          <w:p w:rsidR="00682A96" w:rsidRPr="00A427EA" w:rsidRDefault="00682A96" w:rsidP="00210716">
            <w:pPr>
              <w:spacing w:after="0" w:line="240" w:lineRule="auto"/>
              <w:jc w:val="both"/>
              <w:rPr>
                <w:rFonts w:ascii="Arial" w:hAnsi="Arial" w:cs="Arial"/>
                <w:b/>
                <w:color w:val="000000"/>
                <w:sz w:val="24"/>
                <w:szCs w:val="24"/>
              </w:rPr>
            </w:pPr>
            <w:r w:rsidRPr="00A427EA">
              <w:rPr>
                <w:rFonts w:ascii="Arial" w:hAnsi="Arial" w:cs="Arial"/>
                <w:b/>
                <w:color w:val="000000"/>
                <w:sz w:val="24"/>
                <w:szCs w:val="24"/>
              </w:rPr>
              <w:t>Neutral</w:t>
            </w:r>
          </w:p>
        </w:tc>
        <w:tc>
          <w:tcPr>
            <w:tcW w:w="1849" w:type="dxa"/>
            <w:tcBorders>
              <w:bottom w:val="single" w:sz="8" w:space="0" w:color="4F81BD"/>
            </w:tcBorders>
            <w:shd w:val="clear" w:color="auto" w:fill="D9D9D9" w:themeFill="background1" w:themeFillShade="D9"/>
          </w:tcPr>
          <w:p w:rsidR="00682A96" w:rsidRPr="00A427EA" w:rsidRDefault="00682A96" w:rsidP="00210716">
            <w:pPr>
              <w:spacing w:after="0" w:line="240" w:lineRule="auto"/>
              <w:jc w:val="both"/>
              <w:rPr>
                <w:rFonts w:ascii="Arial" w:hAnsi="Arial" w:cs="Arial"/>
                <w:b/>
                <w:color w:val="000000"/>
                <w:sz w:val="24"/>
                <w:szCs w:val="24"/>
              </w:rPr>
            </w:pPr>
            <w:r w:rsidRPr="00A427EA">
              <w:rPr>
                <w:rFonts w:ascii="Arial" w:hAnsi="Arial" w:cs="Arial"/>
                <w:b/>
                <w:color w:val="000000"/>
                <w:sz w:val="24"/>
                <w:szCs w:val="24"/>
              </w:rPr>
              <w:t>Negative</w:t>
            </w:r>
          </w:p>
        </w:tc>
        <w:tc>
          <w:tcPr>
            <w:tcW w:w="1849" w:type="dxa"/>
            <w:shd w:val="clear" w:color="auto" w:fill="D9D9D9" w:themeFill="background1" w:themeFillShade="D9"/>
          </w:tcPr>
          <w:p w:rsidR="00682A96" w:rsidRPr="00A427EA" w:rsidRDefault="00682A96" w:rsidP="00210716">
            <w:pPr>
              <w:spacing w:after="0" w:line="240" w:lineRule="auto"/>
              <w:jc w:val="center"/>
              <w:rPr>
                <w:rFonts w:ascii="Arial" w:hAnsi="Arial" w:cs="Arial"/>
                <w:b/>
                <w:color w:val="000000"/>
                <w:sz w:val="24"/>
                <w:szCs w:val="24"/>
              </w:rPr>
            </w:pPr>
            <w:r w:rsidRPr="00A427EA">
              <w:rPr>
                <w:rFonts w:ascii="Arial" w:hAnsi="Arial" w:cs="Arial"/>
                <w:b/>
                <w:color w:val="000000"/>
                <w:sz w:val="24"/>
                <w:szCs w:val="24"/>
              </w:rPr>
              <w:t>Total number of comments</w:t>
            </w:r>
          </w:p>
        </w:tc>
      </w:tr>
      <w:tr w:rsidR="004465D3" w:rsidRPr="00A427EA" w:rsidTr="00FB7323">
        <w:trPr>
          <w:trHeight w:val="535"/>
        </w:trPr>
        <w:tc>
          <w:tcPr>
            <w:tcW w:w="1848"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1</w:t>
            </w:r>
            <w:r w:rsidRPr="00A427EA">
              <w:rPr>
                <w:rFonts w:ascii="Arial" w:hAnsi="Arial" w:cs="Arial"/>
                <w:b/>
                <w:bCs/>
                <w:color w:val="365F91"/>
                <w:sz w:val="24"/>
                <w:szCs w:val="24"/>
                <w:vertAlign w:val="superscript"/>
              </w:rPr>
              <w:t>st</w:t>
            </w:r>
            <w:r w:rsidRPr="00A427EA">
              <w:rPr>
                <w:rFonts w:ascii="Arial" w:hAnsi="Arial" w:cs="Arial"/>
                <w:b/>
                <w:bCs/>
                <w:color w:val="365F91"/>
                <w:sz w:val="24"/>
                <w:szCs w:val="24"/>
              </w:rPr>
              <w:t xml:space="preserve"> discussion </w:t>
            </w:r>
          </w:p>
          <w:p w:rsidR="00682A96" w:rsidRPr="00A427EA" w:rsidRDefault="00682A96" w:rsidP="00210716">
            <w:pPr>
              <w:spacing w:after="0" w:line="240" w:lineRule="auto"/>
              <w:jc w:val="both"/>
              <w:rPr>
                <w:rFonts w:ascii="Arial" w:hAnsi="Arial" w:cs="Arial"/>
                <w:b/>
                <w:bCs/>
                <w:color w:val="365F91"/>
                <w:sz w:val="24"/>
                <w:szCs w:val="24"/>
              </w:rPr>
            </w:pPr>
          </w:p>
        </w:tc>
        <w:tc>
          <w:tcPr>
            <w:tcW w:w="1848" w:type="dxa"/>
            <w:shd w:val="clear" w:color="auto" w:fill="CCFF99"/>
          </w:tcPr>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51</w:t>
            </w:r>
          </w:p>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81%</w:t>
            </w:r>
          </w:p>
        </w:tc>
        <w:tc>
          <w:tcPr>
            <w:tcW w:w="1848" w:type="dxa"/>
            <w:shd w:val="clear" w:color="auto" w:fill="FFCC66"/>
          </w:tcPr>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1</w:t>
            </w:r>
          </w:p>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2%</w:t>
            </w:r>
          </w:p>
        </w:tc>
        <w:tc>
          <w:tcPr>
            <w:tcW w:w="1849" w:type="dxa"/>
            <w:shd w:val="clear" w:color="auto" w:fill="FF5D5D"/>
          </w:tcPr>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11</w:t>
            </w:r>
          </w:p>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17%</w:t>
            </w:r>
          </w:p>
        </w:tc>
        <w:tc>
          <w:tcPr>
            <w:tcW w:w="1849" w:type="dxa"/>
          </w:tcPr>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63</w:t>
            </w:r>
          </w:p>
        </w:tc>
      </w:tr>
      <w:tr w:rsidR="004465D3" w:rsidRPr="00A427EA" w:rsidTr="00FB7323">
        <w:tc>
          <w:tcPr>
            <w:tcW w:w="1848"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2</w:t>
            </w:r>
            <w:r w:rsidRPr="00A427EA">
              <w:rPr>
                <w:rFonts w:ascii="Arial" w:hAnsi="Arial" w:cs="Arial"/>
                <w:b/>
                <w:bCs/>
                <w:color w:val="365F91"/>
                <w:sz w:val="24"/>
                <w:szCs w:val="24"/>
                <w:vertAlign w:val="superscript"/>
              </w:rPr>
              <w:t>nd</w:t>
            </w:r>
            <w:r w:rsidRPr="00A427EA">
              <w:rPr>
                <w:rFonts w:ascii="Arial" w:hAnsi="Arial" w:cs="Arial"/>
                <w:b/>
                <w:bCs/>
                <w:color w:val="365F91"/>
                <w:sz w:val="24"/>
                <w:szCs w:val="24"/>
              </w:rPr>
              <w:t xml:space="preserve"> Interview</w:t>
            </w:r>
          </w:p>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 </w:t>
            </w:r>
          </w:p>
        </w:tc>
        <w:tc>
          <w:tcPr>
            <w:tcW w:w="1848" w:type="dxa"/>
            <w:shd w:val="clear" w:color="auto" w:fill="CCFF99"/>
          </w:tcPr>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49</w:t>
            </w:r>
          </w:p>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80%</w:t>
            </w:r>
          </w:p>
        </w:tc>
        <w:tc>
          <w:tcPr>
            <w:tcW w:w="1848" w:type="dxa"/>
            <w:shd w:val="clear" w:color="auto" w:fill="FFCC66"/>
          </w:tcPr>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3</w:t>
            </w:r>
          </w:p>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5%</w:t>
            </w:r>
          </w:p>
        </w:tc>
        <w:tc>
          <w:tcPr>
            <w:tcW w:w="1849" w:type="dxa"/>
            <w:shd w:val="clear" w:color="auto" w:fill="FF5D5D"/>
          </w:tcPr>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9</w:t>
            </w:r>
          </w:p>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15%</w:t>
            </w:r>
          </w:p>
        </w:tc>
        <w:tc>
          <w:tcPr>
            <w:tcW w:w="1849" w:type="dxa"/>
            <w:shd w:val="clear" w:color="auto" w:fill="D3DFEE"/>
          </w:tcPr>
          <w:p w:rsidR="00682A96" w:rsidRPr="00227FB4" w:rsidRDefault="00682A96" w:rsidP="00210716">
            <w:pPr>
              <w:spacing w:after="0" w:line="240" w:lineRule="auto"/>
              <w:jc w:val="both"/>
              <w:rPr>
                <w:rFonts w:ascii="Arial" w:hAnsi="Arial" w:cs="Arial"/>
                <w:b/>
                <w:color w:val="000000"/>
                <w:sz w:val="24"/>
                <w:szCs w:val="24"/>
              </w:rPr>
            </w:pPr>
            <w:r w:rsidRPr="00227FB4">
              <w:rPr>
                <w:rFonts w:ascii="Arial" w:hAnsi="Arial" w:cs="Arial"/>
                <w:b/>
                <w:color w:val="000000"/>
                <w:sz w:val="24"/>
                <w:szCs w:val="24"/>
              </w:rPr>
              <w:t>61</w:t>
            </w:r>
          </w:p>
          <w:p w:rsidR="00682A96" w:rsidRPr="00227FB4" w:rsidRDefault="00682A96" w:rsidP="00210716">
            <w:pPr>
              <w:spacing w:after="0" w:line="240" w:lineRule="auto"/>
              <w:jc w:val="both"/>
              <w:rPr>
                <w:rFonts w:ascii="Arial" w:hAnsi="Arial" w:cs="Arial"/>
                <w:b/>
                <w:color w:val="000000"/>
                <w:sz w:val="24"/>
                <w:szCs w:val="24"/>
              </w:rPr>
            </w:pPr>
          </w:p>
        </w:tc>
      </w:tr>
    </w:tbl>
    <w:p w:rsidR="00682A96" w:rsidRPr="00A427EA" w:rsidRDefault="00682A96" w:rsidP="00682A96">
      <w:pPr>
        <w:spacing w:line="360" w:lineRule="auto"/>
        <w:contextualSpacing/>
        <w:jc w:val="both"/>
        <w:rPr>
          <w:rFonts w:ascii="Arial" w:hAnsi="Arial" w:cs="Arial"/>
          <w:sz w:val="24"/>
          <w:szCs w:val="24"/>
        </w:rPr>
      </w:pPr>
    </w:p>
    <w:p w:rsidR="00E7639C" w:rsidRPr="00A427EA" w:rsidRDefault="003C5253" w:rsidP="00682A96">
      <w:pPr>
        <w:spacing w:line="360" w:lineRule="auto"/>
        <w:contextualSpacing/>
        <w:jc w:val="both"/>
        <w:rPr>
          <w:rFonts w:ascii="Arial" w:hAnsi="Arial" w:cs="Arial"/>
          <w:sz w:val="24"/>
          <w:szCs w:val="24"/>
        </w:rPr>
      </w:pPr>
      <w:r w:rsidRPr="00A427EA">
        <w:rPr>
          <w:rFonts w:ascii="Arial" w:hAnsi="Arial" w:cs="Arial"/>
          <w:sz w:val="24"/>
          <w:szCs w:val="24"/>
        </w:rPr>
        <w:t>Surprisingly, t</w:t>
      </w:r>
      <w:r w:rsidR="00682A96" w:rsidRPr="00A427EA">
        <w:rPr>
          <w:rFonts w:ascii="Arial" w:hAnsi="Arial" w:cs="Arial"/>
          <w:sz w:val="24"/>
          <w:szCs w:val="24"/>
        </w:rPr>
        <w:t xml:space="preserve">he results reveal that there was a slight decrease of positive responses in the second discussion, scoring 80%, compared to 81% in the first interview. The statistics reveal there were more negative responses in the first interview, with 17%, compared to the 15% in the second interview. This reveals a slight decline of 3%. Although slightly more positive responses were made in the first interview, there was also an increase in </w:t>
      </w:r>
      <w:r w:rsidRPr="00A427EA">
        <w:rPr>
          <w:rFonts w:ascii="Arial" w:hAnsi="Arial" w:cs="Arial"/>
          <w:sz w:val="24"/>
          <w:szCs w:val="24"/>
        </w:rPr>
        <w:t>pupils</w:t>
      </w:r>
      <w:r w:rsidR="00682A96" w:rsidRPr="00A427EA">
        <w:rPr>
          <w:rFonts w:ascii="Arial" w:hAnsi="Arial" w:cs="Arial"/>
          <w:sz w:val="24"/>
          <w:szCs w:val="24"/>
        </w:rPr>
        <w:t xml:space="preserve"> responding with neutral answers, with a 3% increase. </w:t>
      </w:r>
      <w:r w:rsidR="00682A96" w:rsidRPr="00A427EA">
        <w:rPr>
          <w:rFonts w:ascii="Arial" w:hAnsi="Arial" w:cs="Arial"/>
          <w:sz w:val="24"/>
          <w:szCs w:val="24"/>
        </w:rPr>
        <w:lastRenderedPageBreak/>
        <w:t xml:space="preserve">Their thoughts and views were not deemed as either positive or </w:t>
      </w:r>
      <w:r w:rsidRPr="00A427EA">
        <w:rPr>
          <w:rFonts w:ascii="Arial" w:hAnsi="Arial" w:cs="Arial"/>
          <w:sz w:val="24"/>
          <w:szCs w:val="24"/>
        </w:rPr>
        <w:t>negative which suggests pupils</w:t>
      </w:r>
      <w:r w:rsidR="00682A96" w:rsidRPr="00A427EA">
        <w:rPr>
          <w:rFonts w:ascii="Arial" w:hAnsi="Arial" w:cs="Arial"/>
          <w:sz w:val="24"/>
          <w:szCs w:val="24"/>
        </w:rPr>
        <w:t xml:space="preserve"> were now uncertain and were possibly coming to terms with their ne</w:t>
      </w:r>
      <w:r w:rsidRPr="00A427EA">
        <w:rPr>
          <w:rFonts w:ascii="Arial" w:hAnsi="Arial" w:cs="Arial"/>
          <w:sz w:val="24"/>
          <w:szCs w:val="24"/>
        </w:rPr>
        <w:t>w experiences.</w:t>
      </w:r>
      <w:r w:rsidR="00682A96" w:rsidRPr="00A427EA">
        <w:rPr>
          <w:rFonts w:ascii="Arial" w:hAnsi="Arial" w:cs="Arial"/>
          <w:sz w:val="24"/>
          <w:szCs w:val="24"/>
        </w:rPr>
        <w:t xml:space="preserve"> </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t xml:space="preserve">Fig 4.5 Pie chart showing attitude responses for the first semi-structured </w:t>
      </w:r>
      <w:r w:rsidR="00F06800">
        <w:rPr>
          <w:rFonts w:ascii="Arial" w:hAnsi="Arial" w:cs="Arial"/>
          <w:b/>
          <w:sz w:val="24"/>
          <w:szCs w:val="24"/>
        </w:rPr>
        <w:t xml:space="preserve">circle group </w:t>
      </w:r>
      <w:r w:rsidRPr="00A427EA">
        <w:rPr>
          <w:rFonts w:ascii="Arial" w:hAnsi="Arial" w:cs="Arial"/>
          <w:b/>
          <w:sz w:val="24"/>
          <w:szCs w:val="24"/>
        </w:rPr>
        <w:t>discussion</w:t>
      </w:r>
    </w:p>
    <w:p w:rsidR="003C5253" w:rsidRPr="00A427EA" w:rsidRDefault="005C2D0F" w:rsidP="00E7639C">
      <w:pPr>
        <w:jc w:val="both"/>
        <w:rPr>
          <w:rFonts w:ascii="Arial" w:hAnsi="Arial" w:cs="Arial"/>
          <w:b/>
          <w:sz w:val="24"/>
          <w:szCs w:val="24"/>
          <w:u w:val="single"/>
        </w:rPr>
      </w:pPr>
      <w:r w:rsidRPr="00A427EA">
        <w:rPr>
          <w:rFonts w:ascii="Arial" w:hAnsi="Arial" w:cs="Arial"/>
          <w:noProof/>
          <w:lang w:val="hu-HU" w:eastAsia="hu-HU"/>
        </w:rPr>
        <w:drawing>
          <wp:inline distT="0" distB="0" distL="0" distR="0" wp14:anchorId="576F262B" wp14:editId="5E182286">
            <wp:extent cx="5778500" cy="2768600"/>
            <wp:effectExtent l="0" t="0" r="12700" b="12700"/>
            <wp:docPr id="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The first semi-structured discussion (Fig 4.5) shows that 17% of the total responses were negative, 81% were positive and the other 2% were neutral. </w:t>
      </w:r>
    </w:p>
    <w:p w:rsidR="00682A96" w:rsidRPr="00A427EA" w:rsidRDefault="005C2D0F" w:rsidP="00682A96">
      <w:pPr>
        <w:jc w:val="both"/>
        <w:rPr>
          <w:rFonts w:ascii="Arial" w:hAnsi="Arial" w:cs="Arial"/>
          <w:b/>
          <w:sz w:val="24"/>
          <w:szCs w:val="24"/>
        </w:rPr>
      </w:pPr>
      <w:r w:rsidRPr="00A427EA">
        <w:rPr>
          <w:rFonts w:ascii="Arial" w:hAnsi="Arial" w:cs="Arial"/>
          <w:noProof/>
          <w:lang w:val="hu-HU" w:eastAsia="hu-HU"/>
        </w:rPr>
        <w:drawing>
          <wp:anchor distT="6096" distB="3106" distL="126492" distR="125802" simplePos="0" relativeHeight="251661824" behindDoc="0" locked="0" layoutInCell="1" allowOverlap="1" wp14:anchorId="5EF165E4" wp14:editId="6DDEB54A">
            <wp:simplePos x="0" y="0"/>
            <wp:positionH relativeFrom="column">
              <wp:posOffset>3937</wp:posOffset>
            </wp:positionH>
            <wp:positionV relativeFrom="paragraph">
              <wp:posOffset>490601</wp:posOffset>
            </wp:positionV>
            <wp:extent cx="5779135" cy="3251835"/>
            <wp:effectExtent l="0" t="0" r="12065" b="24765"/>
            <wp:wrapNone/>
            <wp:docPr id="12"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r w:rsidR="00682A96" w:rsidRPr="00A427EA">
        <w:rPr>
          <w:rFonts w:ascii="Arial" w:hAnsi="Arial" w:cs="Arial"/>
          <w:b/>
          <w:sz w:val="24"/>
          <w:szCs w:val="24"/>
        </w:rPr>
        <w:t xml:space="preserve">Fig 4.6 Pie chart showing attitude responses for the second semi-structured </w:t>
      </w:r>
      <w:r w:rsidR="00F06800">
        <w:rPr>
          <w:rFonts w:ascii="Arial" w:hAnsi="Arial" w:cs="Arial"/>
          <w:b/>
          <w:sz w:val="24"/>
          <w:szCs w:val="24"/>
        </w:rPr>
        <w:t xml:space="preserve">circle group </w:t>
      </w:r>
      <w:r w:rsidR="00682A96" w:rsidRPr="00A427EA">
        <w:rPr>
          <w:rFonts w:ascii="Arial" w:hAnsi="Arial" w:cs="Arial"/>
          <w:b/>
          <w:sz w:val="24"/>
          <w:szCs w:val="24"/>
        </w:rPr>
        <w:t>discussion</w:t>
      </w:r>
    </w:p>
    <w:p w:rsidR="003C5253" w:rsidRPr="00A427EA" w:rsidRDefault="003C5253" w:rsidP="00682A96">
      <w:pPr>
        <w:jc w:val="both"/>
        <w:rPr>
          <w:rFonts w:ascii="Arial" w:hAnsi="Arial" w:cs="Arial"/>
          <w:b/>
          <w:sz w:val="24"/>
          <w:szCs w:val="24"/>
        </w:rPr>
      </w:pPr>
    </w:p>
    <w:p w:rsidR="003C5253" w:rsidRPr="00A427EA" w:rsidRDefault="003C5253" w:rsidP="00682A96">
      <w:pPr>
        <w:jc w:val="both"/>
        <w:rPr>
          <w:rFonts w:ascii="Arial" w:hAnsi="Arial" w:cs="Arial"/>
          <w:b/>
          <w:sz w:val="24"/>
          <w:szCs w:val="24"/>
        </w:rPr>
      </w:pPr>
    </w:p>
    <w:p w:rsidR="003C5253" w:rsidRPr="00A427EA" w:rsidRDefault="003C5253" w:rsidP="00682A96">
      <w:pPr>
        <w:jc w:val="both"/>
        <w:rPr>
          <w:rFonts w:ascii="Arial" w:hAnsi="Arial" w:cs="Arial"/>
          <w:b/>
          <w:sz w:val="24"/>
          <w:szCs w:val="24"/>
        </w:rPr>
      </w:pPr>
    </w:p>
    <w:p w:rsidR="003C5253" w:rsidRPr="00A427EA" w:rsidRDefault="003C5253" w:rsidP="00682A96">
      <w:pPr>
        <w:jc w:val="both"/>
        <w:rPr>
          <w:rFonts w:ascii="Arial" w:hAnsi="Arial" w:cs="Arial"/>
          <w:b/>
          <w:sz w:val="24"/>
          <w:szCs w:val="24"/>
        </w:rPr>
      </w:pPr>
    </w:p>
    <w:p w:rsidR="003C5253" w:rsidRPr="00A427EA" w:rsidRDefault="003C5253" w:rsidP="00682A96">
      <w:pPr>
        <w:jc w:val="both"/>
        <w:rPr>
          <w:rFonts w:ascii="Arial" w:hAnsi="Arial" w:cs="Arial"/>
          <w:b/>
          <w:sz w:val="24"/>
          <w:szCs w:val="24"/>
        </w:rPr>
      </w:pPr>
    </w:p>
    <w:p w:rsidR="003C5253" w:rsidRPr="00A427EA" w:rsidRDefault="003C5253" w:rsidP="00682A96">
      <w:pPr>
        <w:jc w:val="both"/>
        <w:rPr>
          <w:rFonts w:ascii="Arial" w:hAnsi="Arial" w:cs="Arial"/>
          <w:b/>
          <w:sz w:val="24"/>
          <w:szCs w:val="24"/>
        </w:rPr>
      </w:pPr>
    </w:p>
    <w:p w:rsidR="003C5253" w:rsidRPr="00A427EA" w:rsidRDefault="003C5253" w:rsidP="00682A96">
      <w:pPr>
        <w:jc w:val="both"/>
        <w:rPr>
          <w:rFonts w:ascii="Arial" w:hAnsi="Arial" w:cs="Arial"/>
          <w:b/>
          <w:sz w:val="24"/>
          <w:szCs w:val="24"/>
        </w:rPr>
      </w:pPr>
    </w:p>
    <w:p w:rsidR="00971AD9" w:rsidRDefault="00971AD9" w:rsidP="00682A96">
      <w:pPr>
        <w:spacing w:line="360" w:lineRule="auto"/>
        <w:contextualSpacing/>
        <w:jc w:val="both"/>
        <w:rPr>
          <w:rFonts w:ascii="Arial" w:hAnsi="Arial" w:cs="Arial"/>
          <w:b/>
          <w:sz w:val="24"/>
          <w:szCs w:val="24"/>
        </w:rPr>
      </w:pPr>
    </w:p>
    <w:p w:rsidR="00971AD9" w:rsidRDefault="00971AD9" w:rsidP="00682A96">
      <w:pPr>
        <w:spacing w:line="360" w:lineRule="auto"/>
        <w:contextualSpacing/>
        <w:jc w:val="both"/>
        <w:rPr>
          <w:rFonts w:ascii="Arial" w:hAnsi="Arial" w:cs="Arial"/>
          <w:b/>
          <w:sz w:val="24"/>
          <w:szCs w:val="24"/>
        </w:rPr>
      </w:pPr>
    </w:p>
    <w:p w:rsidR="00682A96" w:rsidRPr="00A427EA" w:rsidRDefault="00F06800" w:rsidP="00682A96">
      <w:pPr>
        <w:spacing w:line="360" w:lineRule="auto"/>
        <w:contextualSpacing/>
        <w:jc w:val="both"/>
        <w:rPr>
          <w:rFonts w:ascii="Arial" w:hAnsi="Arial" w:cs="Arial"/>
          <w:sz w:val="24"/>
          <w:szCs w:val="24"/>
        </w:rPr>
      </w:pPr>
      <w:r>
        <w:rPr>
          <w:rFonts w:ascii="Arial" w:hAnsi="Arial" w:cs="Arial"/>
          <w:sz w:val="24"/>
          <w:szCs w:val="24"/>
        </w:rPr>
        <w:lastRenderedPageBreak/>
        <w:t>In the previous</w:t>
      </w:r>
      <w:r w:rsidR="00682A96" w:rsidRPr="00A427EA">
        <w:rPr>
          <w:rFonts w:ascii="Arial" w:hAnsi="Arial" w:cs="Arial"/>
          <w:sz w:val="24"/>
          <w:szCs w:val="24"/>
        </w:rPr>
        <w:t xml:space="preserve"> graph, which represents the second semi-structured interview responses, Fig 4.6 shows that 15% of the responses were negative, 80% were positive and 5% were neutral.  There was a decrease of 1% in positive responses compared to the first interview.</w:t>
      </w:r>
    </w:p>
    <w:p w:rsidR="00B7346F" w:rsidRPr="00A427EA" w:rsidRDefault="00B7346F" w:rsidP="00682A96">
      <w:pPr>
        <w:spacing w:line="360" w:lineRule="auto"/>
        <w:contextualSpacing/>
        <w:jc w:val="both"/>
        <w:rPr>
          <w:rFonts w:ascii="Arial" w:hAnsi="Arial" w:cs="Arial"/>
          <w:b/>
          <w:sz w:val="24"/>
          <w:szCs w:val="24"/>
          <w:u w:val="single"/>
        </w:rPr>
      </w:pPr>
    </w:p>
    <w:p w:rsidR="00682A96" w:rsidRPr="00A427EA" w:rsidRDefault="00682A96" w:rsidP="00682A96">
      <w:pPr>
        <w:spacing w:line="360" w:lineRule="auto"/>
        <w:contextualSpacing/>
        <w:jc w:val="both"/>
        <w:rPr>
          <w:rFonts w:ascii="Arial" w:hAnsi="Arial" w:cs="Arial"/>
          <w:b/>
          <w:sz w:val="24"/>
          <w:szCs w:val="24"/>
          <w:u w:val="single"/>
        </w:rPr>
      </w:pPr>
      <w:r w:rsidRPr="00A427EA">
        <w:rPr>
          <w:rFonts w:ascii="Arial" w:hAnsi="Arial" w:cs="Arial"/>
          <w:b/>
          <w:color w:val="000000"/>
          <w:sz w:val="24"/>
          <w:szCs w:val="24"/>
          <w:u w:val="single"/>
        </w:rPr>
        <w:t xml:space="preserve">BBC Radio Interview </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Three weeks after the com</w:t>
      </w:r>
      <w:r w:rsidR="00B7346F" w:rsidRPr="00A427EA">
        <w:rPr>
          <w:rFonts w:ascii="Arial" w:hAnsi="Arial" w:cs="Arial"/>
          <w:color w:val="000000"/>
          <w:sz w:val="24"/>
          <w:szCs w:val="24"/>
        </w:rPr>
        <w:t>pletion of the project, pupils</w:t>
      </w:r>
      <w:r w:rsidRPr="00A427EA">
        <w:rPr>
          <w:rFonts w:ascii="Arial" w:hAnsi="Arial" w:cs="Arial"/>
          <w:color w:val="000000"/>
          <w:sz w:val="24"/>
          <w:szCs w:val="24"/>
        </w:rPr>
        <w:t xml:space="preserve"> from both schools re-joined to perform their joint Dance at a local professional theatre. The BBC</w:t>
      </w:r>
      <w:r w:rsidR="00B7346F" w:rsidRPr="00A427EA">
        <w:rPr>
          <w:rFonts w:ascii="Arial" w:hAnsi="Arial" w:cs="Arial"/>
          <w:color w:val="000000"/>
          <w:sz w:val="24"/>
          <w:szCs w:val="24"/>
        </w:rPr>
        <w:t xml:space="preserve"> had</w:t>
      </w:r>
      <w:r w:rsidRPr="00A427EA">
        <w:rPr>
          <w:rFonts w:ascii="Arial" w:hAnsi="Arial" w:cs="Arial"/>
          <w:color w:val="000000"/>
          <w:sz w:val="24"/>
          <w:szCs w:val="24"/>
        </w:rPr>
        <w:t xml:space="preserve"> heard about the project and wanted to find out more. During the interview there was no mention of the research element of the programme. The BBC Radio i</w:t>
      </w:r>
      <w:r w:rsidR="00B7346F" w:rsidRPr="00A427EA">
        <w:rPr>
          <w:rFonts w:ascii="Arial" w:hAnsi="Arial" w:cs="Arial"/>
          <w:color w:val="000000"/>
          <w:sz w:val="24"/>
          <w:szCs w:val="24"/>
        </w:rPr>
        <w:t>nterview included three pupils</w:t>
      </w:r>
      <w:r w:rsidRPr="00A427EA">
        <w:rPr>
          <w:rFonts w:ascii="Arial" w:hAnsi="Arial" w:cs="Arial"/>
          <w:color w:val="000000"/>
          <w:sz w:val="24"/>
          <w:szCs w:val="24"/>
        </w:rPr>
        <w:t xml:space="preserve"> from the mainstream school, two from the special school, a County Adviser for Performing Arts and staff from both schools. The interview involved talking about the success of the integrated programme and</w:t>
      </w:r>
      <w:r w:rsidR="00B7346F" w:rsidRPr="00A427EA">
        <w:rPr>
          <w:rFonts w:ascii="Arial" w:hAnsi="Arial" w:cs="Arial"/>
          <w:color w:val="000000"/>
          <w:sz w:val="24"/>
          <w:szCs w:val="24"/>
        </w:rPr>
        <w:t xml:space="preserve"> what was involved. The pupils</w:t>
      </w:r>
      <w:r w:rsidRPr="00A427EA">
        <w:rPr>
          <w:rFonts w:ascii="Arial" w:hAnsi="Arial" w:cs="Arial"/>
          <w:color w:val="000000"/>
          <w:sz w:val="24"/>
          <w:szCs w:val="24"/>
        </w:rPr>
        <w:t xml:space="preserve"> were asked about their viewpoints and about the highlights of the pro</w:t>
      </w:r>
      <w:r w:rsidR="00B7346F" w:rsidRPr="00A427EA">
        <w:rPr>
          <w:rFonts w:ascii="Arial" w:hAnsi="Arial" w:cs="Arial"/>
          <w:color w:val="000000"/>
          <w:sz w:val="24"/>
          <w:szCs w:val="24"/>
        </w:rPr>
        <w:t>gramme. Pupils</w:t>
      </w:r>
      <w:r w:rsidRPr="00A427EA">
        <w:rPr>
          <w:rFonts w:ascii="Arial" w:hAnsi="Arial" w:cs="Arial"/>
          <w:color w:val="000000"/>
          <w:sz w:val="24"/>
          <w:szCs w:val="24"/>
        </w:rPr>
        <w:t xml:space="preserve"> from the mainstream and special school were proud to explain the programme and thought it was fun a</w:t>
      </w:r>
      <w:r w:rsidR="00B7346F" w:rsidRPr="00A427EA">
        <w:rPr>
          <w:rFonts w:ascii="Arial" w:hAnsi="Arial" w:cs="Arial"/>
          <w:color w:val="000000"/>
          <w:sz w:val="24"/>
          <w:szCs w:val="24"/>
        </w:rPr>
        <w:t>nd a great experience. One pupil</w:t>
      </w:r>
      <w:r w:rsidRPr="00A427EA">
        <w:rPr>
          <w:rFonts w:ascii="Arial" w:hAnsi="Arial" w:cs="Arial"/>
          <w:color w:val="000000"/>
          <w:sz w:val="24"/>
          <w:szCs w:val="24"/>
        </w:rPr>
        <w:t xml:space="preserve"> said it was lovely mee</w:t>
      </w:r>
      <w:r w:rsidR="00B7346F" w:rsidRPr="00A427EA">
        <w:rPr>
          <w:rFonts w:ascii="Arial" w:hAnsi="Arial" w:cs="Arial"/>
          <w:color w:val="000000"/>
          <w:sz w:val="24"/>
          <w:szCs w:val="24"/>
        </w:rPr>
        <w:t>ting and working with pupils</w:t>
      </w:r>
      <w:r w:rsidR="00330EA1" w:rsidRPr="00A427EA">
        <w:rPr>
          <w:rFonts w:ascii="Arial" w:hAnsi="Arial" w:cs="Arial"/>
          <w:color w:val="000000"/>
          <w:sz w:val="24"/>
          <w:szCs w:val="24"/>
        </w:rPr>
        <w:t xml:space="preserve"> from</w:t>
      </w:r>
      <w:r w:rsidRPr="00A427EA">
        <w:rPr>
          <w:rFonts w:ascii="Arial" w:hAnsi="Arial" w:cs="Arial"/>
          <w:color w:val="000000"/>
          <w:sz w:val="24"/>
          <w:szCs w:val="24"/>
        </w:rPr>
        <w:t xml:space="preserve"> </w:t>
      </w:r>
      <w:r w:rsidR="00B7346F" w:rsidRPr="00A427EA">
        <w:rPr>
          <w:rFonts w:ascii="Arial" w:hAnsi="Arial" w:cs="Arial"/>
          <w:color w:val="000000"/>
          <w:sz w:val="24"/>
          <w:szCs w:val="24"/>
        </w:rPr>
        <w:t>a different school. All pupils</w:t>
      </w:r>
      <w:r w:rsidRPr="00A427EA">
        <w:rPr>
          <w:rFonts w:ascii="Arial" w:hAnsi="Arial" w:cs="Arial"/>
          <w:color w:val="000000"/>
          <w:sz w:val="24"/>
          <w:szCs w:val="24"/>
        </w:rPr>
        <w:t xml:space="preserve"> interviewed sounded happy and fulfilled about</w:t>
      </w:r>
      <w:r w:rsidR="00B7346F" w:rsidRPr="00A427EA">
        <w:rPr>
          <w:rFonts w:ascii="Arial" w:hAnsi="Arial" w:cs="Arial"/>
          <w:color w:val="000000"/>
          <w:sz w:val="24"/>
          <w:szCs w:val="24"/>
        </w:rPr>
        <w:t xml:space="preserve"> having taken part in this joint venture.</w:t>
      </w:r>
      <w:r w:rsidRPr="00A427EA">
        <w:rPr>
          <w:rFonts w:ascii="Arial" w:hAnsi="Arial" w:cs="Arial"/>
          <w:color w:val="000000"/>
          <w:sz w:val="24"/>
          <w:szCs w:val="24"/>
        </w:rPr>
        <w:t xml:space="preserve"> </w:t>
      </w:r>
    </w:p>
    <w:p w:rsidR="00682A96" w:rsidRPr="00A427EA" w:rsidRDefault="00682A96" w:rsidP="00F06800">
      <w:pPr>
        <w:spacing w:line="360" w:lineRule="auto"/>
        <w:contextualSpacing/>
        <w:rPr>
          <w:rFonts w:ascii="Arial" w:hAnsi="Arial" w:cs="Arial"/>
          <w:sz w:val="24"/>
          <w:szCs w:val="24"/>
        </w:rPr>
      </w:pPr>
      <w:r w:rsidRPr="00A427EA">
        <w:rPr>
          <w:rFonts w:ascii="Arial" w:hAnsi="Arial" w:cs="Arial"/>
          <w:b/>
          <w:sz w:val="24"/>
          <w:szCs w:val="24"/>
          <w:u w:val="single"/>
        </w:rPr>
        <w:t>Observations</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The observations have been ana</w:t>
      </w:r>
      <w:r w:rsidR="00E10418">
        <w:rPr>
          <w:rFonts w:ascii="Arial" w:hAnsi="Arial" w:cs="Arial"/>
          <w:sz w:val="24"/>
          <w:szCs w:val="24"/>
        </w:rPr>
        <w:t xml:space="preserve">lysed from the </w:t>
      </w:r>
      <w:r w:rsidRPr="00A427EA">
        <w:rPr>
          <w:rFonts w:ascii="Arial" w:hAnsi="Arial" w:cs="Arial"/>
          <w:sz w:val="24"/>
          <w:szCs w:val="24"/>
        </w:rPr>
        <w:t xml:space="preserve">descriptive </w:t>
      </w:r>
      <w:r w:rsidR="00E10418">
        <w:rPr>
          <w:rFonts w:ascii="Arial" w:hAnsi="Arial" w:cs="Arial"/>
          <w:sz w:val="24"/>
          <w:szCs w:val="24"/>
        </w:rPr>
        <w:t>data which had</w:t>
      </w:r>
      <w:r w:rsidR="00B7346F" w:rsidRPr="00A427EA">
        <w:rPr>
          <w:rFonts w:ascii="Arial" w:hAnsi="Arial" w:cs="Arial"/>
          <w:sz w:val="24"/>
          <w:szCs w:val="24"/>
        </w:rPr>
        <w:t xml:space="preserve"> been collected from</w:t>
      </w:r>
      <w:r w:rsidR="00E10418">
        <w:rPr>
          <w:rFonts w:ascii="Arial" w:hAnsi="Arial" w:cs="Arial"/>
          <w:sz w:val="24"/>
          <w:szCs w:val="24"/>
        </w:rPr>
        <w:t xml:space="preserve"> the five observations.  A</w:t>
      </w:r>
      <w:r w:rsidRPr="00A427EA">
        <w:rPr>
          <w:rFonts w:ascii="Arial" w:hAnsi="Arial" w:cs="Arial"/>
          <w:sz w:val="24"/>
          <w:szCs w:val="24"/>
        </w:rPr>
        <w:t xml:space="preserve"> description is provided of a summary of key themes discovered in each session, followed by statistical data.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tabs>
          <w:tab w:val="left" w:pos="2830"/>
        </w:tabs>
        <w:spacing w:line="360" w:lineRule="auto"/>
        <w:contextualSpacing/>
        <w:jc w:val="both"/>
        <w:rPr>
          <w:rFonts w:ascii="Arial" w:hAnsi="Arial" w:cs="Arial"/>
          <w:b/>
          <w:sz w:val="24"/>
          <w:szCs w:val="24"/>
          <w:u w:val="single"/>
        </w:rPr>
      </w:pPr>
      <w:r w:rsidRPr="00A427EA">
        <w:rPr>
          <w:rFonts w:ascii="Arial" w:hAnsi="Arial" w:cs="Arial"/>
          <w:b/>
          <w:sz w:val="24"/>
          <w:szCs w:val="24"/>
          <w:u w:val="single"/>
        </w:rPr>
        <w:t>Interaction Observations</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There were three interaction observations which took place at the special school. Each observation lasted 105 minutes. The interaction observational notes of the three observations can be </w:t>
      </w:r>
      <w:r w:rsidR="00EF36E2">
        <w:rPr>
          <w:rFonts w:ascii="Arial" w:hAnsi="Arial" w:cs="Arial"/>
          <w:sz w:val="24"/>
          <w:szCs w:val="24"/>
        </w:rPr>
        <w:t xml:space="preserve">found in </w:t>
      </w:r>
      <w:r w:rsidR="00B63ADD">
        <w:rPr>
          <w:rFonts w:ascii="Arial" w:hAnsi="Arial" w:cs="Arial"/>
          <w:sz w:val="24"/>
          <w:szCs w:val="24"/>
        </w:rPr>
        <w:t>(a</w:t>
      </w:r>
      <w:r w:rsidR="00EF36E2">
        <w:rPr>
          <w:rFonts w:ascii="Arial" w:hAnsi="Arial" w:cs="Arial"/>
          <w:sz w:val="24"/>
          <w:szCs w:val="24"/>
        </w:rPr>
        <w:t>ppendices IO1, IO2 and IO3</w:t>
      </w:r>
      <w:r w:rsidRPr="00A427EA">
        <w:rPr>
          <w:rFonts w:ascii="Arial" w:hAnsi="Arial" w:cs="Arial"/>
          <w:sz w:val="24"/>
          <w:szCs w:val="24"/>
        </w:rPr>
        <w:t>)</w:t>
      </w:r>
      <w:r w:rsidR="00EF36E2">
        <w:rPr>
          <w:rFonts w:ascii="Arial" w:hAnsi="Arial" w:cs="Arial"/>
          <w:sz w:val="24"/>
          <w:szCs w:val="24"/>
        </w:rPr>
        <w:t>.</w:t>
      </w:r>
      <w:r w:rsidRPr="00A427EA">
        <w:rPr>
          <w:rFonts w:ascii="Arial" w:hAnsi="Arial" w:cs="Arial"/>
          <w:sz w:val="24"/>
          <w:szCs w:val="24"/>
        </w:rPr>
        <w:t xml:space="preserve">  The purpose of the interaction observations was to collect data which represented</w:t>
      </w:r>
      <w:r w:rsidR="00B7346F" w:rsidRPr="00A427EA">
        <w:rPr>
          <w:rFonts w:ascii="Arial" w:hAnsi="Arial" w:cs="Arial"/>
          <w:sz w:val="24"/>
          <w:szCs w:val="24"/>
        </w:rPr>
        <w:t xml:space="preserve"> the perceptions of the pupils</w:t>
      </w:r>
      <w:r w:rsidRPr="00A427EA">
        <w:rPr>
          <w:rFonts w:ascii="Arial" w:hAnsi="Arial" w:cs="Arial"/>
          <w:sz w:val="24"/>
          <w:szCs w:val="24"/>
        </w:rPr>
        <w:t xml:space="preserve"> a</w:t>
      </w:r>
      <w:r w:rsidR="00B7346F" w:rsidRPr="00A427EA">
        <w:rPr>
          <w:rFonts w:ascii="Arial" w:hAnsi="Arial" w:cs="Arial"/>
          <w:sz w:val="24"/>
          <w:szCs w:val="24"/>
        </w:rPr>
        <w:t>nd to see how often the pupils</w:t>
      </w:r>
      <w:r w:rsidRPr="00A427EA">
        <w:rPr>
          <w:rFonts w:ascii="Arial" w:hAnsi="Arial" w:cs="Arial"/>
          <w:sz w:val="24"/>
          <w:szCs w:val="24"/>
        </w:rPr>
        <w:t xml:space="preserve"> interacted with each other, through</w:t>
      </w:r>
      <w:r w:rsidR="00B7346F" w:rsidRPr="00A427EA">
        <w:rPr>
          <w:rFonts w:ascii="Arial" w:hAnsi="Arial" w:cs="Arial"/>
          <w:sz w:val="24"/>
          <w:szCs w:val="24"/>
        </w:rPr>
        <w:t xml:space="preserve"> either</w:t>
      </w:r>
      <w:r w:rsidRPr="00A427EA">
        <w:rPr>
          <w:rFonts w:ascii="Arial" w:hAnsi="Arial" w:cs="Arial"/>
          <w:sz w:val="24"/>
          <w:szCs w:val="24"/>
        </w:rPr>
        <w:t xml:space="preserve"> eye contact, body contact, verbal messages and attitudes. Each lesson had a learning objective and s</w:t>
      </w:r>
      <w:r w:rsidR="00B7346F" w:rsidRPr="00A427EA">
        <w:rPr>
          <w:rFonts w:ascii="Arial" w:hAnsi="Arial" w:cs="Arial"/>
          <w:sz w:val="24"/>
          <w:szCs w:val="24"/>
        </w:rPr>
        <w:t>uccess criteria for the pupils</w:t>
      </w:r>
      <w:r w:rsidRPr="00A427EA">
        <w:rPr>
          <w:rFonts w:ascii="Arial" w:hAnsi="Arial" w:cs="Arial"/>
          <w:sz w:val="24"/>
          <w:szCs w:val="24"/>
        </w:rPr>
        <w:t xml:space="preserve"> to follow. Full lesson plans and </w:t>
      </w:r>
      <w:r w:rsidRPr="00A427EA">
        <w:rPr>
          <w:rFonts w:ascii="Arial" w:hAnsi="Arial" w:cs="Arial"/>
          <w:sz w:val="24"/>
          <w:szCs w:val="24"/>
        </w:rPr>
        <w:lastRenderedPageBreak/>
        <w:t>organisat</w:t>
      </w:r>
      <w:r w:rsidR="00EF36E2">
        <w:rPr>
          <w:rFonts w:ascii="Arial" w:hAnsi="Arial" w:cs="Arial"/>
          <w:sz w:val="24"/>
          <w:szCs w:val="24"/>
        </w:rPr>
        <w:t>ion information can be found in (</w:t>
      </w:r>
      <w:r w:rsidR="00B63ADD">
        <w:rPr>
          <w:rFonts w:ascii="Arial" w:hAnsi="Arial" w:cs="Arial"/>
          <w:sz w:val="24"/>
          <w:szCs w:val="24"/>
        </w:rPr>
        <w:t>a</w:t>
      </w:r>
      <w:r w:rsidR="00EF36E2">
        <w:rPr>
          <w:rFonts w:ascii="Arial" w:hAnsi="Arial" w:cs="Arial"/>
          <w:sz w:val="24"/>
          <w:szCs w:val="24"/>
        </w:rPr>
        <w:t xml:space="preserve">ppendices LPO). </w:t>
      </w:r>
      <w:r w:rsidRPr="00A427EA">
        <w:rPr>
          <w:rFonts w:ascii="Arial" w:hAnsi="Arial" w:cs="Arial"/>
          <w:sz w:val="24"/>
          <w:szCs w:val="24"/>
        </w:rPr>
        <w:t xml:space="preserve"> The two observers were required</w:t>
      </w:r>
      <w:r w:rsidR="00B7346F" w:rsidRPr="00A427EA">
        <w:rPr>
          <w:rFonts w:ascii="Arial" w:hAnsi="Arial" w:cs="Arial"/>
          <w:sz w:val="24"/>
          <w:szCs w:val="24"/>
        </w:rPr>
        <w:t xml:space="preserve"> to analyse the pupil</w:t>
      </w:r>
      <w:r w:rsidRPr="00A427EA">
        <w:rPr>
          <w:rFonts w:ascii="Arial" w:hAnsi="Arial" w:cs="Arial"/>
          <w:sz w:val="24"/>
          <w:szCs w:val="24"/>
        </w:rPr>
        <w:t>’s behaviour and then match the evidence collected against statements from “strongly disagree”, “somewhat disagree”, “neither agree nor disagree”, “somewhat agree” to “strongly agree”. A total score was calculated from the levelled descriptions found on each of the interac</w:t>
      </w:r>
      <w:r w:rsidR="00B7346F" w:rsidRPr="00A427EA">
        <w:rPr>
          <w:rFonts w:ascii="Arial" w:hAnsi="Arial" w:cs="Arial"/>
          <w:sz w:val="24"/>
          <w:szCs w:val="24"/>
        </w:rPr>
        <w:t>tion evidence sheets. Each pupil</w:t>
      </w:r>
      <w:r w:rsidRPr="00A427EA">
        <w:rPr>
          <w:rFonts w:ascii="Arial" w:hAnsi="Arial" w:cs="Arial"/>
          <w:sz w:val="24"/>
          <w:szCs w:val="24"/>
        </w:rPr>
        <w:t xml:space="preserve"> was given a total score for each week. Lowe</w:t>
      </w:r>
      <w:r w:rsidR="00B7346F" w:rsidRPr="00A427EA">
        <w:rPr>
          <w:rFonts w:ascii="Arial" w:hAnsi="Arial" w:cs="Arial"/>
          <w:sz w:val="24"/>
          <w:szCs w:val="24"/>
        </w:rPr>
        <w:t>r scores would suggest the pupil</w:t>
      </w:r>
      <w:r w:rsidRPr="00A427EA">
        <w:rPr>
          <w:rFonts w:ascii="Arial" w:hAnsi="Arial" w:cs="Arial"/>
          <w:sz w:val="24"/>
          <w:szCs w:val="24"/>
        </w:rPr>
        <w:t xml:space="preserve"> showing poor interaction skills and higher sco</w:t>
      </w:r>
      <w:r w:rsidR="00B7346F" w:rsidRPr="00A427EA">
        <w:rPr>
          <w:rFonts w:ascii="Arial" w:hAnsi="Arial" w:cs="Arial"/>
          <w:sz w:val="24"/>
          <w:szCs w:val="24"/>
        </w:rPr>
        <w:t>res would suggest that the pupils</w:t>
      </w:r>
      <w:r w:rsidRPr="00A427EA">
        <w:rPr>
          <w:rFonts w:ascii="Arial" w:hAnsi="Arial" w:cs="Arial"/>
          <w:sz w:val="24"/>
          <w:szCs w:val="24"/>
        </w:rPr>
        <w:t xml:space="preserve"> had strong interaction skills. Only key findings were analysed and discussed. </w:t>
      </w:r>
    </w:p>
    <w:p w:rsidR="00F8060C" w:rsidRPr="00A427EA" w:rsidRDefault="00F8060C"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b/>
          <w:sz w:val="24"/>
          <w:szCs w:val="24"/>
        </w:rPr>
        <w:t>Interaction observation Number 1 – Week One</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This was the first interaction observation in week one. The learning objective for the lesson was, ‘We are learning to meet new people and learn about each other.’ All six case stu</w:t>
      </w:r>
      <w:r w:rsidR="00F8060C" w:rsidRPr="00A427EA">
        <w:rPr>
          <w:rFonts w:ascii="Arial" w:hAnsi="Arial" w:cs="Arial"/>
          <w:sz w:val="24"/>
          <w:szCs w:val="24"/>
        </w:rPr>
        <w:t>dy pupils</w:t>
      </w:r>
      <w:r w:rsidRPr="00A427EA">
        <w:rPr>
          <w:rFonts w:ascii="Arial" w:hAnsi="Arial" w:cs="Arial"/>
          <w:sz w:val="24"/>
          <w:szCs w:val="24"/>
        </w:rPr>
        <w:t xml:space="preserve"> were present. Below is a commentary of the key findings from the records of the two observers who made notes throughout on agreed criteria</w:t>
      </w:r>
      <w:r w:rsidR="00B63ADD">
        <w:rPr>
          <w:rFonts w:ascii="Arial" w:hAnsi="Arial" w:cs="Arial"/>
          <w:sz w:val="24"/>
          <w:szCs w:val="24"/>
        </w:rPr>
        <w:t>, (see appendices IO1)</w:t>
      </w:r>
      <w:r w:rsidRPr="00A427EA">
        <w:rPr>
          <w:rFonts w:ascii="Arial" w:hAnsi="Arial" w:cs="Arial"/>
          <w:sz w:val="24"/>
          <w:szCs w:val="24"/>
        </w:rPr>
        <w:t>.</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b/>
          <w:sz w:val="24"/>
          <w:szCs w:val="24"/>
        </w:rPr>
      </w:pPr>
      <w:r w:rsidRPr="00A427EA">
        <w:rPr>
          <w:rFonts w:ascii="Arial" w:hAnsi="Arial" w:cs="Arial"/>
          <w:b/>
          <w:sz w:val="24"/>
          <w:szCs w:val="24"/>
        </w:rPr>
        <w:t>Brief Description of findings</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Irene</w:t>
      </w:r>
      <w:r w:rsidR="00330EA1" w:rsidRPr="00A427EA">
        <w:rPr>
          <w:rFonts w:ascii="Arial" w:hAnsi="Arial" w:cs="Arial"/>
          <w:sz w:val="24"/>
          <w:szCs w:val="24"/>
        </w:rPr>
        <w:t>, a low ability pupil</w:t>
      </w:r>
      <w:r w:rsidRPr="00A427EA">
        <w:rPr>
          <w:rFonts w:ascii="Arial" w:hAnsi="Arial" w:cs="Arial"/>
          <w:sz w:val="24"/>
          <w:szCs w:val="24"/>
        </w:rPr>
        <w:t xml:space="preserve">, seemed scared throughout the entire session. She appeared immature and in need of encouragement when asked to communicate with others. Similarly, </w:t>
      </w:r>
      <w:r w:rsidR="00330EA1" w:rsidRPr="00A427EA">
        <w:rPr>
          <w:rFonts w:ascii="Arial" w:hAnsi="Arial" w:cs="Arial"/>
          <w:sz w:val="24"/>
          <w:szCs w:val="24"/>
        </w:rPr>
        <w:t>Andrew another low ability pupil</w:t>
      </w:r>
      <w:r w:rsidRPr="00A427EA">
        <w:rPr>
          <w:rFonts w:ascii="Arial" w:hAnsi="Arial" w:cs="Arial"/>
          <w:sz w:val="24"/>
          <w:szCs w:val="24"/>
        </w:rPr>
        <w:t xml:space="preserve"> made no effort to form a new relationship in spite of encouragement from staff. </w:t>
      </w:r>
      <w:r w:rsidR="00330EA1" w:rsidRPr="00A427EA">
        <w:rPr>
          <w:rFonts w:ascii="Arial" w:hAnsi="Arial" w:cs="Arial"/>
          <w:sz w:val="24"/>
          <w:szCs w:val="24"/>
        </w:rPr>
        <w:t>Steven, an average ability pupil</w:t>
      </w:r>
      <w:r w:rsidRPr="00A427EA">
        <w:rPr>
          <w:rFonts w:ascii="Arial" w:hAnsi="Arial" w:cs="Arial"/>
          <w:sz w:val="24"/>
          <w:szCs w:val="24"/>
        </w:rPr>
        <w:t>, also needed a few moments to fully understand what was going on. However, he later adapte</w:t>
      </w:r>
      <w:r w:rsidR="00F8060C" w:rsidRPr="00A427EA">
        <w:rPr>
          <w:rFonts w:ascii="Arial" w:hAnsi="Arial" w:cs="Arial"/>
          <w:sz w:val="24"/>
          <w:szCs w:val="24"/>
        </w:rPr>
        <w:t xml:space="preserve">d well throughout the session. </w:t>
      </w:r>
      <w:r w:rsidRPr="00A427EA">
        <w:rPr>
          <w:rFonts w:ascii="Arial" w:hAnsi="Arial" w:cs="Arial"/>
          <w:sz w:val="24"/>
          <w:szCs w:val="24"/>
        </w:rPr>
        <w:t>He displayed good listening and commu</w:t>
      </w:r>
      <w:r w:rsidR="00A15697">
        <w:rPr>
          <w:rFonts w:ascii="Arial" w:hAnsi="Arial" w:cs="Arial"/>
          <w:sz w:val="24"/>
          <w:szCs w:val="24"/>
        </w:rPr>
        <w:t>nication skills towards pupils</w:t>
      </w:r>
      <w:r w:rsidRPr="00A427EA">
        <w:rPr>
          <w:rFonts w:ascii="Arial" w:hAnsi="Arial" w:cs="Arial"/>
          <w:sz w:val="24"/>
          <w:szCs w:val="24"/>
        </w:rPr>
        <w:t xml:space="preserve"> from the special school.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Emma</w:t>
      </w:r>
      <w:r w:rsidR="00330EA1" w:rsidRPr="00A427EA">
        <w:rPr>
          <w:rFonts w:ascii="Arial" w:hAnsi="Arial" w:cs="Arial"/>
          <w:sz w:val="24"/>
          <w:szCs w:val="24"/>
        </w:rPr>
        <w:t>, an average ability pupil</w:t>
      </w:r>
      <w:r w:rsidRPr="00A427EA">
        <w:rPr>
          <w:rFonts w:ascii="Arial" w:hAnsi="Arial" w:cs="Arial"/>
          <w:sz w:val="24"/>
          <w:szCs w:val="24"/>
        </w:rPr>
        <w:t>, made no effort to interact. She spent time looking around the hall, unsure what to do or where to go. She did not want to communicate with others, although she did hav</w:t>
      </w:r>
      <w:r w:rsidR="00330EA1" w:rsidRPr="00A427EA">
        <w:rPr>
          <w:rFonts w:ascii="Arial" w:hAnsi="Arial" w:cs="Arial"/>
          <w:sz w:val="24"/>
          <w:szCs w:val="24"/>
        </w:rPr>
        <w:t>e good eye contact with pupils</w:t>
      </w:r>
      <w:r w:rsidRPr="00A427EA">
        <w:rPr>
          <w:rFonts w:ascii="Arial" w:hAnsi="Arial" w:cs="Arial"/>
          <w:sz w:val="24"/>
          <w:szCs w:val="24"/>
        </w:rPr>
        <w:t xml:space="preserve"> from the special school. The observer (DM), who</w:t>
      </w:r>
      <w:r w:rsidR="00330EA1" w:rsidRPr="00A427EA">
        <w:rPr>
          <w:rFonts w:ascii="Arial" w:hAnsi="Arial" w:cs="Arial"/>
          <w:sz w:val="24"/>
          <w:szCs w:val="24"/>
        </w:rPr>
        <w:t xml:space="preserve"> knows the pupil</w:t>
      </w:r>
      <w:r w:rsidRPr="00A427EA">
        <w:rPr>
          <w:rFonts w:ascii="Arial" w:hAnsi="Arial" w:cs="Arial"/>
          <w:sz w:val="24"/>
          <w:szCs w:val="24"/>
        </w:rPr>
        <w:t xml:space="preserve"> well commented, “Emma was extremely quiet compared to her normal classroom behaviour.”</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lastRenderedPageBreak/>
        <w:t>Brian</w:t>
      </w:r>
      <w:r w:rsidR="00330EA1" w:rsidRPr="00A427EA">
        <w:rPr>
          <w:rFonts w:ascii="Arial" w:hAnsi="Arial" w:cs="Arial"/>
          <w:sz w:val="24"/>
          <w:szCs w:val="24"/>
        </w:rPr>
        <w:t>, a high ability pupil</w:t>
      </w:r>
      <w:r w:rsidRPr="00A427EA">
        <w:rPr>
          <w:rFonts w:ascii="Arial" w:hAnsi="Arial" w:cs="Arial"/>
          <w:sz w:val="24"/>
          <w:szCs w:val="24"/>
        </w:rPr>
        <w:t>, managed to co-operate and communicate with the physically disabled pupils, with confidence and patience. He attempted to use sign language as a w</w:t>
      </w:r>
      <w:r w:rsidR="00330EA1" w:rsidRPr="00A427EA">
        <w:rPr>
          <w:rFonts w:ascii="Arial" w:hAnsi="Arial" w:cs="Arial"/>
          <w:sz w:val="24"/>
          <w:szCs w:val="24"/>
        </w:rPr>
        <w:t>ay of talking to the pupils</w:t>
      </w:r>
      <w:r w:rsidRPr="00A427EA">
        <w:rPr>
          <w:rFonts w:ascii="Arial" w:hAnsi="Arial" w:cs="Arial"/>
          <w:sz w:val="24"/>
          <w:szCs w:val="24"/>
        </w:rPr>
        <w:t xml:space="preserve"> from the special school.  Observer DM commented, “Obviously you could see that Brian was trying hard to communicate with others. He was using sign language to some pupils to say, ‘Hello</w:t>
      </w:r>
      <w:r w:rsidR="00E10418">
        <w:rPr>
          <w:rFonts w:ascii="Arial" w:hAnsi="Arial" w:cs="Arial"/>
          <w:sz w:val="24"/>
          <w:szCs w:val="24"/>
        </w:rPr>
        <w:t>’</w:t>
      </w:r>
      <w:r w:rsidRPr="00A427EA">
        <w:rPr>
          <w:rFonts w:ascii="Arial" w:hAnsi="Arial" w:cs="Arial"/>
          <w:sz w:val="24"/>
          <w:szCs w:val="24"/>
        </w:rPr>
        <w:t xml:space="preserve">.” He remained calm and patient when talking </w:t>
      </w:r>
      <w:r w:rsidR="00F8060C" w:rsidRPr="00A427EA">
        <w:rPr>
          <w:rFonts w:ascii="Arial" w:hAnsi="Arial" w:cs="Arial"/>
          <w:sz w:val="24"/>
          <w:szCs w:val="24"/>
        </w:rPr>
        <w:t>to one physically disabled pupil</w:t>
      </w:r>
      <w:r w:rsidRPr="00A427EA">
        <w:rPr>
          <w:rFonts w:ascii="Arial" w:hAnsi="Arial" w:cs="Arial"/>
          <w:sz w:val="24"/>
          <w:szCs w:val="24"/>
        </w:rPr>
        <w:t xml:space="preserve"> who was finding it hard to respond to him. He continued, and engaged in a long conversation.”</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ED5C3C" w:rsidP="00682A96">
      <w:pPr>
        <w:spacing w:line="360" w:lineRule="auto"/>
        <w:contextualSpacing/>
        <w:jc w:val="both"/>
        <w:rPr>
          <w:rFonts w:ascii="Arial" w:hAnsi="Arial" w:cs="Arial"/>
          <w:sz w:val="24"/>
          <w:szCs w:val="24"/>
        </w:rPr>
      </w:pPr>
      <w:r w:rsidRPr="00A427EA">
        <w:rPr>
          <w:rFonts w:ascii="Arial" w:hAnsi="Arial" w:cs="Arial"/>
          <w:sz w:val="24"/>
          <w:szCs w:val="24"/>
        </w:rPr>
        <w:t>The descriptions of data revealed that towards the end of the session most pupils were making more of an effort to make physical</w:t>
      </w:r>
      <w:r>
        <w:rPr>
          <w:rFonts w:ascii="Arial" w:hAnsi="Arial" w:cs="Arial"/>
          <w:sz w:val="24"/>
          <w:szCs w:val="24"/>
        </w:rPr>
        <w:t xml:space="preserve"> an</w:t>
      </w:r>
      <w:r w:rsidRPr="00A427EA">
        <w:rPr>
          <w:rFonts w:ascii="Arial" w:hAnsi="Arial" w:cs="Arial"/>
          <w:sz w:val="24"/>
          <w:szCs w:val="24"/>
        </w:rPr>
        <w:t xml:space="preserve">d verbal contact. </w:t>
      </w:r>
      <w:r w:rsidR="00682A96" w:rsidRPr="00A427EA">
        <w:rPr>
          <w:rFonts w:ascii="Arial" w:hAnsi="Arial" w:cs="Arial"/>
          <w:sz w:val="24"/>
          <w:szCs w:val="24"/>
        </w:rPr>
        <w:t>For exampl</w:t>
      </w:r>
      <w:r w:rsidR="00F8060C" w:rsidRPr="00A427EA">
        <w:rPr>
          <w:rFonts w:ascii="Arial" w:hAnsi="Arial" w:cs="Arial"/>
          <w:sz w:val="24"/>
          <w:szCs w:val="24"/>
        </w:rPr>
        <w:t>e, in the circle time activity</w:t>
      </w:r>
      <w:r w:rsidR="008414B2" w:rsidRPr="00A427EA">
        <w:rPr>
          <w:rFonts w:ascii="Arial" w:hAnsi="Arial" w:cs="Arial"/>
          <w:sz w:val="24"/>
          <w:szCs w:val="24"/>
        </w:rPr>
        <w:t>,</w:t>
      </w:r>
      <w:r w:rsidR="00F8060C" w:rsidRPr="00A427EA">
        <w:rPr>
          <w:rFonts w:ascii="Arial" w:hAnsi="Arial" w:cs="Arial"/>
          <w:sz w:val="24"/>
          <w:szCs w:val="24"/>
        </w:rPr>
        <w:t xml:space="preserve"> pupils</w:t>
      </w:r>
      <w:r w:rsidR="00682A96" w:rsidRPr="00A427EA">
        <w:rPr>
          <w:rFonts w:ascii="Arial" w:hAnsi="Arial" w:cs="Arial"/>
          <w:sz w:val="24"/>
          <w:szCs w:val="24"/>
        </w:rPr>
        <w:t xml:space="preserve"> had the option to sit next to whoever they wanted. </w:t>
      </w:r>
      <w:r w:rsidR="00F8060C" w:rsidRPr="00A427EA">
        <w:rPr>
          <w:rFonts w:ascii="Arial" w:hAnsi="Arial" w:cs="Arial"/>
          <w:sz w:val="24"/>
          <w:szCs w:val="24"/>
        </w:rPr>
        <w:t>Although some pupils found it</w:t>
      </w:r>
      <w:r w:rsidR="008414B2" w:rsidRPr="00A427EA">
        <w:rPr>
          <w:rFonts w:ascii="Arial" w:hAnsi="Arial" w:cs="Arial"/>
          <w:sz w:val="24"/>
          <w:szCs w:val="24"/>
        </w:rPr>
        <w:t xml:space="preserve"> initially</w:t>
      </w:r>
      <w:r w:rsidR="00F8060C" w:rsidRPr="00A427EA">
        <w:rPr>
          <w:rFonts w:ascii="Arial" w:hAnsi="Arial" w:cs="Arial"/>
          <w:sz w:val="24"/>
          <w:szCs w:val="24"/>
        </w:rPr>
        <w:t xml:space="preserve"> ‘uncomfortable’</w:t>
      </w:r>
      <w:r w:rsidR="00682A96" w:rsidRPr="00A427EA">
        <w:rPr>
          <w:rFonts w:ascii="Arial" w:hAnsi="Arial" w:cs="Arial"/>
          <w:sz w:val="24"/>
          <w:szCs w:val="24"/>
        </w:rPr>
        <w:t xml:space="preserve"> to sit next to someone with physical disabilities they did so. M</w:t>
      </w:r>
      <w:r w:rsidR="00F8060C" w:rsidRPr="00A427EA">
        <w:rPr>
          <w:rFonts w:ascii="Arial" w:hAnsi="Arial" w:cs="Arial"/>
          <w:sz w:val="24"/>
          <w:szCs w:val="24"/>
        </w:rPr>
        <w:t>ost pupils showed</w:t>
      </w:r>
      <w:r w:rsidR="00682A96" w:rsidRPr="00A427EA">
        <w:rPr>
          <w:rFonts w:ascii="Arial" w:hAnsi="Arial" w:cs="Arial"/>
          <w:sz w:val="24"/>
          <w:szCs w:val="24"/>
        </w:rPr>
        <w:t xml:space="preserve"> enthusiasm when listening</w:t>
      </w:r>
      <w:r w:rsidR="00330EA1" w:rsidRPr="00A427EA">
        <w:rPr>
          <w:rFonts w:ascii="Arial" w:hAnsi="Arial" w:cs="Arial"/>
          <w:sz w:val="24"/>
          <w:szCs w:val="24"/>
        </w:rPr>
        <w:t xml:space="preserve"> and speaking to other pupils and most</w:t>
      </w:r>
      <w:r w:rsidR="00682A96" w:rsidRPr="00A427EA">
        <w:rPr>
          <w:rFonts w:ascii="Arial" w:hAnsi="Arial" w:cs="Arial"/>
          <w:sz w:val="24"/>
          <w:szCs w:val="24"/>
        </w:rPr>
        <w:t xml:space="preserve"> adapted well to the</w:t>
      </w:r>
      <w:r w:rsidR="00F8060C" w:rsidRPr="00A427EA">
        <w:rPr>
          <w:rFonts w:ascii="Arial" w:hAnsi="Arial" w:cs="Arial"/>
          <w:sz w:val="24"/>
          <w:szCs w:val="24"/>
        </w:rPr>
        <w:t xml:space="preserve"> new</w:t>
      </w:r>
      <w:r w:rsidR="00682A96" w:rsidRPr="00A427EA">
        <w:rPr>
          <w:rFonts w:ascii="Arial" w:hAnsi="Arial" w:cs="Arial"/>
          <w:sz w:val="24"/>
          <w:szCs w:val="24"/>
        </w:rPr>
        <w:t xml:space="preserve"> situation.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t>Fig. 4.7 Score total</w:t>
      </w:r>
      <w:r w:rsidR="005837F5">
        <w:rPr>
          <w:rFonts w:ascii="Arial" w:hAnsi="Arial" w:cs="Arial"/>
          <w:b/>
          <w:sz w:val="24"/>
          <w:szCs w:val="24"/>
        </w:rPr>
        <w:t>s</w:t>
      </w:r>
      <w:r w:rsidRPr="00A427EA">
        <w:rPr>
          <w:rFonts w:ascii="Arial" w:hAnsi="Arial" w:cs="Arial"/>
          <w:b/>
          <w:sz w:val="24"/>
          <w:szCs w:val="24"/>
        </w:rPr>
        <w:t xml:space="preserve"> for interaction- observation 1</w:t>
      </w:r>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3212"/>
        <w:gridCol w:w="2903"/>
        <w:gridCol w:w="3127"/>
      </w:tblGrid>
      <w:tr w:rsidR="00682A96" w:rsidRPr="00A427EA" w:rsidTr="00F06800">
        <w:tc>
          <w:tcPr>
            <w:tcW w:w="3212" w:type="dxa"/>
            <w:shd w:val="clear" w:color="auto" w:fill="D9D9D9" w:themeFill="background1" w:themeFillShade="D9"/>
          </w:tcPr>
          <w:p w:rsidR="00682A96" w:rsidRPr="00A427EA" w:rsidRDefault="00330EA1"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Case study pupil</w:t>
            </w:r>
          </w:p>
        </w:tc>
        <w:tc>
          <w:tcPr>
            <w:tcW w:w="2903" w:type="dxa"/>
            <w:shd w:val="clear" w:color="auto" w:fill="D9D9D9" w:themeFill="background1" w:themeFillShade="D9"/>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Ability </w:t>
            </w:r>
          </w:p>
        </w:tc>
        <w:tc>
          <w:tcPr>
            <w:tcW w:w="3127" w:type="dxa"/>
            <w:shd w:val="clear" w:color="auto" w:fill="D9D9D9" w:themeFill="background1" w:themeFillShade="D9"/>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Score total </w:t>
            </w:r>
          </w:p>
          <w:p w:rsidR="00682A96" w:rsidRPr="00A427EA" w:rsidRDefault="00682A96" w:rsidP="00210716">
            <w:pPr>
              <w:spacing w:after="0" w:line="240" w:lineRule="auto"/>
              <w:jc w:val="both"/>
              <w:rPr>
                <w:rFonts w:ascii="Arial" w:hAnsi="Arial" w:cs="Arial"/>
                <w:b/>
                <w:bCs/>
                <w:color w:val="365F91"/>
                <w:sz w:val="24"/>
                <w:szCs w:val="24"/>
              </w:rPr>
            </w:pPr>
          </w:p>
        </w:tc>
      </w:tr>
      <w:tr w:rsidR="00682A96" w:rsidRPr="00A427EA" w:rsidTr="00210716">
        <w:tc>
          <w:tcPr>
            <w:tcW w:w="3212"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Andrew </w:t>
            </w:r>
          </w:p>
        </w:tc>
        <w:tc>
          <w:tcPr>
            <w:tcW w:w="2903" w:type="dxa"/>
            <w:shd w:val="clear" w:color="auto" w:fill="D3DFEE"/>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 xml:space="preserve">Low </w:t>
            </w:r>
          </w:p>
        </w:tc>
        <w:tc>
          <w:tcPr>
            <w:tcW w:w="3127" w:type="dxa"/>
            <w:shd w:val="clear" w:color="auto" w:fill="D3DFEE"/>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14/45 31%</w:t>
            </w:r>
          </w:p>
        </w:tc>
      </w:tr>
      <w:tr w:rsidR="00682A96" w:rsidRPr="00A427EA" w:rsidTr="00210716">
        <w:tc>
          <w:tcPr>
            <w:tcW w:w="3212"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Steven</w:t>
            </w:r>
          </w:p>
        </w:tc>
        <w:tc>
          <w:tcPr>
            <w:tcW w:w="2903"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Average</w:t>
            </w:r>
          </w:p>
        </w:tc>
        <w:tc>
          <w:tcPr>
            <w:tcW w:w="3127"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36/45 80%</w:t>
            </w:r>
          </w:p>
        </w:tc>
      </w:tr>
      <w:tr w:rsidR="00682A96" w:rsidRPr="00A427EA" w:rsidTr="00210716">
        <w:tc>
          <w:tcPr>
            <w:tcW w:w="3212"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Brian</w:t>
            </w:r>
          </w:p>
        </w:tc>
        <w:tc>
          <w:tcPr>
            <w:tcW w:w="2903" w:type="dxa"/>
            <w:shd w:val="clear" w:color="auto" w:fill="D3DFEE"/>
          </w:tcPr>
          <w:p w:rsidR="00682A96" w:rsidRPr="00A427EA" w:rsidRDefault="00682A96" w:rsidP="00210716">
            <w:pPr>
              <w:tabs>
                <w:tab w:val="left" w:pos="1074"/>
              </w:tabs>
              <w:spacing w:after="0" w:line="240" w:lineRule="auto"/>
              <w:jc w:val="both"/>
              <w:rPr>
                <w:rFonts w:ascii="Arial" w:hAnsi="Arial" w:cs="Arial"/>
                <w:color w:val="000000"/>
                <w:sz w:val="24"/>
                <w:szCs w:val="24"/>
              </w:rPr>
            </w:pPr>
            <w:r w:rsidRPr="00A427EA">
              <w:rPr>
                <w:rFonts w:ascii="Arial" w:hAnsi="Arial" w:cs="Arial"/>
                <w:color w:val="000000"/>
                <w:sz w:val="24"/>
                <w:szCs w:val="24"/>
              </w:rPr>
              <w:t>High</w:t>
            </w:r>
          </w:p>
        </w:tc>
        <w:tc>
          <w:tcPr>
            <w:tcW w:w="3127" w:type="dxa"/>
            <w:shd w:val="clear" w:color="auto" w:fill="D3DFEE"/>
          </w:tcPr>
          <w:p w:rsidR="00682A96" w:rsidRPr="00A427EA" w:rsidRDefault="00682A96" w:rsidP="00210716">
            <w:pPr>
              <w:tabs>
                <w:tab w:val="left" w:pos="1074"/>
              </w:tabs>
              <w:spacing w:after="0" w:line="240" w:lineRule="auto"/>
              <w:jc w:val="both"/>
              <w:rPr>
                <w:rFonts w:ascii="Arial" w:hAnsi="Arial" w:cs="Arial"/>
                <w:color w:val="000000"/>
                <w:sz w:val="24"/>
                <w:szCs w:val="24"/>
              </w:rPr>
            </w:pPr>
            <w:r w:rsidRPr="00A427EA">
              <w:rPr>
                <w:rFonts w:ascii="Arial" w:hAnsi="Arial" w:cs="Arial"/>
                <w:color w:val="000000"/>
                <w:sz w:val="24"/>
                <w:szCs w:val="24"/>
              </w:rPr>
              <w:t>44/45  98%</w:t>
            </w:r>
          </w:p>
        </w:tc>
      </w:tr>
      <w:tr w:rsidR="00682A96" w:rsidRPr="00A427EA" w:rsidTr="00210716">
        <w:tc>
          <w:tcPr>
            <w:tcW w:w="3212"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Irene</w:t>
            </w:r>
          </w:p>
        </w:tc>
        <w:tc>
          <w:tcPr>
            <w:tcW w:w="2903"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Low</w:t>
            </w:r>
          </w:p>
        </w:tc>
        <w:tc>
          <w:tcPr>
            <w:tcW w:w="3127"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13/45  29%</w:t>
            </w:r>
          </w:p>
        </w:tc>
      </w:tr>
      <w:tr w:rsidR="00682A96" w:rsidRPr="00A427EA" w:rsidTr="00210716">
        <w:tc>
          <w:tcPr>
            <w:tcW w:w="3212"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Emma</w:t>
            </w:r>
          </w:p>
        </w:tc>
        <w:tc>
          <w:tcPr>
            <w:tcW w:w="2903" w:type="dxa"/>
            <w:shd w:val="clear" w:color="auto" w:fill="D3DFEE"/>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Average</w:t>
            </w:r>
          </w:p>
        </w:tc>
        <w:tc>
          <w:tcPr>
            <w:tcW w:w="3127" w:type="dxa"/>
            <w:shd w:val="clear" w:color="auto" w:fill="D3DFEE"/>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24/45   53%</w:t>
            </w:r>
          </w:p>
        </w:tc>
      </w:tr>
      <w:tr w:rsidR="00682A96" w:rsidRPr="00A427EA" w:rsidTr="00210716">
        <w:tc>
          <w:tcPr>
            <w:tcW w:w="3212"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Michele </w:t>
            </w:r>
          </w:p>
        </w:tc>
        <w:tc>
          <w:tcPr>
            <w:tcW w:w="2903"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 xml:space="preserve">High </w:t>
            </w:r>
          </w:p>
        </w:tc>
        <w:tc>
          <w:tcPr>
            <w:tcW w:w="3127"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34/45 76%</w:t>
            </w:r>
          </w:p>
        </w:tc>
      </w:tr>
    </w:tbl>
    <w:p w:rsidR="00682A96" w:rsidRPr="00A427EA" w:rsidRDefault="00682A96" w:rsidP="00682A96">
      <w:pPr>
        <w:jc w:val="both"/>
        <w:rPr>
          <w:rFonts w:ascii="Arial" w:hAnsi="Arial" w:cs="Arial"/>
          <w:b/>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The six case studies scored a total of 165 out of 270. The class scored a total of 61%. </w:t>
      </w:r>
      <w:r w:rsidR="00F8060C" w:rsidRPr="00A427EA">
        <w:rPr>
          <w:rFonts w:ascii="Arial" w:hAnsi="Arial" w:cs="Arial"/>
          <w:sz w:val="24"/>
          <w:szCs w:val="24"/>
        </w:rPr>
        <w:t>Overall, pupils</w:t>
      </w:r>
      <w:r w:rsidRPr="00A427EA">
        <w:rPr>
          <w:rFonts w:ascii="Arial" w:hAnsi="Arial" w:cs="Arial"/>
          <w:sz w:val="24"/>
          <w:szCs w:val="24"/>
        </w:rPr>
        <w:t xml:space="preserve"> displayed reasonable communication and </w:t>
      </w:r>
      <w:r w:rsidR="00F8060C" w:rsidRPr="00A427EA">
        <w:rPr>
          <w:rFonts w:ascii="Arial" w:hAnsi="Arial" w:cs="Arial"/>
          <w:sz w:val="24"/>
          <w:szCs w:val="24"/>
        </w:rPr>
        <w:t>interaction skills with their peers</w:t>
      </w:r>
      <w:r w:rsidRPr="00A427EA">
        <w:rPr>
          <w:rFonts w:ascii="Arial" w:hAnsi="Arial" w:cs="Arial"/>
          <w:sz w:val="24"/>
          <w:szCs w:val="24"/>
        </w:rPr>
        <w:t xml:space="preserve"> from the special school.  Andrew and Irene, both</w:t>
      </w:r>
      <w:r w:rsidR="008414B2" w:rsidRPr="00A427EA">
        <w:rPr>
          <w:rFonts w:ascii="Arial" w:hAnsi="Arial" w:cs="Arial"/>
          <w:sz w:val="24"/>
          <w:szCs w:val="24"/>
        </w:rPr>
        <w:t xml:space="preserve"> low ability pupils</w:t>
      </w:r>
      <w:r w:rsidRPr="00A427EA">
        <w:rPr>
          <w:rFonts w:ascii="Arial" w:hAnsi="Arial" w:cs="Arial"/>
          <w:sz w:val="24"/>
          <w:szCs w:val="24"/>
        </w:rPr>
        <w:t>, achieved low scores; Andrew 14 out of 45 and Irene 13 out of 45. However, Brian an</w:t>
      </w:r>
      <w:r w:rsidR="008414B2" w:rsidRPr="00A427EA">
        <w:rPr>
          <w:rFonts w:ascii="Arial" w:hAnsi="Arial" w:cs="Arial"/>
          <w:sz w:val="24"/>
          <w:szCs w:val="24"/>
        </w:rPr>
        <w:t>d Michele, high ability pupils</w:t>
      </w:r>
      <w:r w:rsidRPr="00A427EA">
        <w:rPr>
          <w:rFonts w:ascii="Arial" w:hAnsi="Arial" w:cs="Arial"/>
          <w:sz w:val="24"/>
          <w:szCs w:val="24"/>
        </w:rPr>
        <w:t xml:space="preserve">, displayed excellent interaction skills, scoring 44 out of 45 and 34 out of 45 respectively. This would seem to suggest a link with ability and this will be discussed later in the study, along with any emerging issues concerning gender and personality.  </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lastRenderedPageBreak/>
        <w:t>Interaction observation Number 2 – Week Three</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This observation took place in week three of the programme.  The learning objective for this lesson: ‘We are learning to develop and improve our dance and create a musical song.’ Brian was absent for this session so no data was collected on him. Instead, an average score was calculated using his scores from intera</w:t>
      </w:r>
      <w:r w:rsidR="00B63ADD">
        <w:rPr>
          <w:rFonts w:ascii="Arial" w:hAnsi="Arial" w:cs="Arial"/>
          <w:sz w:val="24"/>
          <w:szCs w:val="24"/>
        </w:rPr>
        <w:t>ction observation one and three, (see appendices IO2).</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The observations reveal</w:t>
      </w:r>
      <w:r w:rsidR="00F8060C" w:rsidRPr="00A427EA">
        <w:rPr>
          <w:rFonts w:ascii="Arial" w:hAnsi="Arial" w:cs="Arial"/>
          <w:sz w:val="24"/>
          <w:szCs w:val="24"/>
        </w:rPr>
        <w:t>ed that most pupils</w:t>
      </w:r>
      <w:r w:rsidRPr="00A427EA">
        <w:rPr>
          <w:rFonts w:ascii="Arial" w:hAnsi="Arial" w:cs="Arial"/>
          <w:sz w:val="24"/>
          <w:szCs w:val="24"/>
        </w:rPr>
        <w:t xml:space="preserve"> had become</w:t>
      </w:r>
      <w:r w:rsidR="00F8060C" w:rsidRPr="00A427EA">
        <w:rPr>
          <w:rFonts w:ascii="Arial" w:hAnsi="Arial" w:cs="Arial"/>
          <w:sz w:val="24"/>
          <w:szCs w:val="24"/>
        </w:rPr>
        <w:t xml:space="preserve"> more confident around</w:t>
      </w:r>
      <w:r w:rsidR="008414B2" w:rsidRPr="00A427EA">
        <w:rPr>
          <w:rFonts w:ascii="Arial" w:hAnsi="Arial" w:cs="Arial"/>
          <w:sz w:val="24"/>
          <w:szCs w:val="24"/>
        </w:rPr>
        <w:t xml:space="preserve"> th</w:t>
      </w:r>
      <w:r w:rsidR="00F8060C" w:rsidRPr="00A427EA">
        <w:rPr>
          <w:rFonts w:ascii="Arial" w:hAnsi="Arial" w:cs="Arial"/>
          <w:sz w:val="24"/>
          <w:szCs w:val="24"/>
        </w:rPr>
        <w:t>eir peers</w:t>
      </w:r>
      <w:r w:rsidRPr="00A427EA">
        <w:rPr>
          <w:rFonts w:ascii="Arial" w:hAnsi="Arial" w:cs="Arial"/>
          <w:sz w:val="24"/>
          <w:szCs w:val="24"/>
        </w:rPr>
        <w:t xml:space="preserve"> from t</w:t>
      </w:r>
      <w:r w:rsidR="00F8060C" w:rsidRPr="00A427EA">
        <w:rPr>
          <w:rFonts w:ascii="Arial" w:hAnsi="Arial" w:cs="Arial"/>
          <w:sz w:val="24"/>
          <w:szCs w:val="24"/>
        </w:rPr>
        <w:t>he special school. Some pupils</w:t>
      </w:r>
      <w:r w:rsidRPr="00A427EA">
        <w:rPr>
          <w:rFonts w:ascii="Arial" w:hAnsi="Arial" w:cs="Arial"/>
          <w:sz w:val="24"/>
          <w:szCs w:val="24"/>
        </w:rPr>
        <w:t xml:space="preserve"> were still quiet and held little conversation</w:t>
      </w:r>
      <w:r w:rsidR="00F8060C" w:rsidRPr="00A427EA">
        <w:rPr>
          <w:rFonts w:ascii="Arial" w:hAnsi="Arial" w:cs="Arial"/>
          <w:sz w:val="24"/>
          <w:szCs w:val="24"/>
        </w:rPr>
        <w:t>s</w:t>
      </w:r>
      <w:r w:rsidRPr="00A427EA">
        <w:rPr>
          <w:rFonts w:ascii="Arial" w:hAnsi="Arial" w:cs="Arial"/>
          <w:sz w:val="24"/>
          <w:szCs w:val="24"/>
        </w:rPr>
        <w:t xml:space="preserve">. Emma, of average ability, interacted </w:t>
      </w:r>
      <w:r w:rsidR="008414B2" w:rsidRPr="00A427EA">
        <w:rPr>
          <w:rFonts w:ascii="Arial" w:hAnsi="Arial" w:cs="Arial"/>
          <w:sz w:val="24"/>
          <w:szCs w:val="24"/>
        </w:rPr>
        <w:t>particularly well with one pupil</w:t>
      </w:r>
      <w:r w:rsidRPr="00A427EA">
        <w:rPr>
          <w:rFonts w:ascii="Arial" w:hAnsi="Arial" w:cs="Arial"/>
          <w:sz w:val="24"/>
          <w:szCs w:val="24"/>
        </w:rPr>
        <w:t xml:space="preserve"> from the special school.</w:t>
      </w:r>
      <w:r w:rsidR="00F8060C" w:rsidRPr="00A427EA">
        <w:rPr>
          <w:rFonts w:ascii="Arial" w:hAnsi="Arial" w:cs="Arial"/>
          <w:sz w:val="24"/>
          <w:szCs w:val="24"/>
        </w:rPr>
        <w:t xml:space="preserve"> </w:t>
      </w:r>
      <w:r w:rsidRPr="00A427EA">
        <w:rPr>
          <w:rFonts w:ascii="Arial" w:hAnsi="Arial" w:cs="Arial"/>
          <w:sz w:val="24"/>
          <w:szCs w:val="24"/>
        </w:rPr>
        <w:t>For example, observer DM recorded that: “Emma p</w:t>
      </w:r>
      <w:r w:rsidR="008414B2" w:rsidRPr="00A427EA">
        <w:rPr>
          <w:rFonts w:ascii="Arial" w:hAnsi="Arial" w:cs="Arial"/>
          <w:sz w:val="24"/>
          <w:szCs w:val="24"/>
        </w:rPr>
        <w:t>layed with the disabled pupils</w:t>
      </w:r>
      <w:r w:rsidRPr="00A427EA">
        <w:rPr>
          <w:rFonts w:ascii="Arial" w:hAnsi="Arial" w:cs="Arial"/>
          <w:sz w:val="24"/>
          <w:szCs w:val="24"/>
        </w:rPr>
        <w:t xml:space="preserve"> in the playground. At one point she was happy to have the door shut in the</w:t>
      </w:r>
      <w:r w:rsidR="00F8060C" w:rsidRPr="00A427EA">
        <w:rPr>
          <w:rFonts w:ascii="Arial" w:hAnsi="Arial" w:cs="Arial"/>
          <w:sz w:val="24"/>
          <w:szCs w:val="24"/>
        </w:rPr>
        <w:t xml:space="preserve"> playhouse with a disabled pupil</w:t>
      </w:r>
      <w:r w:rsidRPr="00A427EA">
        <w:rPr>
          <w:rFonts w:ascii="Arial" w:hAnsi="Arial" w:cs="Arial"/>
          <w:sz w:val="24"/>
          <w:szCs w:val="24"/>
        </w:rPr>
        <w:t xml:space="preserve"> and herself inside. She didn’t rush to open it. She did not rely on her class friends and acted independently.”</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682A96" w:rsidRDefault="00F8060C" w:rsidP="00971AD9">
      <w:pPr>
        <w:spacing w:line="360" w:lineRule="auto"/>
        <w:contextualSpacing/>
        <w:jc w:val="both"/>
        <w:rPr>
          <w:rFonts w:ascii="Arial" w:hAnsi="Arial" w:cs="Arial"/>
          <w:sz w:val="24"/>
          <w:szCs w:val="24"/>
        </w:rPr>
      </w:pPr>
      <w:r w:rsidRPr="00A427EA">
        <w:rPr>
          <w:rFonts w:ascii="Arial" w:hAnsi="Arial" w:cs="Arial"/>
          <w:sz w:val="24"/>
          <w:szCs w:val="24"/>
        </w:rPr>
        <w:t>Although some of the pupils</w:t>
      </w:r>
      <w:r w:rsidR="00682A96" w:rsidRPr="00A427EA">
        <w:rPr>
          <w:rFonts w:ascii="Arial" w:hAnsi="Arial" w:cs="Arial"/>
          <w:sz w:val="24"/>
          <w:szCs w:val="24"/>
        </w:rPr>
        <w:t xml:space="preserve"> were still very shy</w:t>
      </w:r>
      <w:r w:rsidRPr="00A427EA">
        <w:rPr>
          <w:rFonts w:ascii="Arial" w:hAnsi="Arial" w:cs="Arial"/>
          <w:sz w:val="24"/>
          <w:szCs w:val="24"/>
        </w:rPr>
        <w:t xml:space="preserve"> and reserved around the pupils</w:t>
      </w:r>
      <w:r w:rsidR="00682A96" w:rsidRPr="00A427EA">
        <w:rPr>
          <w:rFonts w:ascii="Arial" w:hAnsi="Arial" w:cs="Arial"/>
          <w:sz w:val="24"/>
          <w:szCs w:val="24"/>
        </w:rPr>
        <w:t xml:space="preserve"> from the special school, most showed willingness to communicate and help. Andrew</w:t>
      </w:r>
      <w:r w:rsidR="008414B2" w:rsidRPr="00A427EA">
        <w:rPr>
          <w:rFonts w:ascii="Arial" w:hAnsi="Arial" w:cs="Arial"/>
          <w:sz w:val="24"/>
          <w:szCs w:val="24"/>
        </w:rPr>
        <w:t>, a low ability pupil</w:t>
      </w:r>
      <w:r w:rsidR="00682A96" w:rsidRPr="00A427EA">
        <w:rPr>
          <w:rFonts w:ascii="Arial" w:hAnsi="Arial" w:cs="Arial"/>
          <w:sz w:val="24"/>
          <w:szCs w:val="24"/>
        </w:rPr>
        <w:t xml:space="preserve">, increased his efforts to make eye and physical contact. On arrival, for example, he initiated a conversation and was heard asking, “What is your name?”  </w:t>
      </w:r>
      <w:r w:rsidRPr="00A427EA">
        <w:rPr>
          <w:rFonts w:ascii="Arial" w:hAnsi="Arial" w:cs="Arial"/>
          <w:sz w:val="24"/>
          <w:szCs w:val="24"/>
        </w:rPr>
        <w:t>I</w:t>
      </w:r>
      <w:r w:rsidR="00682A96" w:rsidRPr="00A427EA">
        <w:rPr>
          <w:rFonts w:ascii="Arial" w:hAnsi="Arial" w:cs="Arial"/>
          <w:sz w:val="24"/>
          <w:szCs w:val="24"/>
        </w:rPr>
        <w:t xml:space="preserve">t was </w:t>
      </w:r>
      <w:r w:rsidRPr="00A427EA">
        <w:rPr>
          <w:rFonts w:ascii="Arial" w:hAnsi="Arial" w:cs="Arial"/>
          <w:sz w:val="24"/>
          <w:szCs w:val="24"/>
        </w:rPr>
        <w:t xml:space="preserve">then </w:t>
      </w:r>
      <w:r w:rsidR="00682A96" w:rsidRPr="00A427EA">
        <w:rPr>
          <w:rFonts w:ascii="Arial" w:hAnsi="Arial" w:cs="Arial"/>
          <w:sz w:val="24"/>
          <w:szCs w:val="24"/>
        </w:rPr>
        <w:t>noted that Andrew displayed the normal behaviours typical of his own classroom such as folded arms and looking around with no particular focus. Later however, he clearly wanted to impress the special scho</w:t>
      </w:r>
      <w:r w:rsidR="008414B2" w:rsidRPr="00A427EA">
        <w:rPr>
          <w:rFonts w:ascii="Arial" w:hAnsi="Arial" w:cs="Arial"/>
          <w:sz w:val="24"/>
          <w:szCs w:val="24"/>
        </w:rPr>
        <w:t>ol pupil</w:t>
      </w:r>
      <w:r w:rsidR="00682A96" w:rsidRPr="00A427EA">
        <w:rPr>
          <w:rFonts w:ascii="Arial" w:hAnsi="Arial" w:cs="Arial"/>
          <w:sz w:val="24"/>
          <w:szCs w:val="24"/>
        </w:rPr>
        <w:t xml:space="preserve"> with his singing. Observer DM recorded: “Andrew was conscientious when showing the class song to the disabled pupils. He was working hard to sing it correctly; this was shown by his facial expression and he went bright red.”</w:t>
      </w:r>
    </w:p>
    <w:p w:rsidR="00971AD9" w:rsidRDefault="00971AD9" w:rsidP="00971AD9">
      <w:pPr>
        <w:spacing w:line="360" w:lineRule="auto"/>
        <w:contextualSpacing/>
        <w:jc w:val="both"/>
        <w:rPr>
          <w:rFonts w:ascii="Arial" w:hAnsi="Arial" w:cs="Arial"/>
          <w:sz w:val="24"/>
          <w:szCs w:val="24"/>
        </w:rPr>
      </w:pPr>
    </w:p>
    <w:p w:rsidR="00971AD9" w:rsidRDefault="00971AD9" w:rsidP="00971AD9">
      <w:pPr>
        <w:spacing w:line="360" w:lineRule="auto"/>
        <w:contextualSpacing/>
        <w:jc w:val="both"/>
        <w:rPr>
          <w:rFonts w:ascii="Arial" w:hAnsi="Arial" w:cs="Arial"/>
          <w:sz w:val="24"/>
          <w:szCs w:val="24"/>
        </w:rPr>
      </w:pPr>
    </w:p>
    <w:p w:rsidR="00971AD9" w:rsidRDefault="00971AD9" w:rsidP="00971AD9">
      <w:pPr>
        <w:spacing w:line="360" w:lineRule="auto"/>
        <w:contextualSpacing/>
        <w:jc w:val="both"/>
        <w:rPr>
          <w:rFonts w:ascii="Arial" w:hAnsi="Arial" w:cs="Arial"/>
          <w:sz w:val="24"/>
          <w:szCs w:val="24"/>
        </w:rPr>
      </w:pPr>
    </w:p>
    <w:p w:rsidR="00971AD9" w:rsidRDefault="00971AD9" w:rsidP="00971AD9">
      <w:pPr>
        <w:spacing w:line="360" w:lineRule="auto"/>
        <w:contextualSpacing/>
        <w:jc w:val="both"/>
        <w:rPr>
          <w:rFonts w:ascii="Arial" w:hAnsi="Arial" w:cs="Arial"/>
          <w:sz w:val="24"/>
          <w:szCs w:val="24"/>
        </w:rPr>
      </w:pPr>
    </w:p>
    <w:p w:rsidR="00971AD9" w:rsidRDefault="00971AD9" w:rsidP="00971AD9">
      <w:pPr>
        <w:spacing w:line="360" w:lineRule="auto"/>
        <w:contextualSpacing/>
        <w:jc w:val="both"/>
        <w:rPr>
          <w:rFonts w:ascii="Arial" w:hAnsi="Arial" w:cs="Arial"/>
          <w:sz w:val="24"/>
          <w:szCs w:val="24"/>
        </w:rPr>
      </w:pPr>
    </w:p>
    <w:p w:rsidR="00971AD9" w:rsidRPr="00A427EA" w:rsidRDefault="00971AD9" w:rsidP="00971AD9">
      <w:pPr>
        <w:spacing w:line="360" w:lineRule="auto"/>
        <w:contextualSpacing/>
        <w:jc w:val="both"/>
        <w:rPr>
          <w:rFonts w:ascii="Arial" w:hAnsi="Arial" w:cs="Arial"/>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lastRenderedPageBreak/>
        <w:t>Fig. 4.8 Score total</w:t>
      </w:r>
      <w:r w:rsidR="005837F5">
        <w:rPr>
          <w:rFonts w:ascii="Arial" w:hAnsi="Arial" w:cs="Arial"/>
          <w:b/>
          <w:sz w:val="24"/>
          <w:szCs w:val="24"/>
        </w:rPr>
        <w:t>s</w:t>
      </w:r>
      <w:r w:rsidRPr="00A427EA">
        <w:rPr>
          <w:rFonts w:ascii="Arial" w:hAnsi="Arial" w:cs="Arial"/>
          <w:b/>
          <w:sz w:val="24"/>
          <w:szCs w:val="24"/>
        </w:rPr>
        <w:t xml:space="preserve"> for interaction- observation 2</w:t>
      </w:r>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2376"/>
        <w:gridCol w:w="2268"/>
        <w:gridCol w:w="4598"/>
      </w:tblGrid>
      <w:tr w:rsidR="00682A96" w:rsidRPr="00A427EA" w:rsidTr="00971AD9">
        <w:tc>
          <w:tcPr>
            <w:tcW w:w="2376" w:type="dxa"/>
            <w:shd w:val="clear" w:color="auto" w:fill="D9D9D9" w:themeFill="background1" w:themeFillShade="D9"/>
          </w:tcPr>
          <w:p w:rsidR="00682A96" w:rsidRPr="00A427EA" w:rsidRDefault="00330EA1" w:rsidP="00210716">
            <w:pPr>
              <w:spacing w:after="0" w:line="240" w:lineRule="auto"/>
              <w:jc w:val="both"/>
              <w:rPr>
                <w:rFonts w:ascii="Arial" w:hAnsi="Arial" w:cs="Arial"/>
                <w:b/>
                <w:bCs/>
                <w:color w:val="000000"/>
                <w:sz w:val="24"/>
                <w:szCs w:val="24"/>
              </w:rPr>
            </w:pPr>
            <w:r w:rsidRPr="00A427EA">
              <w:rPr>
                <w:rFonts w:ascii="Arial" w:hAnsi="Arial" w:cs="Arial"/>
                <w:b/>
                <w:bCs/>
                <w:color w:val="000000"/>
                <w:sz w:val="24"/>
                <w:szCs w:val="24"/>
              </w:rPr>
              <w:t>Case study pupil</w:t>
            </w:r>
          </w:p>
        </w:tc>
        <w:tc>
          <w:tcPr>
            <w:tcW w:w="2268" w:type="dxa"/>
            <w:shd w:val="clear" w:color="auto" w:fill="D9D9D9" w:themeFill="background1" w:themeFillShade="D9"/>
          </w:tcPr>
          <w:p w:rsidR="00682A96" w:rsidRPr="00A427EA" w:rsidRDefault="00682A96" w:rsidP="00210716">
            <w:pPr>
              <w:spacing w:after="0" w:line="240" w:lineRule="auto"/>
              <w:jc w:val="both"/>
              <w:rPr>
                <w:rFonts w:ascii="Arial" w:hAnsi="Arial" w:cs="Arial"/>
                <w:b/>
                <w:bCs/>
                <w:color w:val="000000"/>
                <w:sz w:val="24"/>
                <w:szCs w:val="24"/>
              </w:rPr>
            </w:pPr>
            <w:r w:rsidRPr="00A427EA">
              <w:rPr>
                <w:rFonts w:ascii="Arial" w:hAnsi="Arial" w:cs="Arial"/>
                <w:b/>
                <w:bCs/>
                <w:color w:val="000000"/>
                <w:sz w:val="24"/>
                <w:szCs w:val="24"/>
              </w:rPr>
              <w:t xml:space="preserve">Ability </w:t>
            </w:r>
          </w:p>
        </w:tc>
        <w:tc>
          <w:tcPr>
            <w:tcW w:w="4598" w:type="dxa"/>
            <w:shd w:val="clear" w:color="auto" w:fill="D9D9D9" w:themeFill="background1" w:themeFillShade="D9"/>
          </w:tcPr>
          <w:p w:rsidR="00682A96" w:rsidRPr="00A427EA" w:rsidRDefault="00682A96" w:rsidP="00210716">
            <w:pPr>
              <w:spacing w:after="0" w:line="240" w:lineRule="auto"/>
              <w:jc w:val="both"/>
              <w:rPr>
                <w:rFonts w:ascii="Arial" w:hAnsi="Arial" w:cs="Arial"/>
                <w:b/>
                <w:bCs/>
                <w:color w:val="000000"/>
                <w:sz w:val="24"/>
                <w:szCs w:val="24"/>
              </w:rPr>
            </w:pPr>
            <w:r w:rsidRPr="00A427EA">
              <w:rPr>
                <w:rFonts w:ascii="Arial" w:hAnsi="Arial" w:cs="Arial"/>
                <w:b/>
                <w:bCs/>
                <w:color w:val="000000"/>
                <w:sz w:val="24"/>
                <w:szCs w:val="24"/>
              </w:rPr>
              <w:t xml:space="preserve">Score total </w:t>
            </w:r>
          </w:p>
          <w:p w:rsidR="00682A96" w:rsidRPr="00A427EA" w:rsidRDefault="00682A96" w:rsidP="00210716">
            <w:pPr>
              <w:spacing w:after="0" w:line="240" w:lineRule="auto"/>
              <w:jc w:val="both"/>
              <w:rPr>
                <w:rFonts w:ascii="Arial" w:hAnsi="Arial" w:cs="Arial"/>
                <w:b/>
                <w:bCs/>
                <w:color w:val="000000"/>
                <w:sz w:val="24"/>
                <w:szCs w:val="24"/>
              </w:rPr>
            </w:pPr>
          </w:p>
        </w:tc>
      </w:tr>
      <w:tr w:rsidR="00682A96" w:rsidRPr="00A427EA" w:rsidTr="00210716">
        <w:tc>
          <w:tcPr>
            <w:tcW w:w="2376"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Andrew </w:t>
            </w:r>
          </w:p>
        </w:tc>
        <w:tc>
          <w:tcPr>
            <w:tcW w:w="2268" w:type="dxa"/>
            <w:shd w:val="clear" w:color="auto" w:fill="D3DFEE"/>
          </w:tcPr>
          <w:p w:rsidR="00682A96" w:rsidRPr="00A427EA" w:rsidRDefault="003829F0"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Low</w:t>
            </w:r>
          </w:p>
        </w:tc>
        <w:tc>
          <w:tcPr>
            <w:tcW w:w="4598" w:type="dxa"/>
            <w:shd w:val="clear" w:color="auto" w:fill="D3DFEE"/>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30/45 67%</w:t>
            </w:r>
          </w:p>
        </w:tc>
      </w:tr>
      <w:tr w:rsidR="00682A96" w:rsidRPr="00A427EA" w:rsidTr="00210716">
        <w:tc>
          <w:tcPr>
            <w:tcW w:w="2376"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Steven</w:t>
            </w:r>
          </w:p>
        </w:tc>
        <w:tc>
          <w:tcPr>
            <w:tcW w:w="2268" w:type="dxa"/>
          </w:tcPr>
          <w:p w:rsidR="00682A96" w:rsidRPr="00A427EA" w:rsidRDefault="003829F0"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Average</w:t>
            </w:r>
          </w:p>
        </w:tc>
        <w:tc>
          <w:tcPr>
            <w:tcW w:w="4598"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40/45 89%</w:t>
            </w:r>
          </w:p>
        </w:tc>
      </w:tr>
      <w:tr w:rsidR="00682A96" w:rsidRPr="00A427EA" w:rsidTr="00210716">
        <w:tc>
          <w:tcPr>
            <w:tcW w:w="2376"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Brian</w:t>
            </w:r>
          </w:p>
        </w:tc>
        <w:tc>
          <w:tcPr>
            <w:tcW w:w="2268" w:type="dxa"/>
            <w:shd w:val="clear" w:color="auto" w:fill="D3DFEE"/>
          </w:tcPr>
          <w:p w:rsidR="00682A96" w:rsidRPr="00A427EA" w:rsidRDefault="003829F0" w:rsidP="00210716">
            <w:pPr>
              <w:tabs>
                <w:tab w:val="left" w:pos="1074"/>
              </w:tabs>
              <w:spacing w:after="0" w:line="240" w:lineRule="auto"/>
              <w:jc w:val="both"/>
              <w:rPr>
                <w:rFonts w:ascii="Arial" w:hAnsi="Arial" w:cs="Arial"/>
                <w:color w:val="000000"/>
                <w:sz w:val="24"/>
                <w:szCs w:val="24"/>
              </w:rPr>
            </w:pPr>
            <w:r w:rsidRPr="00A427EA">
              <w:rPr>
                <w:rFonts w:ascii="Arial" w:hAnsi="Arial" w:cs="Arial"/>
                <w:color w:val="000000"/>
                <w:sz w:val="24"/>
                <w:szCs w:val="24"/>
              </w:rPr>
              <w:t>High</w:t>
            </w:r>
          </w:p>
        </w:tc>
        <w:tc>
          <w:tcPr>
            <w:tcW w:w="4598" w:type="dxa"/>
            <w:shd w:val="clear" w:color="auto" w:fill="D3DFEE"/>
          </w:tcPr>
          <w:p w:rsidR="00682A96" w:rsidRPr="00A427EA" w:rsidRDefault="00682A96" w:rsidP="00210716">
            <w:pPr>
              <w:tabs>
                <w:tab w:val="left" w:pos="1074"/>
              </w:tabs>
              <w:spacing w:after="0" w:line="240" w:lineRule="auto"/>
              <w:jc w:val="both"/>
              <w:rPr>
                <w:rFonts w:ascii="Arial" w:hAnsi="Arial" w:cs="Arial"/>
                <w:color w:val="000000"/>
                <w:sz w:val="24"/>
                <w:szCs w:val="24"/>
              </w:rPr>
            </w:pPr>
            <w:r w:rsidRPr="00A427EA">
              <w:rPr>
                <w:rFonts w:ascii="Arial" w:hAnsi="Arial" w:cs="Arial"/>
                <w:color w:val="000000"/>
                <w:sz w:val="24"/>
                <w:szCs w:val="24"/>
              </w:rPr>
              <w:t>Absent- Average score of 39/45 - 87%</w:t>
            </w:r>
          </w:p>
        </w:tc>
      </w:tr>
      <w:tr w:rsidR="00682A96" w:rsidRPr="00A427EA" w:rsidTr="00210716">
        <w:tc>
          <w:tcPr>
            <w:tcW w:w="2376"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Irene</w:t>
            </w:r>
          </w:p>
        </w:tc>
        <w:tc>
          <w:tcPr>
            <w:tcW w:w="2268" w:type="dxa"/>
          </w:tcPr>
          <w:p w:rsidR="00682A96" w:rsidRPr="00A427EA" w:rsidRDefault="003829F0"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Low</w:t>
            </w:r>
          </w:p>
        </w:tc>
        <w:tc>
          <w:tcPr>
            <w:tcW w:w="4598"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23/45 51%</w:t>
            </w:r>
          </w:p>
        </w:tc>
      </w:tr>
      <w:tr w:rsidR="00682A96" w:rsidRPr="00A427EA" w:rsidTr="00210716">
        <w:tc>
          <w:tcPr>
            <w:tcW w:w="2376"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Emma</w:t>
            </w:r>
          </w:p>
        </w:tc>
        <w:tc>
          <w:tcPr>
            <w:tcW w:w="2268" w:type="dxa"/>
            <w:shd w:val="clear" w:color="auto" w:fill="D3DFEE"/>
          </w:tcPr>
          <w:p w:rsidR="00682A96" w:rsidRPr="00A427EA" w:rsidRDefault="003829F0"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Average</w:t>
            </w:r>
          </w:p>
        </w:tc>
        <w:tc>
          <w:tcPr>
            <w:tcW w:w="4598" w:type="dxa"/>
            <w:shd w:val="clear" w:color="auto" w:fill="D3DFEE"/>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45/45 100%</w:t>
            </w:r>
          </w:p>
        </w:tc>
      </w:tr>
      <w:tr w:rsidR="00682A96" w:rsidRPr="00A427EA" w:rsidTr="00210716">
        <w:tc>
          <w:tcPr>
            <w:tcW w:w="2376"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Michele </w:t>
            </w:r>
          </w:p>
        </w:tc>
        <w:tc>
          <w:tcPr>
            <w:tcW w:w="2268" w:type="dxa"/>
          </w:tcPr>
          <w:p w:rsidR="00682A96" w:rsidRPr="00A427EA" w:rsidRDefault="003829F0"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High</w:t>
            </w:r>
          </w:p>
        </w:tc>
        <w:tc>
          <w:tcPr>
            <w:tcW w:w="4598"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35/45 78%</w:t>
            </w:r>
          </w:p>
        </w:tc>
      </w:tr>
    </w:tbl>
    <w:p w:rsidR="00682A96" w:rsidRPr="00A427EA" w:rsidRDefault="00682A96" w:rsidP="00682A96">
      <w:pPr>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The total score for the interaction observation was 173 out of 27</w:t>
      </w:r>
      <w:r w:rsidR="00330EA1" w:rsidRPr="00A427EA">
        <w:rPr>
          <w:rFonts w:ascii="Arial" w:hAnsi="Arial" w:cs="Arial"/>
          <w:sz w:val="24"/>
          <w:szCs w:val="24"/>
        </w:rPr>
        <w:t>0. This</w:t>
      </w:r>
      <w:r w:rsidRPr="00A427EA">
        <w:rPr>
          <w:rFonts w:ascii="Arial" w:hAnsi="Arial" w:cs="Arial"/>
          <w:sz w:val="24"/>
          <w:szCs w:val="24"/>
        </w:rPr>
        <w:t xml:space="preserve"> gave a percentage of 64%.</w:t>
      </w:r>
      <w:r w:rsidR="00862935" w:rsidRPr="00A427EA">
        <w:rPr>
          <w:rFonts w:ascii="Arial" w:hAnsi="Arial" w:cs="Arial"/>
          <w:sz w:val="24"/>
          <w:szCs w:val="24"/>
        </w:rPr>
        <w:t xml:space="preserve"> All case study pupils</w:t>
      </w:r>
      <w:r w:rsidRPr="00A427EA">
        <w:rPr>
          <w:rFonts w:ascii="Arial" w:hAnsi="Arial" w:cs="Arial"/>
          <w:sz w:val="24"/>
          <w:szCs w:val="24"/>
        </w:rPr>
        <w:t xml:space="preserve"> improved their interaction levels. T</w:t>
      </w:r>
      <w:r w:rsidR="00862935" w:rsidRPr="00A427EA">
        <w:rPr>
          <w:rFonts w:ascii="Arial" w:hAnsi="Arial" w:cs="Arial"/>
          <w:sz w:val="24"/>
          <w:szCs w:val="24"/>
        </w:rPr>
        <w:t>his was a sign that the pupils</w:t>
      </w:r>
      <w:r w:rsidRPr="00A427EA">
        <w:rPr>
          <w:rFonts w:ascii="Arial" w:hAnsi="Arial" w:cs="Arial"/>
          <w:sz w:val="24"/>
          <w:szCs w:val="24"/>
        </w:rPr>
        <w:t xml:space="preserve"> from the First school were now more comfortable with their special needs peers and the joint performance and more at home with the venue.  Emma in particular, of average ability, made significant progress and scored the maximum total of 45. Steven and Michelle both scored near their high totals of last time.</w:t>
      </w:r>
    </w:p>
    <w:p w:rsidR="00E7639C" w:rsidRPr="00A427EA" w:rsidRDefault="00E7639C"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b/>
          <w:sz w:val="24"/>
          <w:szCs w:val="24"/>
        </w:rPr>
      </w:pPr>
      <w:r w:rsidRPr="00A427EA">
        <w:rPr>
          <w:rFonts w:ascii="Arial" w:hAnsi="Arial" w:cs="Arial"/>
          <w:b/>
          <w:sz w:val="24"/>
          <w:szCs w:val="24"/>
        </w:rPr>
        <w:t>Interaction observation Number 3 – Week Five</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This observation took place in the last week of the programme. The learning objective for this lesson was, ‘We are learning to improve and evaluate our performance.’ All six case studies were present. </w:t>
      </w:r>
    </w:p>
    <w:p w:rsidR="00682A96" w:rsidRPr="00A427EA" w:rsidRDefault="00682A96"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Little evidence on individual interaction was collected in this session due the nature of the lesson which turned out to be a performance and review of</w:t>
      </w:r>
      <w:r w:rsidR="00862935" w:rsidRPr="00A427EA">
        <w:rPr>
          <w:rFonts w:ascii="Arial" w:hAnsi="Arial" w:cs="Arial"/>
          <w:sz w:val="24"/>
          <w:szCs w:val="24"/>
        </w:rPr>
        <w:t xml:space="preserve"> the work thus far. The pupils</w:t>
      </w:r>
      <w:r w:rsidRPr="00A427EA">
        <w:rPr>
          <w:rFonts w:ascii="Arial" w:hAnsi="Arial" w:cs="Arial"/>
          <w:sz w:val="24"/>
          <w:szCs w:val="24"/>
        </w:rPr>
        <w:t xml:space="preserve"> were reported to be excited and nervous because their parents or carers were coming to watch.</w:t>
      </w:r>
      <w:r w:rsidR="00862935" w:rsidRPr="00A427EA">
        <w:rPr>
          <w:rFonts w:ascii="Arial" w:hAnsi="Arial" w:cs="Arial"/>
          <w:sz w:val="24"/>
          <w:szCs w:val="24"/>
        </w:rPr>
        <w:t xml:space="preserve"> Pupils</w:t>
      </w:r>
      <w:r w:rsidRPr="00A427EA">
        <w:rPr>
          <w:rFonts w:ascii="Arial" w:hAnsi="Arial" w:cs="Arial"/>
          <w:sz w:val="24"/>
          <w:szCs w:val="24"/>
        </w:rPr>
        <w:t xml:space="preserve"> from both sets of schools were focussed. They</w:t>
      </w:r>
      <w:r w:rsidR="00862935" w:rsidRPr="00A427EA">
        <w:rPr>
          <w:rFonts w:ascii="Arial" w:hAnsi="Arial" w:cs="Arial"/>
          <w:sz w:val="24"/>
          <w:szCs w:val="24"/>
        </w:rPr>
        <w:t xml:space="preserve"> worked hard and</w:t>
      </w:r>
      <w:r w:rsidRPr="00A427EA">
        <w:rPr>
          <w:rFonts w:ascii="Arial" w:hAnsi="Arial" w:cs="Arial"/>
          <w:sz w:val="24"/>
          <w:szCs w:val="24"/>
        </w:rPr>
        <w:t xml:space="preserve"> patient</w:t>
      </w:r>
      <w:r w:rsidR="00862935" w:rsidRPr="00A427EA">
        <w:rPr>
          <w:rFonts w:ascii="Arial" w:hAnsi="Arial" w:cs="Arial"/>
          <w:sz w:val="24"/>
          <w:szCs w:val="24"/>
        </w:rPr>
        <w:t>ly with one</w:t>
      </w:r>
      <w:r w:rsidRPr="00A427EA">
        <w:rPr>
          <w:rFonts w:ascii="Arial" w:hAnsi="Arial" w:cs="Arial"/>
          <w:sz w:val="24"/>
          <w:szCs w:val="24"/>
        </w:rPr>
        <w:t xml:space="preserve"> </w:t>
      </w:r>
      <w:r w:rsidR="00862935" w:rsidRPr="00A427EA">
        <w:rPr>
          <w:rFonts w:ascii="Arial" w:hAnsi="Arial" w:cs="Arial"/>
          <w:sz w:val="24"/>
          <w:szCs w:val="24"/>
        </w:rPr>
        <w:t>another. Most</w:t>
      </w:r>
      <w:r w:rsidRPr="00A427EA">
        <w:rPr>
          <w:rFonts w:ascii="Arial" w:hAnsi="Arial" w:cs="Arial"/>
          <w:sz w:val="24"/>
          <w:szCs w:val="24"/>
        </w:rPr>
        <w:t xml:space="preserve"> tried hard to make eye contact and communicate with one anothe</w:t>
      </w:r>
      <w:r w:rsidR="00862935" w:rsidRPr="00A427EA">
        <w:rPr>
          <w:rFonts w:ascii="Arial" w:hAnsi="Arial" w:cs="Arial"/>
          <w:sz w:val="24"/>
          <w:szCs w:val="24"/>
        </w:rPr>
        <w:t xml:space="preserve">r. </w:t>
      </w:r>
      <w:r w:rsidRPr="00A427EA">
        <w:rPr>
          <w:rFonts w:ascii="Arial" w:hAnsi="Arial" w:cs="Arial"/>
          <w:sz w:val="24"/>
          <w:szCs w:val="24"/>
        </w:rPr>
        <w:t xml:space="preserve">There was little </w:t>
      </w:r>
      <w:r w:rsidR="00862935" w:rsidRPr="00A427EA">
        <w:rPr>
          <w:rFonts w:ascii="Arial" w:hAnsi="Arial" w:cs="Arial"/>
          <w:sz w:val="24"/>
          <w:szCs w:val="24"/>
        </w:rPr>
        <w:t>verbal communication as pupils</w:t>
      </w:r>
      <w:r w:rsidRPr="00A427EA">
        <w:rPr>
          <w:rFonts w:ascii="Arial" w:hAnsi="Arial" w:cs="Arial"/>
          <w:sz w:val="24"/>
          <w:szCs w:val="24"/>
        </w:rPr>
        <w:t xml:space="preserve"> were busy remembering</w:t>
      </w:r>
      <w:r w:rsidR="00862935" w:rsidRPr="00A427EA">
        <w:rPr>
          <w:rFonts w:ascii="Arial" w:hAnsi="Arial" w:cs="Arial"/>
          <w:sz w:val="24"/>
          <w:szCs w:val="24"/>
        </w:rPr>
        <w:t xml:space="preserve"> and concentrating on</w:t>
      </w:r>
      <w:r w:rsidRPr="00A427EA">
        <w:rPr>
          <w:rFonts w:ascii="Arial" w:hAnsi="Arial" w:cs="Arial"/>
          <w:sz w:val="24"/>
          <w:szCs w:val="24"/>
        </w:rPr>
        <w:t xml:space="preserve"> their lines and positions for the performance.</w:t>
      </w:r>
    </w:p>
    <w:p w:rsidR="00971AD9" w:rsidRDefault="00971AD9" w:rsidP="00682A96">
      <w:pPr>
        <w:spacing w:line="360" w:lineRule="auto"/>
        <w:contextualSpacing/>
        <w:jc w:val="both"/>
        <w:rPr>
          <w:rFonts w:ascii="Arial" w:hAnsi="Arial" w:cs="Arial"/>
          <w:b/>
          <w:sz w:val="24"/>
          <w:szCs w:val="24"/>
        </w:rPr>
      </w:pPr>
    </w:p>
    <w:p w:rsidR="00E10418" w:rsidRDefault="00E10418" w:rsidP="00682A96">
      <w:pPr>
        <w:spacing w:line="360" w:lineRule="auto"/>
        <w:contextualSpacing/>
        <w:jc w:val="both"/>
        <w:rPr>
          <w:rFonts w:ascii="Arial" w:hAnsi="Arial" w:cs="Arial"/>
          <w:b/>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b/>
          <w:sz w:val="24"/>
          <w:szCs w:val="24"/>
        </w:rPr>
        <w:lastRenderedPageBreak/>
        <w:t>Fig. 4.9 Score total</w:t>
      </w:r>
      <w:r w:rsidR="005837F5">
        <w:rPr>
          <w:rFonts w:ascii="Arial" w:hAnsi="Arial" w:cs="Arial"/>
          <w:b/>
          <w:sz w:val="24"/>
          <w:szCs w:val="24"/>
        </w:rPr>
        <w:t>s</w:t>
      </w:r>
      <w:r w:rsidRPr="00A427EA">
        <w:rPr>
          <w:rFonts w:ascii="Arial" w:hAnsi="Arial" w:cs="Arial"/>
          <w:b/>
          <w:sz w:val="24"/>
          <w:szCs w:val="24"/>
        </w:rPr>
        <w:t xml:space="preserve"> for interaction- observation 3</w:t>
      </w:r>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3212"/>
        <w:gridCol w:w="2903"/>
        <w:gridCol w:w="3127"/>
      </w:tblGrid>
      <w:tr w:rsidR="00682A96" w:rsidRPr="00A427EA" w:rsidTr="00210716">
        <w:tc>
          <w:tcPr>
            <w:tcW w:w="3212"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Case study child</w:t>
            </w:r>
          </w:p>
        </w:tc>
        <w:tc>
          <w:tcPr>
            <w:tcW w:w="2903"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Ability</w:t>
            </w:r>
          </w:p>
        </w:tc>
        <w:tc>
          <w:tcPr>
            <w:tcW w:w="3127"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Score total </w:t>
            </w:r>
          </w:p>
          <w:p w:rsidR="00682A96" w:rsidRPr="00A427EA" w:rsidRDefault="00682A96" w:rsidP="00210716">
            <w:pPr>
              <w:spacing w:after="0" w:line="240" w:lineRule="auto"/>
              <w:jc w:val="both"/>
              <w:rPr>
                <w:rFonts w:ascii="Arial" w:hAnsi="Arial" w:cs="Arial"/>
                <w:b/>
                <w:bCs/>
                <w:color w:val="365F91"/>
                <w:sz w:val="24"/>
                <w:szCs w:val="24"/>
              </w:rPr>
            </w:pPr>
          </w:p>
        </w:tc>
      </w:tr>
      <w:tr w:rsidR="00682A96" w:rsidRPr="00A427EA" w:rsidTr="00210716">
        <w:tc>
          <w:tcPr>
            <w:tcW w:w="3212"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Andrew </w:t>
            </w:r>
          </w:p>
        </w:tc>
        <w:tc>
          <w:tcPr>
            <w:tcW w:w="2903" w:type="dxa"/>
            <w:shd w:val="clear" w:color="auto" w:fill="D3DFEE"/>
          </w:tcPr>
          <w:p w:rsidR="00682A96" w:rsidRPr="00A427EA" w:rsidRDefault="00C67CC2"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Low</w:t>
            </w:r>
          </w:p>
        </w:tc>
        <w:tc>
          <w:tcPr>
            <w:tcW w:w="3127" w:type="dxa"/>
            <w:shd w:val="clear" w:color="auto" w:fill="D3DFEE"/>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24/45 44%</w:t>
            </w:r>
          </w:p>
        </w:tc>
      </w:tr>
      <w:tr w:rsidR="00682A96" w:rsidRPr="00A427EA" w:rsidTr="00210716">
        <w:tc>
          <w:tcPr>
            <w:tcW w:w="3212"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Steven</w:t>
            </w:r>
          </w:p>
        </w:tc>
        <w:tc>
          <w:tcPr>
            <w:tcW w:w="2903" w:type="dxa"/>
          </w:tcPr>
          <w:p w:rsidR="00682A96" w:rsidRPr="00A427EA" w:rsidRDefault="00C67CC2"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Average</w:t>
            </w:r>
          </w:p>
        </w:tc>
        <w:tc>
          <w:tcPr>
            <w:tcW w:w="3127"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 xml:space="preserve">36/45 80% </w:t>
            </w:r>
          </w:p>
        </w:tc>
      </w:tr>
      <w:tr w:rsidR="00682A96" w:rsidRPr="00A427EA" w:rsidTr="00210716">
        <w:tc>
          <w:tcPr>
            <w:tcW w:w="3212"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Brian</w:t>
            </w:r>
          </w:p>
        </w:tc>
        <w:tc>
          <w:tcPr>
            <w:tcW w:w="2903" w:type="dxa"/>
            <w:shd w:val="clear" w:color="auto" w:fill="D3DFEE"/>
          </w:tcPr>
          <w:p w:rsidR="00682A96" w:rsidRPr="00A427EA" w:rsidRDefault="00C67CC2" w:rsidP="00210716">
            <w:pPr>
              <w:tabs>
                <w:tab w:val="left" w:pos="1074"/>
              </w:tabs>
              <w:spacing w:after="0" w:line="240" w:lineRule="auto"/>
              <w:jc w:val="both"/>
              <w:rPr>
                <w:rFonts w:ascii="Arial" w:hAnsi="Arial" w:cs="Arial"/>
                <w:color w:val="000000"/>
                <w:sz w:val="24"/>
                <w:szCs w:val="24"/>
              </w:rPr>
            </w:pPr>
            <w:r w:rsidRPr="00A427EA">
              <w:rPr>
                <w:rFonts w:ascii="Arial" w:hAnsi="Arial" w:cs="Arial"/>
                <w:color w:val="000000"/>
                <w:sz w:val="24"/>
                <w:szCs w:val="24"/>
              </w:rPr>
              <w:t>High</w:t>
            </w:r>
          </w:p>
        </w:tc>
        <w:tc>
          <w:tcPr>
            <w:tcW w:w="3127" w:type="dxa"/>
            <w:shd w:val="clear" w:color="auto" w:fill="D3DFEE"/>
          </w:tcPr>
          <w:p w:rsidR="00682A96" w:rsidRPr="00A427EA" w:rsidRDefault="00682A96" w:rsidP="00210716">
            <w:pPr>
              <w:tabs>
                <w:tab w:val="left" w:pos="1074"/>
              </w:tabs>
              <w:spacing w:after="0" w:line="240" w:lineRule="auto"/>
              <w:jc w:val="both"/>
              <w:rPr>
                <w:rFonts w:ascii="Arial" w:hAnsi="Arial" w:cs="Arial"/>
                <w:color w:val="000000"/>
                <w:sz w:val="24"/>
                <w:szCs w:val="24"/>
              </w:rPr>
            </w:pPr>
            <w:r w:rsidRPr="00A427EA">
              <w:rPr>
                <w:rFonts w:ascii="Arial" w:hAnsi="Arial" w:cs="Arial"/>
                <w:color w:val="000000"/>
                <w:sz w:val="24"/>
                <w:szCs w:val="24"/>
              </w:rPr>
              <w:t>34/45 76%</w:t>
            </w:r>
          </w:p>
        </w:tc>
      </w:tr>
      <w:tr w:rsidR="00682A96" w:rsidRPr="00A427EA" w:rsidTr="00210716">
        <w:tc>
          <w:tcPr>
            <w:tcW w:w="3212"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Irene</w:t>
            </w:r>
          </w:p>
        </w:tc>
        <w:tc>
          <w:tcPr>
            <w:tcW w:w="2903" w:type="dxa"/>
          </w:tcPr>
          <w:p w:rsidR="00682A96" w:rsidRPr="00A427EA" w:rsidRDefault="00C67CC2"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Low</w:t>
            </w:r>
          </w:p>
        </w:tc>
        <w:tc>
          <w:tcPr>
            <w:tcW w:w="3127"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32/45 72%</w:t>
            </w:r>
          </w:p>
        </w:tc>
      </w:tr>
      <w:tr w:rsidR="00682A96" w:rsidRPr="00A427EA" w:rsidTr="00210716">
        <w:tc>
          <w:tcPr>
            <w:tcW w:w="3212" w:type="dxa"/>
            <w:shd w:val="clear" w:color="auto" w:fill="D3DFEE"/>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Emma</w:t>
            </w:r>
          </w:p>
        </w:tc>
        <w:tc>
          <w:tcPr>
            <w:tcW w:w="2903" w:type="dxa"/>
            <w:shd w:val="clear" w:color="auto" w:fill="D3DFEE"/>
          </w:tcPr>
          <w:p w:rsidR="00682A96" w:rsidRPr="00A427EA" w:rsidRDefault="00C67CC2"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Average</w:t>
            </w:r>
          </w:p>
        </w:tc>
        <w:tc>
          <w:tcPr>
            <w:tcW w:w="3127" w:type="dxa"/>
            <w:shd w:val="clear" w:color="auto" w:fill="D3DFEE"/>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43/45 96%</w:t>
            </w:r>
          </w:p>
        </w:tc>
      </w:tr>
      <w:tr w:rsidR="00682A96" w:rsidRPr="00A427EA" w:rsidTr="00210716">
        <w:tc>
          <w:tcPr>
            <w:tcW w:w="3212" w:type="dxa"/>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365F91"/>
                <w:sz w:val="24"/>
                <w:szCs w:val="24"/>
              </w:rPr>
              <w:t xml:space="preserve">Michele </w:t>
            </w:r>
          </w:p>
        </w:tc>
        <w:tc>
          <w:tcPr>
            <w:tcW w:w="2903" w:type="dxa"/>
          </w:tcPr>
          <w:p w:rsidR="00682A96" w:rsidRPr="00A427EA" w:rsidRDefault="00C67CC2"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High</w:t>
            </w:r>
          </w:p>
        </w:tc>
        <w:tc>
          <w:tcPr>
            <w:tcW w:w="3127" w:type="dxa"/>
          </w:tcPr>
          <w:p w:rsidR="00682A96" w:rsidRPr="00A427EA" w:rsidRDefault="00682A96" w:rsidP="00210716">
            <w:pPr>
              <w:spacing w:after="0" w:line="240" w:lineRule="auto"/>
              <w:jc w:val="both"/>
              <w:rPr>
                <w:rFonts w:ascii="Arial" w:hAnsi="Arial" w:cs="Arial"/>
                <w:color w:val="000000"/>
                <w:sz w:val="24"/>
                <w:szCs w:val="24"/>
              </w:rPr>
            </w:pPr>
            <w:r w:rsidRPr="00A427EA">
              <w:rPr>
                <w:rFonts w:ascii="Arial" w:hAnsi="Arial" w:cs="Arial"/>
                <w:color w:val="000000"/>
                <w:sz w:val="24"/>
                <w:szCs w:val="24"/>
              </w:rPr>
              <w:t>29/45 64%</w:t>
            </w:r>
          </w:p>
        </w:tc>
      </w:tr>
    </w:tbl>
    <w:p w:rsidR="00971AD9" w:rsidRDefault="00971AD9" w:rsidP="00682A96">
      <w:pPr>
        <w:spacing w:line="360" w:lineRule="auto"/>
        <w:contextualSpacing/>
        <w:jc w:val="both"/>
        <w:rPr>
          <w:rFonts w:ascii="Arial" w:hAnsi="Arial" w:cs="Arial"/>
          <w:sz w:val="24"/>
          <w:szCs w:val="24"/>
        </w:rPr>
      </w:pPr>
    </w:p>
    <w:p w:rsidR="00E7639C"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The to</w:t>
      </w:r>
      <w:r w:rsidR="008F2FFB" w:rsidRPr="00A427EA">
        <w:rPr>
          <w:rFonts w:ascii="Arial" w:hAnsi="Arial" w:cs="Arial"/>
          <w:sz w:val="24"/>
          <w:szCs w:val="24"/>
        </w:rPr>
        <w:t>tal score which the six pupils</w:t>
      </w:r>
      <w:r w:rsidRPr="00A427EA">
        <w:rPr>
          <w:rFonts w:ascii="Arial" w:hAnsi="Arial" w:cs="Arial"/>
          <w:sz w:val="24"/>
          <w:szCs w:val="24"/>
        </w:rPr>
        <w:t xml:space="preserve"> achieved for this observation was 198 out of 270, which gave an overall score of 73%. This was a significant improvement from the first and second interaction observations and one I had hoped for. However, this lesson did not follow the normal pattern or routine of previous weeks and some of the usual observations were not </w:t>
      </w:r>
      <w:r w:rsidR="008F2FFB" w:rsidRPr="00A427EA">
        <w:rPr>
          <w:rFonts w:ascii="Arial" w:hAnsi="Arial" w:cs="Arial"/>
          <w:sz w:val="24"/>
          <w:szCs w:val="24"/>
        </w:rPr>
        <w:t>completed. Instead, pupils</w:t>
      </w:r>
      <w:r w:rsidRPr="00A427EA">
        <w:rPr>
          <w:rFonts w:ascii="Arial" w:hAnsi="Arial" w:cs="Arial"/>
          <w:sz w:val="24"/>
          <w:szCs w:val="24"/>
        </w:rPr>
        <w:t xml:space="preserve"> showed their dance/musical performance to their parents and carers resulting in more direct teaching, a faster pace of learning and with no opportunity to repeat or improve routines. Both sets of pupils were motivated and focussed. They worked hard and were patient</w:t>
      </w:r>
      <w:r w:rsidR="00E10418">
        <w:rPr>
          <w:rFonts w:ascii="Arial" w:hAnsi="Arial" w:cs="Arial"/>
          <w:sz w:val="24"/>
          <w:szCs w:val="24"/>
        </w:rPr>
        <w:t xml:space="preserve"> with one another. </w:t>
      </w:r>
      <w:r w:rsidRPr="00A427EA">
        <w:rPr>
          <w:rFonts w:ascii="Arial" w:hAnsi="Arial" w:cs="Arial"/>
          <w:sz w:val="24"/>
          <w:szCs w:val="24"/>
        </w:rPr>
        <w:t xml:space="preserve">They all wanted the performance to be of a high standard and a sense of teamwork and genuine collaboration emerged for the first time. </w:t>
      </w:r>
    </w:p>
    <w:p w:rsidR="00971AD9" w:rsidRPr="00A427EA" w:rsidRDefault="00971AD9" w:rsidP="00682A96">
      <w:pPr>
        <w:spacing w:line="360" w:lineRule="auto"/>
        <w:contextualSpacing/>
        <w:jc w:val="both"/>
        <w:rPr>
          <w:rFonts w:ascii="Arial" w:hAnsi="Arial" w:cs="Arial"/>
          <w:sz w:val="24"/>
          <w:szCs w:val="24"/>
        </w:rPr>
      </w:pPr>
    </w:p>
    <w:p w:rsidR="00682A96"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In spite of this change of routine or maybe because of it, Irene’s and Emma’s interaction continued to improve and Michele and Steven maintained a steady involvement. Brian, who h</w:t>
      </w:r>
      <w:r w:rsidR="0046157B">
        <w:rPr>
          <w:rFonts w:ascii="Arial" w:hAnsi="Arial" w:cs="Arial"/>
          <w:sz w:val="24"/>
          <w:szCs w:val="24"/>
        </w:rPr>
        <w:t>ad been absent the previous week</w:t>
      </w:r>
      <w:r w:rsidRPr="00A427EA">
        <w:rPr>
          <w:rFonts w:ascii="Arial" w:hAnsi="Arial" w:cs="Arial"/>
          <w:sz w:val="24"/>
          <w:szCs w:val="24"/>
        </w:rPr>
        <w:t>, never quite matched his initial high interaction while Andrew contin</w:t>
      </w:r>
      <w:r w:rsidR="00971AD9">
        <w:rPr>
          <w:rFonts w:ascii="Arial" w:hAnsi="Arial" w:cs="Arial"/>
          <w:sz w:val="24"/>
          <w:szCs w:val="24"/>
        </w:rPr>
        <w:t xml:space="preserve">ued to be the least involved.  </w:t>
      </w: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682A96" w:rsidRPr="00A427EA" w:rsidRDefault="00971AD9" w:rsidP="00682A96">
      <w:pPr>
        <w:jc w:val="both"/>
        <w:rPr>
          <w:rFonts w:ascii="Arial" w:hAnsi="Arial" w:cs="Arial"/>
          <w:b/>
          <w:sz w:val="24"/>
          <w:szCs w:val="24"/>
        </w:rPr>
      </w:pPr>
      <w:r w:rsidRPr="00A427EA">
        <w:rPr>
          <w:rFonts w:ascii="Arial" w:hAnsi="Arial" w:cs="Arial"/>
          <w:noProof/>
          <w:lang w:val="hu-HU" w:eastAsia="hu-HU"/>
        </w:rPr>
        <w:lastRenderedPageBreak/>
        <w:drawing>
          <wp:anchor distT="0" distB="0" distL="114300" distR="114300" simplePos="0" relativeHeight="251664896" behindDoc="0" locked="0" layoutInCell="1" allowOverlap="1" wp14:anchorId="0AD1FB33" wp14:editId="349E7792">
            <wp:simplePos x="0" y="0"/>
            <wp:positionH relativeFrom="column">
              <wp:posOffset>-126124</wp:posOffset>
            </wp:positionH>
            <wp:positionV relativeFrom="paragraph">
              <wp:posOffset>299545</wp:posOffset>
            </wp:positionV>
            <wp:extent cx="5754414" cy="3121572"/>
            <wp:effectExtent l="0" t="0" r="17780" b="22225"/>
            <wp:wrapNone/>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r w:rsidR="00682A96" w:rsidRPr="00A427EA">
        <w:rPr>
          <w:rFonts w:ascii="Arial" w:hAnsi="Arial" w:cs="Arial"/>
          <w:b/>
          <w:sz w:val="24"/>
          <w:szCs w:val="24"/>
        </w:rPr>
        <w:t>Fig. 4.10 Bar chart showing interaction percentage scores</w:t>
      </w:r>
    </w:p>
    <w:p w:rsidR="00682A96" w:rsidRPr="00A427EA" w:rsidRDefault="00682A96" w:rsidP="00682A96">
      <w:pPr>
        <w:jc w:val="both"/>
        <w:rPr>
          <w:rFonts w:ascii="Arial" w:hAnsi="Arial" w:cs="Arial"/>
          <w:sz w:val="24"/>
          <w:szCs w:val="24"/>
        </w:rPr>
      </w:pPr>
    </w:p>
    <w:p w:rsidR="00682A96" w:rsidRPr="00A427EA" w:rsidRDefault="00682A96" w:rsidP="00682A96">
      <w:pPr>
        <w:jc w:val="both"/>
        <w:rPr>
          <w:rFonts w:ascii="Arial" w:hAnsi="Arial" w:cs="Arial"/>
          <w:sz w:val="24"/>
          <w:szCs w:val="24"/>
        </w:rPr>
      </w:pPr>
    </w:p>
    <w:p w:rsidR="00682A96" w:rsidRPr="00A427EA" w:rsidRDefault="00682A96" w:rsidP="00682A96">
      <w:pPr>
        <w:jc w:val="both"/>
        <w:rPr>
          <w:rFonts w:ascii="Arial" w:hAnsi="Arial" w:cs="Arial"/>
          <w:sz w:val="24"/>
          <w:szCs w:val="24"/>
        </w:rPr>
      </w:pPr>
    </w:p>
    <w:p w:rsidR="00F06800" w:rsidRDefault="00F06800" w:rsidP="00682A96">
      <w:pPr>
        <w:spacing w:line="360" w:lineRule="auto"/>
        <w:contextualSpacing/>
        <w:jc w:val="both"/>
        <w:rPr>
          <w:rFonts w:ascii="Arial" w:hAnsi="Arial" w:cs="Arial"/>
          <w:sz w:val="24"/>
          <w:szCs w:val="24"/>
        </w:rPr>
      </w:pPr>
    </w:p>
    <w:p w:rsidR="00F06800" w:rsidRDefault="00F06800" w:rsidP="00682A96">
      <w:pPr>
        <w:spacing w:line="360" w:lineRule="auto"/>
        <w:contextualSpacing/>
        <w:jc w:val="both"/>
        <w:rPr>
          <w:rFonts w:ascii="Arial" w:hAnsi="Arial" w:cs="Arial"/>
          <w:sz w:val="24"/>
          <w:szCs w:val="24"/>
        </w:rPr>
      </w:pPr>
    </w:p>
    <w:p w:rsidR="00F06800" w:rsidRDefault="00F06800" w:rsidP="00682A96">
      <w:pPr>
        <w:spacing w:line="360" w:lineRule="auto"/>
        <w:contextualSpacing/>
        <w:jc w:val="both"/>
        <w:rPr>
          <w:rFonts w:ascii="Arial" w:hAnsi="Arial" w:cs="Arial"/>
          <w:sz w:val="24"/>
          <w:szCs w:val="24"/>
        </w:rPr>
      </w:pPr>
    </w:p>
    <w:p w:rsidR="00971AD9" w:rsidRDefault="00971AD9" w:rsidP="00F06800">
      <w:pPr>
        <w:spacing w:line="360" w:lineRule="auto"/>
        <w:contextualSpacing/>
        <w:jc w:val="both"/>
        <w:rPr>
          <w:rFonts w:ascii="Arial" w:hAnsi="Arial" w:cs="Arial"/>
          <w:sz w:val="24"/>
          <w:szCs w:val="24"/>
        </w:rPr>
      </w:pPr>
    </w:p>
    <w:p w:rsidR="00971AD9" w:rsidRDefault="00971AD9" w:rsidP="00F06800">
      <w:pPr>
        <w:spacing w:line="360" w:lineRule="auto"/>
        <w:contextualSpacing/>
        <w:jc w:val="both"/>
        <w:rPr>
          <w:rFonts w:ascii="Arial" w:hAnsi="Arial" w:cs="Arial"/>
          <w:sz w:val="24"/>
          <w:szCs w:val="24"/>
        </w:rPr>
      </w:pPr>
    </w:p>
    <w:p w:rsidR="00971AD9" w:rsidRDefault="00971AD9" w:rsidP="00F06800">
      <w:pPr>
        <w:spacing w:line="360" w:lineRule="auto"/>
        <w:contextualSpacing/>
        <w:jc w:val="both"/>
        <w:rPr>
          <w:rFonts w:ascii="Arial" w:hAnsi="Arial" w:cs="Arial"/>
          <w:sz w:val="24"/>
          <w:szCs w:val="24"/>
        </w:rPr>
      </w:pPr>
    </w:p>
    <w:p w:rsidR="00971AD9" w:rsidRDefault="00971AD9" w:rsidP="00F06800">
      <w:pPr>
        <w:spacing w:line="360" w:lineRule="auto"/>
        <w:contextualSpacing/>
        <w:jc w:val="both"/>
        <w:rPr>
          <w:rFonts w:ascii="Arial" w:hAnsi="Arial" w:cs="Arial"/>
          <w:sz w:val="24"/>
          <w:szCs w:val="24"/>
        </w:rPr>
      </w:pPr>
    </w:p>
    <w:p w:rsidR="00971AD9" w:rsidRDefault="00971AD9" w:rsidP="00F06800">
      <w:pPr>
        <w:spacing w:line="360" w:lineRule="auto"/>
        <w:contextualSpacing/>
        <w:jc w:val="both"/>
        <w:rPr>
          <w:rFonts w:ascii="Arial" w:hAnsi="Arial" w:cs="Arial"/>
          <w:sz w:val="24"/>
          <w:szCs w:val="24"/>
        </w:rPr>
      </w:pPr>
    </w:p>
    <w:p w:rsidR="00971AD9" w:rsidRDefault="00971AD9" w:rsidP="00F06800">
      <w:pPr>
        <w:spacing w:line="360" w:lineRule="auto"/>
        <w:contextualSpacing/>
        <w:jc w:val="both"/>
        <w:rPr>
          <w:rFonts w:ascii="Arial" w:hAnsi="Arial" w:cs="Arial"/>
          <w:sz w:val="24"/>
          <w:szCs w:val="24"/>
        </w:rPr>
      </w:pPr>
    </w:p>
    <w:p w:rsidR="00682A96" w:rsidRPr="00A427EA" w:rsidRDefault="00682A96" w:rsidP="00F06800">
      <w:pPr>
        <w:spacing w:line="360" w:lineRule="auto"/>
        <w:contextualSpacing/>
        <w:jc w:val="both"/>
        <w:rPr>
          <w:rFonts w:ascii="Arial" w:hAnsi="Arial" w:cs="Arial"/>
          <w:sz w:val="24"/>
          <w:szCs w:val="24"/>
        </w:rPr>
      </w:pPr>
      <w:r w:rsidRPr="00A427EA">
        <w:rPr>
          <w:rFonts w:ascii="Arial" w:hAnsi="Arial" w:cs="Arial"/>
          <w:sz w:val="24"/>
          <w:szCs w:val="24"/>
        </w:rPr>
        <w:t>In</w:t>
      </w:r>
      <w:r w:rsidR="00D707FD">
        <w:rPr>
          <w:rFonts w:ascii="Arial" w:hAnsi="Arial" w:cs="Arial"/>
          <w:sz w:val="24"/>
          <w:szCs w:val="24"/>
        </w:rPr>
        <w:t xml:space="preserve"> the above</w:t>
      </w:r>
      <w:r w:rsidR="008F2FFB" w:rsidRPr="00A427EA">
        <w:rPr>
          <w:rFonts w:ascii="Arial" w:hAnsi="Arial" w:cs="Arial"/>
          <w:sz w:val="24"/>
          <w:szCs w:val="24"/>
        </w:rPr>
        <w:t xml:space="preserve"> figure 4.10, four </w:t>
      </w:r>
      <w:r w:rsidRPr="00A427EA">
        <w:rPr>
          <w:rFonts w:ascii="Arial" w:hAnsi="Arial" w:cs="Arial"/>
          <w:sz w:val="24"/>
          <w:szCs w:val="24"/>
        </w:rPr>
        <w:t>of s</w:t>
      </w:r>
      <w:r w:rsidR="00862935" w:rsidRPr="00A427EA">
        <w:rPr>
          <w:rFonts w:ascii="Arial" w:hAnsi="Arial" w:cs="Arial"/>
          <w:sz w:val="24"/>
          <w:szCs w:val="24"/>
        </w:rPr>
        <w:t>ix</w:t>
      </w:r>
      <w:r w:rsidR="008F2FFB" w:rsidRPr="00A427EA">
        <w:rPr>
          <w:rFonts w:ascii="Arial" w:hAnsi="Arial" w:cs="Arial"/>
          <w:sz w:val="24"/>
          <w:szCs w:val="24"/>
        </w:rPr>
        <w:t xml:space="preserve"> case study</w:t>
      </w:r>
      <w:r w:rsidR="00862935" w:rsidRPr="00A427EA">
        <w:rPr>
          <w:rFonts w:ascii="Arial" w:hAnsi="Arial" w:cs="Arial"/>
          <w:sz w:val="24"/>
          <w:szCs w:val="24"/>
        </w:rPr>
        <w:t xml:space="preserve"> pupils</w:t>
      </w:r>
      <w:r w:rsidRPr="00A427EA">
        <w:rPr>
          <w:rFonts w:ascii="Arial" w:hAnsi="Arial" w:cs="Arial"/>
          <w:sz w:val="24"/>
          <w:szCs w:val="24"/>
        </w:rPr>
        <w:t xml:space="preserve"> had increased their interaction score between observation 1 and observation 3. The data reveals that those with high interaction scores in observation 1 did not increase their scores significantly in observation two and three but nevertheless maintained a high involvement. And</w:t>
      </w:r>
      <w:r w:rsidR="00862935" w:rsidRPr="00A427EA">
        <w:rPr>
          <w:rFonts w:ascii="Arial" w:hAnsi="Arial" w:cs="Arial"/>
          <w:sz w:val="24"/>
          <w:szCs w:val="24"/>
        </w:rPr>
        <w:t>rew and Irene who are</w:t>
      </w:r>
      <w:r w:rsidR="002E0F82" w:rsidRPr="00A427EA">
        <w:rPr>
          <w:rFonts w:ascii="Arial" w:hAnsi="Arial" w:cs="Arial"/>
          <w:sz w:val="24"/>
          <w:szCs w:val="24"/>
        </w:rPr>
        <w:t xml:space="preserve"> low ability pupils</w:t>
      </w:r>
      <w:r w:rsidRPr="00A427EA">
        <w:rPr>
          <w:rFonts w:ascii="Arial" w:hAnsi="Arial" w:cs="Arial"/>
          <w:sz w:val="24"/>
          <w:szCs w:val="24"/>
        </w:rPr>
        <w:t xml:space="preserve"> scored low in the first observation, only scoring 14 and 13. However, in the second and third observation their scores increased dramatically. Gen</w:t>
      </w:r>
      <w:r w:rsidR="002E0F82" w:rsidRPr="00A427EA">
        <w:rPr>
          <w:rFonts w:ascii="Arial" w:hAnsi="Arial" w:cs="Arial"/>
          <w:sz w:val="24"/>
          <w:szCs w:val="24"/>
        </w:rPr>
        <w:t>erally it is clear that pupils</w:t>
      </w:r>
      <w:r w:rsidRPr="00A427EA">
        <w:rPr>
          <w:rFonts w:ascii="Arial" w:hAnsi="Arial" w:cs="Arial"/>
          <w:sz w:val="24"/>
          <w:szCs w:val="24"/>
        </w:rPr>
        <w:t xml:space="preserve"> were interacting more as the weeks progressed. </w:t>
      </w: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971AD9" w:rsidRDefault="00971AD9"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lastRenderedPageBreak/>
        <w:t>Fig. 4.11 Bar graph showing correlation scores between the three observations</w:t>
      </w:r>
    </w:p>
    <w:p w:rsidR="00682A96" w:rsidRPr="00A427EA" w:rsidRDefault="00E7639C" w:rsidP="00682A96">
      <w:pPr>
        <w:jc w:val="both"/>
        <w:rPr>
          <w:rFonts w:ascii="Arial" w:hAnsi="Arial" w:cs="Arial"/>
          <w:sz w:val="24"/>
          <w:szCs w:val="24"/>
        </w:rPr>
      </w:pPr>
      <w:r w:rsidRPr="00A427EA">
        <w:rPr>
          <w:rFonts w:ascii="Arial" w:hAnsi="Arial" w:cs="Arial"/>
          <w:noProof/>
          <w:lang w:val="hu-HU" w:eastAsia="hu-HU"/>
        </w:rPr>
        <w:drawing>
          <wp:inline distT="0" distB="0" distL="0" distR="0" wp14:anchorId="28EAAECC" wp14:editId="4E40A159">
            <wp:extent cx="5731510" cy="3170809"/>
            <wp:effectExtent l="0" t="0" r="21590" b="1079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682A96" w:rsidRPr="00A427EA" w:rsidRDefault="002E0F82" w:rsidP="00682A96">
      <w:pPr>
        <w:spacing w:line="360" w:lineRule="auto"/>
        <w:contextualSpacing/>
        <w:jc w:val="both"/>
        <w:rPr>
          <w:rFonts w:ascii="Arial" w:hAnsi="Arial" w:cs="Arial"/>
          <w:sz w:val="24"/>
          <w:szCs w:val="24"/>
        </w:rPr>
      </w:pPr>
      <w:r w:rsidRPr="00A427EA">
        <w:rPr>
          <w:rFonts w:ascii="Arial" w:hAnsi="Arial" w:cs="Arial"/>
          <w:sz w:val="24"/>
          <w:szCs w:val="24"/>
        </w:rPr>
        <w:t>The data line</w:t>
      </w:r>
      <w:r w:rsidR="00F06800">
        <w:rPr>
          <w:rFonts w:ascii="Arial" w:hAnsi="Arial" w:cs="Arial"/>
          <w:sz w:val="24"/>
          <w:szCs w:val="24"/>
        </w:rPr>
        <w:t xml:space="preserve"> above</w:t>
      </w:r>
      <w:r w:rsidR="00682A96" w:rsidRPr="00A427EA">
        <w:rPr>
          <w:rFonts w:ascii="Arial" w:hAnsi="Arial" w:cs="Arial"/>
          <w:sz w:val="24"/>
          <w:szCs w:val="24"/>
        </w:rPr>
        <w:t xml:space="preserve"> (figure 4.11) </w:t>
      </w:r>
      <w:r w:rsidRPr="00A427EA">
        <w:rPr>
          <w:rFonts w:ascii="Arial" w:hAnsi="Arial" w:cs="Arial"/>
          <w:sz w:val="24"/>
          <w:szCs w:val="24"/>
        </w:rPr>
        <w:t xml:space="preserve">reveals </w:t>
      </w:r>
      <w:r w:rsidR="00682A96" w:rsidRPr="00A427EA">
        <w:rPr>
          <w:rFonts w:ascii="Arial" w:hAnsi="Arial" w:cs="Arial"/>
          <w:sz w:val="24"/>
          <w:szCs w:val="24"/>
        </w:rPr>
        <w:t>that over the three observations there was a steady increase in interaction and communica</w:t>
      </w:r>
      <w:r w:rsidRPr="00A427EA">
        <w:rPr>
          <w:rFonts w:ascii="Arial" w:hAnsi="Arial" w:cs="Arial"/>
          <w:sz w:val="24"/>
          <w:szCs w:val="24"/>
        </w:rPr>
        <w:t>tion amongst the pupils</w:t>
      </w:r>
      <w:r w:rsidR="00682A96" w:rsidRPr="00A427EA">
        <w:rPr>
          <w:rFonts w:ascii="Arial" w:hAnsi="Arial" w:cs="Arial"/>
          <w:sz w:val="24"/>
          <w:szCs w:val="24"/>
        </w:rPr>
        <w:t>.  Between Interaction observation one (IO1) and Interaction observation two (IO2) there was a 3% increase in interaction. Between Interaction observation 2 (IO2) and Interaction observation 3 (IO3) there was a 9%</w:t>
      </w:r>
      <w:r w:rsidR="0046157B">
        <w:rPr>
          <w:rFonts w:ascii="Arial" w:hAnsi="Arial" w:cs="Arial"/>
          <w:sz w:val="24"/>
          <w:szCs w:val="24"/>
        </w:rPr>
        <w:t xml:space="preserve"> increase in interactions. F</w:t>
      </w:r>
      <w:r w:rsidR="00682A96" w:rsidRPr="00A427EA">
        <w:rPr>
          <w:rFonts w:ascii="Arial" w:hAnsi="Arial" w:cs="Arial"/>
          <w:sz w:val="24"/>
          <w:szCs w:val="24"/>
        </w:rPr>
        <w:t xml:space="preserve">rom Interaction observation one (IO1) and Interaction observation three (IO3) there was a 12% increase in interaction scores.  </w:t>
      </w:r>
    </w:p>
    <w:p w:rsidR="00F06800" w:rsidRDefault="00F06800" w:rsidP="00682A96">
      <w:pPr>
        <w:jc w:val="both"/>
        <w:rPr>
          <w:rFonts w:ascii="Arial" w:hAnsi="Arial" w:cs="Arial"/>
          <w:sz w:val="24"/>
          <w:szCs w:val="24"/>
        </w:rPr>
      </w:pPr>
    </w:p>
    <w:p w:rsidR="00682A96" w:rsidRPr="00A427EA" w:rsidRDefault="00682A96" w:rsidP="00682A96">
      <w:pPr>
        <w:jc w:val="both"/>
        <w:rPr>
          <w:rFonts w:ascii="Arial" w:hAnsi="Arial" w:cs="Arial"/>
          <w:b/>
          <w:sz w:val="24"/>
          <w:szCs w:val="24"/>
          <w:u w:val="single"/>
        </w:rPr>
      </w:pPr>
      <w:r w:rsidRPr="00A427EA">
        <w:rPr>
          <w:rFonts w:ascii="Arial" w:hAnsi="Arial" w:cs="Arial"/>
          <w:b/>
          <w:sz w:val="24"/>
          <w:szCs w:val="24"/>
          <w:u w:val="single"/>
        </w:rPr>
        <w:t>Engagement Observations</w:t>
      </w:r>
    </w:p>
    <w:p w:rsidR="00F06800" w:rsidRPr="00F06800"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There were two engagement observations, in week two and four of the programme. Each observation lasted for 105 minutes. The engagement observational notes of the two observations can be found in </w:t>
      </w:r>
      <w:r w:rsidR="00B63ADD">
        <w:rPr>
          <w:rFonts w:ascii="Arial" w:hAnsi="Arial" w:cs="Arial"/>
          <w:sz w:val="24"/>
          <w:szCs w:val="24"/>
        </w:rPr>
        <w:t>(appendices EO1 and EO2).</w:t>
      </w:r>
      <w:r w:rsidRPr="00A427EA">
        <w:rPr>
          <w:rFonts w:ascii="Arial" w:hAnsi="Arial" w:cs="Arial"/>
          <w:sz w:val="24"/>
          <w:szCs w:val="24"/>
        </w:rPr>
        <w:t xml:space="preserve">  The purpose of these observations was to see if the six</w:t>
      </w:r>
      <w:r w:rsidR="002E0F82" w:rsidRPr="00A427EA">
        <w:rPr>
          <w:rFonts w:ascii="Arial" w:hAnsi="Arial" w:cs="Arial"/>
          <w:sz w:val="24"/>
          <w:szCs w:val="24"/>
        </w:rPr>
        <w:t xml:space="preserve"> pupil</w:t>
      </w:r>
      <w:r w:rsidRPr="00A427EA">
        <w:rPr>
          <w:rFonts w:ascii="Arial" w:hAnsi="Arial" w:cs="Arial"/>
          <w:sz w:val="24"/>
          <w:szCs w:val="24"/>
        </w:rPr>
        <w:t>’s engagement levels changed during the programme. Again, each lesson had a learning objective and a su</w:t>
      </w:r>
      <w:r w:rsidR="002E0F82" w:rsidRPr="00A427EA">
        <w:rPr>
          <w:rFonts w:ascii="Arial" w:hAnsi="Arial" w:cs="Arial"/>
          <w:sz w:val="24"/>
          <w:szCs w:val="24"/>
        </w:rPr>
        <w:t>ccess criterion for the pupils</w:t>
      </w:r>
      <w:r w:rsidRPr="00A427EA">
        <w:rPr>
          <w:rFonts w:ascii="Arial" w:hAnsi="Arial" w:cs="Arial"/>
          <w:sz w:val="24"/>
          <w:szCs w:val="24"/>
        </w:rPr>
        <w:t xml:space="preserve"> to follow. The two observers collected data </w:t>
      </w:r>
      <w:r w:rsidR="002E0F82" w:rsidRPr="00A427EA">
        <w:rPr>
          <w:rFonts w:ascii="Arial" w:hAnsi="Arial" w:cs="Arial"/>
          <w:sz w:val="24"/>
          <w:szCs w:val="24"/>
        </w:rPr>
        <w:t>for the six chosen case studies. T</w:t>
      </w:r>
      <w:r w:rsidR="00B67412" w:rsidRPr="00A427EA">
        <w:rPr>
          <w:rFonts w:ascii="Arial" w:hAnsi="Arial" w:cs="Arial"/>
          <w:sz w:val="24"/>
          <w:szCs w:val="24"/>
        </w:rPr>
        <w:t>hey re</w:t>
      </w:r>
      <w:r w:rsidR="009D5CD4" w:rsidRPr="00A427EA">
        <w:rPr>
          <w:rFonts w:ascii="Arial" w:hAnsi="Arial" w:cs="Arial"/>
          <w:sz w:val="24"/>
          <w:szCs w:val="24"/>
        </w:rPr>
        <w:t>corded what they witnessed in line with the engagement indicators and what happened as a consequence.</w:t>
      </w:r>
      <w:r w:rsidR="00B67412" w:rsidRPr="00A427EA">
        <w:rPr>
          <w:rFonts w:ascii="Arial" w:hAnsi="Arial" w:cs="Arial"/>
          <w:sz w:val="24"/>
          <w:szCs w:val="24"/>
        </w:rPr>
        <w:t xml:space="preserve"> </w:t>
      </w:r>
      <w:r w:rsidR="0046157B">
        <w:rPr>
          <w:rFonts w:ascii="Arial" w:hAnsi="Arial" w:cs="Arial"/>
          <w:sz w:val="24"/>
          <w:szCs w:val="24"/>
        </w:rPr>
        <w:t>In order to</w:t>
      </w:r>
      <w:r w:rsidRPr="00A427EA">
        <w:rPr>
          <w:rFonts w:ascii="Arial" w:hAnsi="Arial" w:cs="Arial"/>
          <w:sz w:val="24"/>
          <w:szCs w:val="24"/>
        </w:rPr>
        <w:t xml:space="preserve"> measure levels of engagement </w:t>
      </w:r>
      <w:r w:rsidRPr="00A427EA">
        <w:rPr>
          <w:rFonts w:ascii="Arial" w:hAnsi="Arial" w:cs="Arial"/>
          <w:sz w:val="24"/>
          <w:szCs w:val="24"/>
        </w:rPr>
        <w:lastRenderedPageBreak/>
        <w:t>the Specialist School and Academy Trusts (SSAT) use key terms to focus on: Responsiveness, Curiosity, Investigation, Discovery, Anticipation, I</w:t>
      </w:r>
      <w:r w:rsidR="001D75A0" w:rsidRPr="00A427EA">
        <w:rPr>
          <w:rFonts w:ascii="Arial" w:hAnsi="Arial" w:cs="Arial"/>
          <w:sz w:val="24"/>
          <w:szCs w:val="24"/>
        </w:rPr>
        <w:t>nitiation, and Persistence.  E</w:t>
      </w:r>
      <w:r w:rsidRPr="00A427EA">
        <w:rPr>
          <w:rFonts w:ascii="Arial" w:hAnsi="Arial" w:cs="Arial"/>
          <w:sz w:val="24"/>
          <w:szCs w:val="24"/>
        </w:rPr>
        <w:t>vidence was collected for each engageme</w:t>
      </w:r>
      <w:r w:rsidR="001D75A0" w:rsidRPr="00A427EA">
        <w:rPr>
          <w:rFonts w:ascii="Arial" w:hAnsi="Arial" w:cs="Arial"/>
          <w:sz w:val="24"/>
          <w:szCs w:val="24"/>
        </w:rPr>
        <w:t>nt indicator and the observer</w:t>
      </w:r>
      <w:r w:rsidRPr="00A427EA">
        <w:rPr>
          <w:rFonts w:ascii="Arial" w:hAnsi="Arial" w:cs="Arial"/>
          <w:sz w:val="24"/>
          <w:szCs w:val="24"/>
        </w:rPr>
        <w:t xml:space="preserve"> score</w:t>
      </w:r>
      <w:r w:rsidR="001D75A0" w:rsidRPr="00A427EA">
        <w:rPr>
          <w:rFonts w:ascii="Arial" w:hAnsi="Arial" w:cs="Arial"/>
          <w:sz w:val="24"/>
          <w:szCs w:val="24"/>
        </w:rPr>
        <w:t>d</w:t>
      </w:r>
      <w:r w:rsidRPr="00A427EA">
        <w:rPr>
          <w:rFonts w:ascii="Arial" w:hAnsi="Arial" w:cs="Arial"/>
          <w:sz w:val="24"/>
          <w:szCs w:val="24"/>
        </w:rPr>
        <w:t xml:space="preserve"> from 0-4 depending on the behaviours an</w:t>
      </w:r>
      <w:r w:rsidR="001D75A0" w:rsidRPr="00A427EA">
        <w:rPr>
          <w:rFonts w:ascii="Arial" w:hAnsi="Arial" w:cs="Arial"/>
          <w:sz w:val="24"/>
          <w:szCs w:val="24"/>
        </w:rPr>
        <w:t>d achievements made by the pupil</w:t>
      </w:r>
      <w:r w:rsidRPr="00A427EA">
        <w:rPr>
          <w:rFonts w:ascii="Arial" w:hAnsi="Arial" w:cs="Arial"/>
          <w:sz w:val="24"/>
          <w:szCs w:val="24"/>
        </w:rPr>
        <w:t>. A total score was calculated for all the engagement indicators. This gave each case study</w:t>
      </w:r>
      <w:r w:rsidR="001D75A0" w:rsidRPr="00A427EA">
        <w:rPr>
          <w:rFonts w:ascii="Arial" w:hAnsi="Arial" w:cs="Arial"/>
          <w:sz w:val="24"/>
          <w:szCs w:val="24"/>
        </w:rPr>
        <w:t xml:space="preserve"> pupil</w:t>
      </w:r>
      <w:r w:rsidRPr="00A427EA">
        <w:rPr>
          <w:rFonts w:ascii="Arial" w:hAnsi="Arial" w:cs="Arial"/>
          <w:sz w:val="24"/>
          <w:szCs w:val="24"/>
        </w:rPr>
        <w:t xml:space="preserve"> a total score whic</w:t>
      </w:r>
      <w:r w:rsidR="0046157B">
        <w:rPr>
          <w:rFonts w:ascii="Arial" w:hAnsi="Arial" w:cs="Arial"/>
          <w:sz w:val="24"/>
          <w:szCs w:val="24"/>
        </w:rPr>
        <w:t>h</w:t>
      </w:r>
      <w:r w:rsidRPr="00A427EA">
        <w:rPr>
          <w:rFonts w:ascii="Arial" w:hAnsi="Arial" w:cs="Arial"/>
          <w:sz w:val="24"/>
          <w:szCs w:val="24"/>
        </w:rPr>
        <w:t xml:space="preserve"> indicate</w:t>
      </w:r>
      <w:r w:rsidR="001D75A0" w:rsidRPr="00A427EA">
        <w:rPr>
          <w:rFonts w:ascii="Arial" w:hAnsi="Arial" w:cs="Arial"/>
          <w:sz w:val="24"/>
          <w:szCs w:val="24"/>
        </w:rPr>
        <w:t>d</w:t>
      </w:r>
      <w:r w:rsidRPr="00A427EA">
        <w:rPr>
          <w:rFonts w:ascii="Arial" w:hAnsi="Arial" w:cs="Arial"/>
          <w:sz w:val="24"/>
          <w:szCs w:val="24"/>
        </w:rPr>
        <w:t xml:space="preserve"> an engagement level on the scale. </w:t>
      </w:r>
    </w:p>
    <w:p w:rsidR="00682A96" w:rsidRPr="00F06800" w:rsidRDefault="00682A96" w:rsidP="00682A96">
      <w:pPr>
        <w:spacing w:line="360" w:lineRule="auto"/>
        <w:contextualSpacing/>
        <w:jc w:val="both"/>
        <w:rPr>
          <w:rFonts w:ascii="Arial" w:hAnsi="Arial" w:cs="Arial"/>
          <w:b/>
          <w:sz w:val="24"/>
          <w:szCs w:val="24"/>
        </w:rPr>
      </w:pPr>
      <w:r w:rsidRPr="00F06800">
        <w:rPr>
          <w:rFonts w:ascii="Arial" w:hAnsi="Arial" w:cs="Arial"/>
          <w:b/>
          <w:sz w:val="24"/>
          <w:szCs w:val="24"/>
        </w:rPr>
        <w:t>Engagement Observation One – Week Two</w:t>
      </w:r>
    </w:p>
    <w:p w:rsidR="00682A96" w:rsidRPr="00A427EA" w:rsidRDefault="00682A96" w:rsidP="00682A96">
      <w:pPr>
        <w:spacing w:line="360" w:lineRule="auto"/>
        <w:contextualSpacing/>
        <w:jc w:val="both"/>
        <w:rPr>
          <w:rFonts w:ascii="Arial" w:hAnsi="Arial" w:cs="Arial"/>
          <w:b/>
          <w:sz w:val="24"/>
          <w:szCs w:val="24"/>
        </w:rPr>
      </w:pPr>
      <w:r w:rsidRPr="00A427EA">
        <w:rPr>
          <w:rFonts w:ascii="Arial" w:hAnsi="Arial" w:cs="Arial"/>
          <w:b/>
          <w:sz w:val="24"/>
          <w:szCs w:val="24"/>
        </w:rPr>
        <w:t>Commentary</w:t>
      </w:r>
    </w:p>
    <w:p w:rsidR="00682A96" w:rsidRPr="00A427EA" w:rsidRDefault="001D75A0" w:rsidP="006B53EF">
      <w:pPr>
        <w:spacing w:line="360" w:lineRule="auto"/>
        <w:contextualSpacing/>
        <w:jc w:val="both"/>
        <w:rPr>
          <w:rFonts w:ascii="Arial" w:hAnsi="Arial" w:cs="Arial"/>
          <w:sz w:val="24"/>
          <w:szCs w:val="24"/>
        </w:rPr>
      </w:pPr>
      <w:r w:rsidRPr="00A427EA">
        <w:rPr>
          <w:rFonts w:ascii="Arial" w:hAnsi="Arial" w:cs="Arial"/>
          <w:sz w:val="24"/>
          <w:szCs w:val="24"/>
        </w:rPr>
        <w:t>All pupils</w:t>
      </w:r>
      <w:r w:rsidR="00682A96" w:rsidRPr="00A427EA">
        <w:rPr>
          <w:rFonts w:ascii="Arial" w:hAnsi="Arial" w:cs="Arial"/>
          <w:sz w:val="24"/>
          <w:szCs w:val="24"/>
        </w:rPr>
        <w:t xml:space="preserve"> responded to instructions and most took part in the activity with the specia</w:t>
      </w:r>
      <w:r w:rsidRPr="00A427EA">
        <w:rPr>
          <w:rFonts w:ascii="Arial" w:hAnsi="Arial" w:cs="Arial"/>
          <w:sz w:val="24"/>
          <w:szCs w:val="24"/>
        </w:rPr>
        <w:t>l school pupils</w:t>
      </w:r>
      <w:r w:rsidR="00682A96" w:rsidRPr="00A427EA">
        <w:rPr>
          <w:rFonts w:ascii="Arial" w:hAnsi="Arial" w:cs="Arial"/>
          <w:sz w:val="24"/>
          <w:szCs w:val="24"/>
        </w:rPr>
        <w:t xml:space="preserve"> </w:t>
      </w:r>
      <w:r w:rsidRPr="00A427EA">
        <w:rPr>
          <w:rFonts w:ascii="Arial" w:hAnsi="Arial" w:cs="Arial"/>
          <w:sz w:val="24"/>
          <w:szCs w:val="24"/>
        </w:rPr>
        <w:t>However, some pupils</w:t>
      </w:r>
      <w:r w:rsidR="00682A96" w:rsidRPr="00A427EA">
        <w:rPr>
          <w:rFonts w:ascii="Arial" w:hAnsi="Arial" w:cs="Arial"/>
          <w:sz w:val="24"/>
          <w:szCs w:val="24"/>
        </w:rPr>
        <w:t xml:space="preserve"> sometimes found it difficult to respond to instructions as they were distracted and busy looking at the</w:t>
      </w:r>
      <w:r w:rsidRPr="00A427EA">
        <w:rPr>
          <w:rFonts w:ascii="Arial" w:hAnsi="Arial" w:cs="Arial"/>
          <w:sz w:val="24"/>
          <w:szCs w:val="24"/>
        </w:rPr>
        <w:t>ir disabled peers</w:t>
      </w:r>
      <w:r w:rsidR="00682A96" w:rsidRPr="00A427EA">
        <w:rPr>
          <w:rFonts w:ascii="Arial" w:hAnsi="Arial" w:cs="Arial"/>
          <w:sz w:val="24"/>
          <w:szCs w:val="24"/>
        </w:rPr>
        <w:t>. This was hardly surprising rememb</w:t>
      </w:r>
      <w:r w:rsidRPr="00A427EA">
        <w:rPr>
          <w:rFonts w:ascii="Arial" w:hAnsi="Arial" w:cs="Arial"/>
          <w:sz w:val="24"/>
          <w:szCs w:val="24"/>
        </w:rPr>
        <w:t>ering, that none of the pupils</w:t>
      </w:r>
      <w:r w:rsidR="00682A96" w:rsidRPr="00A427EA">
        <w:rPr>
          <w:rFonts w:ascii="Arial" w:hAnsi="Arial" w:cs="Arial"/>
          <w:sz w:val="24"/>
          <w:szCs w:val="24"/>
        </w:rPr>
        <w:t xml:space="preserve"> had any previous con</w:t>
      </w:r>
      <w:r w:rsidR="00A15697">
        <w:rPr>
          <w:rFonts w:ascii="Arial" w:hAnsi="Arial" w:cs="Arial"/>
          <w:sz w:val="24"/>
          <w:szCs w:val="24"/>
        </w:rPr>
        <w:t>tact, with any disabled pupils</w:t>
      </w:r>
      <w:r w:rsidR="00682A96" w:rsidRPr="00A427EA">
        <w:rPr>
          <w:rFonts w:ascii="Arial" w:hAnsi="Arial" w:cs="Arial"/>
          <w:sz w:val="24"/>
          <w:szCs w:val="24"/>
        </w:rPr>
        <w:t xml:space="preserve"> or adults. Emma and Andrew were fascinated and eager to touch the wheelchairs and find out how they work</w:t>
      </w:r>
      <w:r w:rsidRPr="00A427EA">
        <w:rPr>
          <w:rFonts w:ascii="Arial" w:hAnsi="Arial" w:cs="Arial"/>
          <w:sz w:val="24"/>
          <w:szCs w:val="24"/>
        </w:rPr>
        <w:t>ed.  All pupils</w:t>
      </w:r>
      <w:r w:rsidR="00682A96" w:rsidRPr="00A427EA">
        <w:rPr>
          <w:rFonts w:ascii="Arial" w:hAnsi="Arial" w:cs="Arial"/>
          <w:sz w:val="24"/>
          <w:szCs w:val="24"/>
        </w:rPr>
        <w:t xml:space="preserve"> indicated different levels of curiosity. </w:t>
      </w:r>
      <w:r w:rsidRPr="00A427EA">
        <w:rPr>
          <w:rFonts w:ascii="Arial" w:hAnsi="Arial" w:cs="Arial"/>
          <w:sz w:val="24"/>
          <w:szCs w:val="24"/>
        </w:rPr>
        <w:t>Most</w:t>
      </w:r>
      <w:r w:rsidR="00682A96" w:rsidRPr="00A427EA">
        <w:rPr>
          <w:rFonts w:ascii="Arial" w:hAnsi="Arial" w:cs="Arial"/>
          <w:sz w:val="24"/>
          <w:szCs w:val="24"/>
        </w:rPr>
        <w:t xml:space="preserve"> were keen </w:t>
      </w:r>
      <w:r w:rsidRPr="00A427EA">
        <w:rPr>
          <w:rFonts w:ascii="Arial" w:hAnsi="Arial" w:cs="Arial"/>
          <w:sz w:val="24"/>
          <w:szCs w:val="24"/>
        </w:rPr>
        <w:t>to engage with a disabled pupil.</w:t>
      </w:r>
      <w:r w:rsidR="00682A96" w:rsidRPr="00A427EA">
        <w:rPr>
          <w:rFonts w:ascii="Arial" w:hAnsi="Arial" w:cs="Arial"/>
          <w:sz w:val="24"/>
          <w:szCs w:val="24"/>
        </w:rPr>
        <w:t xml:space="preserve"> However, this contact was only with an individual rather than a group. They were excited when asked to make a dra</w:t>
      </w:r>
      <w:r w:rsidRPr="00A427EA">
        <w:rPr>
          <w:rFonts w:ascii="Arial" w:hAnsi="Arial" w:cs="Arial"/>
          <w:sz w:val="24"/>
          <w:szCs w:val="24"/>
        </w:rPr>
        <w:t>ma machine with a disabled peer</w:t>
      </w:r>
      <w:r w:rsidR="00682A96" w:rsidRPr="00A427EA">
        <w:rPr>
          <w:rFonts w:ascii="Arial" w:hAnsi="Arial" w:cs="Arial"/>
          <w:sz w:val="24"/>
          <w:szCs w:val="24"/>
        </w:rPr>
        <w:t xml:space="preserve"> and surprised </w:t>
      </w:r>
      <w:r w:rsidRPr="00A427EA">
        <w:rPr>
          <w:rFonts w:ascii="Arial" w:hAnsi="Arial" w:cs="Arial"/>
          <w:sz w:val="24"/>
          <w:szCs w:val="24"/>
        </w:rPr>
        <w:t>and amazed when a disabled pupil</w:t>
      </w:r>
      <w:r w:rsidR="00682A96" w:rsidRPr="00A427EA">
        <w:rPr>
          <w:rFonts w:ascii="Arial" w:hAnsi="Arial" w:cs="Arial"/>
          <w:sz w:val="24"/>
          <w:szCs w:val="24"/>
        </w:rPr>
        <w:t xml:space="preserve"> showed how they could manoeuvre and spin in a wheelchair. Initiall</w:t>
      </w:r>
      <w:r w:rsidRPr="00A427EA">
        <w:rPr>
          <w:rFonts w:ascii="Arial" w:hAnsi="Arial" w:cs="Arial"/>
          <w:sz w:val="24"/>
          <w:szCs w:val="24"/>
        </w:rPr>
        <w:t xml:space="preserve">y, none of the </w:t>
      </w:r>
      <w:r w:rsidR="00682A96" w:rsidRPr="00A427EA">
        <w:rPr>
          <w:rFonts w:ascii="Arial" w:hAnsi="Arial" w:cs="Arial"/>
          <w:sz w:val="24"/>
          <w:szCs w:val="24"/>
        </w:rPr>
        <w:t>First school</w:t>
      </w:r>
      <w:r w:rsidRPr="00A427EA">
        <w:rPr>
          <w:rFonts w:ascii="Arial" w:hAnsi="Arial" w:cs="Arial"/>
          <w:sz w:val="24"/>
          <w:szCs w:val="24"/>
        </w:rPr>
        <w:t xml:space="preserve"> pupils</w:t>
      </w:r>
      <w:r w:rsidR="00682A96" w:rsidRPr="00A427EA">
        <w:rPr>
          <w:rFonts w:ascii="Arial" w:hAnsi="Arial" w:cs="Arial"/>
          <w:sz w:val="24"/>
          <w:szCs w:val="24"/>
        </w:rPr>
        <w:t xml:space="preserve"> were able</w:t>
      </w:r>
      <w:r w:rsidR="0046157B">
        <w:rPr>
          <w:rFonts w:ascii="Arial" w:hAnsi="Arial" w:cs="Arial"/>
          <w:sz w:val="24"/>
          <w:szCs w:val="24"/>
        </w:rPr>
        <w:t xml:space="preserve"> to predict how a disabled pupil</w:t>
      </w:r>
      <w:r w:rsidR="00682A96" w:rsidRPr="00A427EA">
        <w:rPr>
          <w:rFonts w:ascii="Arial" w:hAnsi="Arial" w:cs="Arial"/>
          <w:sz w:val="24"/>
          <w:szCs w:val="24"/>
        </w:rPr>
        <w:t xml:space="preserve"> would behave and perform. </w:t>
      </w:r>
      <w:r w:rsidRPr="00A427EA">
        <w:rPr>
          <w:rFonts w:ascii="Arial" w:hAnsi="Arial" w:cs="Arial"/>
          <w:sz w:val="24"/>
          <w:szCs w:val="24"/>
        </w:rPr>
        <w:t>The low ability pupils</w:t>
      </w:r>
      <w:r w:rsidR="00682A96" w:rsidRPr="00A427EA">
        <w:rPr>
          <w:rFonts w:ascii="Arial" w:hAnsi="Arial" w:cs="Arial"/>
          <w:sz w:val="24"/>
          <w:szCs w:val="24"/>
        </w:rPr>
        <w:t xml:space="preserve"> struggled to </w:t>
      </w:r>
      <w:r w:rsidR="006B53EF" w:rsidRPr="00A427EA">
        <w:rPr>
          <w:rFonts w:ascii="Arial" w:hAnsi="Arial" w:cs="Arial"/>
          <w:sz w:val="24"/>
          <w:szCs w:val="24"/>
        </w:rPr>
        <w:t>build any sort of partnership</w:t>
      </w:r>
      <w:r w:rsidR="00682A96" w:rsidRPr="00A427EA">
        <w:rPr>
          <w:rFonts w:ascii="Arial" w:hAnsi="Arial" w:cs="Arial"/>
          <w:sz w:val="24"/>
          <w:szCs w:val="24"/>
        </w:rPr>
        <w:t xml:space="preserve"> and outside the taught lesson were isolated and not engaged. They were reluctant to show interest and often on the fringe of events. Towards the e</w:t>
      </w:r>
      <w:r w:rsidR="006B53EF" w:rsidRPr="00A427EA">
        <w:rPr>
          <w:rFonts w:ascii="Arial" w:hAnsi="Arial" w:cs="Arial"/>
          <w:sz w:val="24"/>
          <w:szCs w:val="24"/>
        </w:rPr>
        <w:t>nd of the session, most pupils</w:t>
      </w:r>
      <w:r w:rsidR="00682A96" w:rsidRPr="00A427EA">
        <w:rPr>
          <w:rFonts w:ascii="Arial" w:hAnsi="Arial" w:cs="Arial"/>
          <w:sz w:val="24"/>
          <w:szCs w:val="24"/>
        </w:rPr>
        <w:t xml:space="preserve"> were eager to explore </w:t>
      </w:r>
      <w:r w:rsidR="006B53EF" w:rsidRPr="00A427EA">
        <w:rPr>
          <w:rFonts w:ascii="Arial" w:hAnsi="Arial" w:cs="Arial"/>
          <w:sz w:val="24"/>
          <w:szCs w:val="24"/>
        </w:rPr>
        <w:t>and engage with a disabled pupil</w:t>
      </w:r>
      <w:r w:rsidR="00682A96" w:rsidRPr="00A427EA">
        <w:rPr>
          <w:rFonts w:ascii="Arial" w:hAnsi="Arial" w:cs="Arial"/>
          <w:sz w:val="24"/>
          <w:szCs w:val="24"/>
        </w:rPr>
        <w:t xml:space="preserve"> but not always successfully. For example,</w:t>
      </w:r>
      <w:r w:rsidRPr="00A427EA">
        <w:rPr>
          <w:rFonts w:ascii="Arial" w:hAnsi="Arial" w:cs="Arial"/>
          <w:sz w:val="24"/>
          <w:szCs w:val="24"/>
        </w:rPr>
        <w:t xml:space="preserve"> </w:t>
      </w:r>
      <w:r w:rsidR="00682A96" w:rsidRPr="00A427EA">
        <w:rPr>
          <w:rFonts w:ascii="Arial" w:hAnsi="Arial" w:cs="Arial"/>
          <w:sz w:val="24"/>
          <w:szCs w:val="24"/>
        </w:rPr>
        <w:t>Observer JC commented:</w:t>
      </w:r>
    </w:p>
    <w:p w:rsidR="00682A96" w:rsidRPr="00A427EA" w:rsidRDefault="006B53EF" w:rsidP="006B53EF">
      <w:pPr>
        <w:spacing w:line="360" w:lineRule="auto"/>
        <w:contextualSpacing/>
        <w:jc w:val="both"/>
        <w:rPr>
          <w:rFonts w:ascii="Arial" w:hAnsi="Arial" w:cs="Arial"/>
          <w:sz w:val="24"/>
          <w:szCs w:val="24"/>
        </w:rPr>
      </w:pPr>
      <w:r w:rsidRPr="00A427EA">
        <w:rPr>
          <w:rFonts w:ascii="Arial" w:hAnsi="Arial" w:cs="Arial"/>
          <w:sz w:val="24"/>
          <w:szCs w:val="24"/>
        </w:rPr>
        <w:t>“When asked to talk to a pupil</w:t>
      </w:r>
      <w:r w:rsidR="00682A96" w:rsidRPr="00A427EA">
        <w:rPr>
          <w:rFonts w:ascii="Arial" w:hAnsi="Arial" w:cs="Arial"/>
          <w:sz w:val="24"/>
          <w:szCs w:val="24"/>
        </w:rPr>
        <w:t xml:space="preserve"> from the special school, the child from the special school turned away. Steven seemed disappointed.”</w:t>
      </w: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971AD9" w:rsidRDefault="00971AD9" w:rsidP="00682A96">
      <w:pPr>
        <w:spacing w:line="360" w:lineRule="auto"/>
        <w:contextualSpacing/>
        <w:jc w:val="both"/>
        <w:rPr>
          <w:rFonts w:ascii="Arial" w:hAnsi="Arial" w:cs="Arial"/>
          <w:b/>
          <w:sz w:val="24"/>
          <w:szCs w:val="24"/>
        </w:rPr>
      </w:pPr>
    </w:p>
    <w:p w:rsidR="00971AD9" w:rsidRDefault="00971AD9" w:rsidP="00682A96">
      <w:pPr>
        <w:spacing w:line="360" w:lineRule="auto"/>
        <w:contextualSpacing/>
        <w:jc w:val="both"/>
        <w:rPr>
          <w:rFonts w:ascii="Arial" w:hAnsi="Arial" w:cs="Arial"/>
          <w:b/>
          <w:sz w:val="24"/>
          <w:szCs w:val="24"/>
        </w:rPr>
      </w:pPr>
    </w:p>
    <w:p w:rsidR="00971AD9" w:rsidRDefault="00971AD9" w:rsidP="00682A96">
      <w:pPr>
        <w:spacing w:line="360" w:lineRule="auto"/>
        <w:contextualSpacing/>
        <w:jc w:val="both"/>
        <w:rPr>
          <w:rFonts w:ascii="Arial" w:hAnsi="Arial" w:cs="Arial"/>
          <w:b/>
          <w:sz w:val="24"/>
          <w:szCs w:val="24"/>
        </w:rPr>
      </w:pPr>
    </w:p>
    <w:p w:rsidR="0046157B" w:rsidRDefault="0046157B" w:rsidP="00682A96">
      <w:pPr>
        <w:spacing w:line="360" w:lineRule="auto"/>
        <w:contextualSpacing/>
        <w:jc w:val="both"/>
        <w:rPr>
          <w:rFonts w:ascii="Arial" w:hAnsi="Arial" w:cs="Arial"/>
          <w:b/>
          <w:sz w:val="24"/>
          <w:szCs w:val="24"/>
        </w:rPr>
      </w:pPr>
    </w:p>
    <w:p w:rsidR="00682A96" w:rsidRPr="00A427EA" w:rsidRDefault="00682A96" w:rsidP="00682A96">
      <w:pPr>
        <w:spacing w:line="360" w:lineRule="auto"/>
        <w:contextualSpacing/>
        <w:jc w:val="both"/>
        <w:rPr>
          <w:rFonts w:ascii="Arial" w:hAnsi="Arial" w:cs="Arial"/>
          <w:b/>
          <w:sz w:val="24"/>
          <w:szCs w:val="24"/>
        </w:rPr>
      </w:pPr>
      <w:r w:rsidRPr="00A427EA">
        <w:rPr>
          <w:rFonts w:ascii="Arial" w:hAnsi="Arial" w:cs="Arial"/>
          <w:b/>
          <w:sz w:val="24"/>
          <w:szCs w:val="24"/>
        </w:rPr>
        <w:lastRenderedPageBreak/>
        <w:t>Engagement Observation Two – Week Four</w:t>
      </w:r>
    </w:p>
    <w:p w:rsidR="00682A96" w:rsidRPr="00A427EA" w:rsidRDefault="00682A96" w:rsidP="00682A96">
      <w:pPr>
        <w:spacing w:line="360" w:lineRule="auto"/>
        <w:contextualSpacing/>
        <w:jc w:val="both"/>
        <w:rPr>
          <w:rFonts w:ascii="Arial" w:hAnsi="Arial" w:cs="Arial"/>
          <w:b/>
          <w:sz w:val="24"/>
          <w:szCs w:val="24"/>
        </w:rPr>
      </w:pPr>
      <w:r w:rsidRPr="00A427EA">
        <w:rPr>
          <w:rFonts w:ascii="Arial" w:hAnsi="Arial" w:cs="Arial"/>
          <w:b/>
          <w:sz w:val="24"/>
          <w:szCs w:val="24"/>
        </w:rPr>
        <w:t xml:space="preserve">Commentary </w:t>
      </w:r>
    </w:p>
    <w:p w:rsidR="00682A96" w:rsidRDefault="006B53EF" w:rsidP="00682A96">
      <w:pPr>
        <w:spacing w:line="360" w:lineRule="auto"/>
        <w:contextualSpacing/>
        <w:jc w:val="both"/>
        <w:rPr>
          <w:rFonts w:ascii="Arial" w:hAnsi="Arial" w:cs="Arial"/>
          <w:sz w:val="24"/>
          <w:szCs w:val="24"/>
        </w:rPr>
      </w:pPr>
      <w:r w:rsidRPr="00A427EA">
        <w:rPr>
          <w:rFonts w:ascii="Arial" w:hAnsi="Arial" w:cs="Arial"/>
          <w:sz w:val="24"/>
          <w:szCs w:val="24"/>
        </w:rPr>
        <w:t>The pupils</w:t>
      </w:r>
      <w:r w:rsidR="00682A96" w:rsidRPr="00A427EA">
        <w:rPr>
          <w:rFonts w:ascii="Arial" w:hAnsi="Arial" w:cs="Arial"/>
          <w:sz w:val="24"/>
          <w:szCs w:val="24"/>
        </w:rPr>
        <w:t xml:space="preserve"> are now much more comfortable with each other, with the venue and the routine. </w:t>
      </w:r>
      <w:r w:rsidRPr="00A427EA">
        <w:rPr>
          <w:rFonts w:ascii="Arial" w:hAnsi="Arial" w:cs="Arial"/>
          <w:sz w:val="24"/>
          <w:szCs w:val="24"/>
        </w:rPr>
        <w:t>All pupils</w:t>
      </w:r>
      <w:r w:rsidR="00682A96" w:rsidRPr="00A427EA">
        <w:rPr>
          <w:rFonts w:ascii="Arial" w:hAnsi="Arial" w:cs="Arial"/>
          <w:sz w:val="24"/>
          <w:szCs w:val="24"/>
        </w:rPr>
        <w:t xml:space="preserve"> listened carefully and responded correctly to instructions throughout</w:t>
      </w:r>
      <w:r w:rsidRPr="00A427EA">
        <w:rPr>
          <w:rFonts w:ascii="Arial" w:hAnsi="Arial" w:cs="Arial"/>
          <w:sz w:val="24"/>
          <w:szCs w:val="24"/>
        </w:rPr>
        <w:t xml:space="preserve"> the session. Most pupils</w:t>
      </w:r>
      <w:r w:rsidR="00682A96" w:rsidRPr="00A427EA">
        <w:rPr>
          <w:rFonts w:ascii="Arial" w:hAnsi="Arial" w:cs="Arial"/>
          <w:sz w:val="24"/>
          <w:szCs w:val="24"/>
        </w:rPr>
        <w:t xml:space="preserve"> were eager to do what was expected and were less distracted by each other. </w:t>
      </w:r>
      <w:r w:rsidRPr="00A427EA">
        <w:rPr>
          <w:rFonts w:ascii="Arial" w:hAnsi="Arial" w:cs="Arial"/>
          <w:sz w:val="24"/>
          <w:szCs w:val="24"/>
        </w:rPr>
        <w:t>Pupils</w:t>
      </w:r>
      <w:r w:rsidR="00682A96" w:rsidRPr="00A427EA">
        <w:rPr>
          <w:rFonts w:ascii="Arial" w:hAnsi="Arial" w:cs="Arial"/>
          <w:sz w:val="24"/>
          <w:szCs w:val="24"/>
        </w:rPr>
        <w:t xml:space="preserve"> from the First school were eager to extend their p</w:t>
      </w:r>
      <w:r w:rsidRPr="00A427EA">
        <w:rPr>
          <w:rFonts w:ascii="Arial" w:hAnsi="Arial" w:cs="Arial"/>
          <w:sz w:val="24"/>
          <w:szCs w:val="24"/>
        </w:rPr>
        <w:t>artnership with a disabled pupil by</w:t>
      </w:r>
      <w:r w:rsidR="00682A96" w:rsidRPr="00A427EA">
        <w:rPr>
          <w:rFonts w:ascii="Arial" w:hAnsi="Arial" w:cs="Arial"/>
          <w:sz w:val="24"/>
          <w:szCs w:val="24"/>
        </w:rPr>
        <w:t xml:space="preserve"> assisting them in their wheelchairs. Irene, a low abi</w:t>
      </w:r>
      <w:r w:rsidRPr="00A427EA">
        <w:rPr>
          <w:rFonts w:ascii="Arial" w:hAnsi="Arial" w:cs="Arial"/>
          <w:sz w:val="24"/>
          <w:szCs w:val="24"/>
        </w:rPr>
        <w:t>lity pupil</w:t>
      </w:r>
      <w:r w:rsidR="00682A96" w:rsidRPr="00A427EA">
        <w:rPr>
          <w:rFonts w:ascii="Arial" w:hAnsi="Arial" w:cs="Arial"/>
          <w:sz w:val="24"/>
          <w:szCs w:val="24"/>
        </w:rPr>
        <w:t xml:space="preserve"> who had earlier been reluctant to e</w:t>
      </w:r>
      <w:r w:rsidRPr="00A427EA">
        <w:rPr>
          <w:rFonts w:ascii="Arial" w:hAnsi="Arial" w:cs="Arial"/>
          <w:sz w:val="24"/>
          <w:szCs w:val="24"/>
        </w:rPr>
        <w:t>ngage with the disabled peers</w:t>
      </w:r>
      <w:r w:rsidR="00682A96" w:rsidRPr="00A427EA">
        <w:rPr>
          <w:rFonts w:ascii="Arial" w:hAnsi="Arial" w:cs="Arial"/>
          <w:sz w:val="24"/>
          <w:szCs w:val="24"/>
        </w:rPr>
        <w:t xml:space="preserve"> was now very confident in </w:t>
      </w:r>
      <w:r w:rsidRPr="00A427EA">
        <w:rPr>
          <w:rFonts w:ascii="Arial" w:hAnsi="Arial" w:cs="Arial"/>
          <w:sz w:val="24"/>
          <w:szCs w:val="24"/>
        </w:rPr>
        <w:t>her willingness to help. Another,</w:t>
      </w:r>
      <w:r w:rsidR="00682A96" w:rsidRPr="00A427EA">
        <w:rPr>
          <w:rFonts w:ascii="Arial" w:hAnsi="Arial" w:cs="Arial"/>
          <w:sz w:val="24"/>
          <w:szCs w:val="24"/>
        </w:rPr>
        <w:t xml:space="preserve"> showed evidence of a partnership when he was will</w:t>
      </w:r>
      <w:r w:rsidRPr="00A427EA">
        <w:rPr>
          <w:rFonts w:ascii="Arial" w:hAnsi="Arial" w:cs="Arial"/>
          <w:sz w:val="24"/>
          <w:szCs w:val="24"/>
        </w:rPr>
        <w:t>ing to organise a disabled pupil</w:t>
      </w:r>
      <w:r w:rsidR="00682A96" w:rsidRPr="00A427EA">
        <w:rPr>
          <w:rFonts w:ascii="Arial" w:hAnsi="Arial" w:cs="Arial"/>
          <w:sz w:val="24"/>
          <w:szCs w:val="24"/>
        </w:rPr>
        <w:t xml:space="preserve"> into position in the class dance</w:t>
      </w:r>
      <w:r w:rsidRPr="00A427EA">
        <w:rPr>
          <w:rFonts w:ascii="Arial" w:hAnsi="Arial" w:cs="Arial"/>
          <w:sz w:val="24"/>
          <w:szCs w:val="24"/>
        </w:rPr>
        <w:t>. Andrew, a low ability pupil</w:t>
      </w:r>
      <w:r w:rsidR="00682A96" w:rsidRPr="00A427EA">
        <w:rPr>
          <w:rFonts w:ascii="Arial" w:hAnsi="Arial" w:cs="Arial"/>
          <w:sz w:val="24"/>
          <w:szCs w:val="24"/>
        </w:rPr>
        <w:t xml:space="preserve"> did not try to extend a partnership and was reluctant to join in any activities. He deliberately moved himself away from the group and made no effort to communicate with any in the group.</w:t>
      </w:r>
      <w:r w:rsidRPr="00A427EA">
        <w:rPr>
          <w:rFonts w:ascii="Arial" w:hAnsi="Arial" w:cs="Arial"/>
          <w:sz w:val="24"/>
          <w:szCs w:val="24"/>
        </w:rPr>
        <w:t xml:space="preserve"> Some pupils</w:t>
      </w:r>
      <w:r w:rsidR="00682A96" w:rsidRPr="00A427EA">
        <w:rPr>
          <w:rFonts w:ascii="Arial" w:hAnsi="Arial" w:cs="Arial"/>
          <w:sz w:val="24"/>
          <w:szCs w:val="24"/>
        </w:rPr>
        <w:t xml:space="preserve"> only formed a partnership with</w:t>
      </w:r>
      <w:r w:rsidRPr="00A427EA">
        <w:rPr>
          <w:rFonts w:ascii="Arial" w:hAnsi="Arial" w:cs="Arial"/>
          <w:sz w:val="24"/>
          <w:szCs w:val="24"/>
        </w:rPr>
        <w:t xml:space="preserve"> a familiar disabled pupil.</w:t>
      </w:r>
      <w:r w:rsidR="00682A96" w:rsidRPr="00A427EA">
        <w:rPr>
          <w:rFonts w:ascii="Arial" w:hAnsi="Arial" w:cs="Arial"/>
          <w:sz w:val="24"/>
          <w:szCs w:val="24"/>
        </w:rPr>
        <w:t xml:space="preserve"> </w:t>
      </w:r>
      <w:r w:rsidRPr="00A427EA">
        <w:rPr>
          <w:rFonts w:ascii="Arial" w:hAnsi="Arial" w:cs="Arial"/>
          <w:sz w:val="24"/>
          <w:szCs w:val="24"/>
        </w:rPr>
        <w:t>Some</w:t>
      </w:r>
      <w:r w:rsidR="00682A96" w:rsidRPr="00A427EA">
        <w:rPr>
          <w:rFonts w:ascii="Arial" w:hAnsi="Arial" w:cs="Arial"/>
          <w:sz w:val="24"/>
          <w:szCs w:val="24"/>
        </w:rPr>
        <w:t xml:space="preserve"> initiated contact and communication on arrival. They greeted each other by verbal communication and</w:t>
      </w:r>
      <w:r w:rsidRPr="00A427EA">
        <w:rPr>
          <w:rFonts w:ascii="Arial" w:hAnsi="Arial" w:cs="Arial"/>
          <w:sz w:val="24"/>
          <w:szCs w:val="24"/>
        </w:rPr>
        <w:t xml:space="preserve"> by</w:t>
      </w:r>
      <w:r w:rsidR="0046157B">
        <w:rPr>
          <w:rFonts w:ascii="Arial" w:hAnsi="Arial" w:cs="Arial"/>
          <w:sz w:val="24"/>
          <w:szCs w:val="24"/>
        </w:rPr>
        <w:t xml:space="preserve"> contact with a wheelchair. </w:t>
      </w:r>
    </w:p>
    <w:p w:rsidR="0046157B" w:rsidRPr="00A427EA" w:rsidRDefault="0046157B"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Emma and Brian displayed high engagement by listening intensively to disabled pupils. They showed exciteme</w:t>
      </w:r>
      <w:r w:rsidR="006B53EF" w:rsidRPr="00A427EA">
        <w:rPr>
          <w:rFonts w:ascii="Arial" w:hAnsi="Arial" w:cs="Arial"/>
          <w:sz w:val="24"/>
          <w:szCs w:val="24"/>
        </w:rPr>
        <w:t>nt when helping a disabled pupil</w:t>
      </w:r>
      <w:r w:rsidRPr="00A427EA">
        <w:rPr>
          <w:rFonts w:ascii="Arial" w:hAnsi="Arial" w:cs="Arial"/>
          <w:sz w:val="24"/>
          <w:szCs w:val="24"/>
        </w:rPr>
        <w:t xml:space="preserve"> in the dance. They could no</w:t>
      </w:r>
      <w:r w:rsidR="006B53EF" w:rsidRPr="00A427EA">
        <w:rPr>
          <w:rFonts w:ascii="Arial" w:hAnsi="Arial" w:cs="Arial"/>
          <w:sz w:val="24"/>
          <w:szCs w:val="24"/>
        </w:rPr>
        <w:t>w predict what disabled pupils</w:t>
      </w:r>
      <w:r w:rsidRPr="00A427EA">
        <w:rPr>
          <w:rFonts w:ascii="Arial" w:hAnsi="Arial" w:cs="Arial"/>
          <w:sz w:val="24"/>
          <w:szCs w:val="24"/>
        </w:rPr>
        <w:t xml:space="preserve"> could do and anticipated where they would be positioned. Emma was the only one who showed continued effort to communicate and work with a number of disabled pupils. Steven only initiated contact </w:t>
      </w:r>
      <w:r w:rsidR="006B53EF" w:rsidRPr="00A427EA">
        <w:rPr>
          <w:rFonts w:ascii="Arial" w:hAnsi="Arial" w:cs="Arial"/>
          <w:sz w:val="24"/>
          <w:szCs w:val="24"/>
        </w:rPr>
        <w:t>with a particular disabled pupil</w:t>
      </w:r>
      <w:r w:rsidRPr="00A427EA">
        <w:rPr>
          <w:rFonts w:ascii="Arial" w:hAnsi="Arial" w:cs="Arial"/>
          <w:sz w:val="24"/>
          <w:szCs w:val="24"/>
        </w:rPr>
        <w:t xml:space="preserve"> who had worked with him during the previous</w:t>
      </w:r>
      <w:r w:rsidR="006B53EF" w:rsidRPr="00A427EA">
        <w:rPr>
          <w:rFonts w:ascii="Arial" w:hAnsi="Arial" w:cs="Arial"/>
          <w:sz w:val="24"/>
          <w:szCs w:val="24"/>
        </w:rPr>
        <w:t xml:space="preserve"> weeks. Similarly, some pupils</w:t>
      </w:r>
      <w:r w:rsidRPr="00A427EA">
        <w:rPr>
          <w:rFonts w:ascii="Arial" w:hAnsi="Arial" w:cs="Arial"/>
          <w:sz w:val="24"/>
          <w:szCs w:val="24"/>
        </w:rPr>
        <w:t xml:space="preserve"> showed continued effort to communicate and w</w:t>
      </w:r>
      <w:r w:rsidR="006B53EF" w:rsidRPr="00A427EA">
        <w:rPr>
          <w:rFonts w:ascii="Arial" w:hAnsi="Arial" w:cs="Arial"/>
          <w:sz w:val="24"/>
          <w:szCs w:val="24"/>
        </w:rPr>
        <w:t>ork with the same disabled pupil</w:t>
      </w:r>
      <w:r w:rsidRPr="00A427EA">
        <w:rPr>
          <w:rFonts w:ascii="Arial" w:hAnsi="Arial" w:cs="Arial"/>
          <w:sz w:val="24"/>
          <w:szCs w:val="24"/>
        </w:rPr>
        <w:t xml:space="preserve"> from previous sessions. However, o</w:t>
      </w:r>
      <w:r w:rsidR="006B53EF" w:rsidRPr="00A427EA">
        <w:rPr>
          <w:rFonts w:ascii="Arial" w:hAnsi="Arial" w:cs="Arial"/>
          <w:sz w:val="24"/>
          <w:szCs w:val="24"/>
        </w:rPr>
        <w:t>ther pupils</w:t>
      </w:r>
      <w:r w:rsidR="008B7CB5" w:rsidRPr="00A427EA">
        <w:rPr>
          <w:rFonts w:ascii="Arial" w:hAnsi="Arial" w:cs="Arial"/>
          <w:sz w:val="24"/>
          <w:szCs w:val="24"/>
        </w:rPr>
        <w:t xml:space="preserve"> from both schools </w:t>
      </w:r>
      <w:r w:rsidRPr="00A427EA">
        <w:rPr>
          <w:rFonts w:ascii="Arial" w:hAnsi="Arial" w:cs="Arial"/>
          <w:sz w:val="24"/>
          <w:szCs w:val="24"/>
        </w:rPr>
        <w:t>showe</w:t>
      </w:r>
      <w:r w:rsidR="008B7CB5" w:rsidRPr="00A427EA">
        <w:rPr>
          <w:rFonts w:ascii="Arial" w:hAnsi="Arial" w:cs="Arial"/>
          <w:sz w:val="24"/>
          <w:szCs w:val="24"/>
        </w:rPr>
        <w:t xml:space="preserve">d </w:t>
      </w:r>
      <w:r w:rsidR="0046157B">
        <w:rPr>
          <w:rFonts w:ascii="Arial" w:hAnsi="Arial" w:cs="Arial"/>
          <w:sz w:val="24"/>
          <w:szCs w:val="24"/>
        </w:rPr>
        <w:t>eagerness</w:t>
      </w:r>
      <w:r w:rsidR="008B7CB5" w:rsidRPr="00A427EA">
        <w:rPr>
          <w:rFonts w:ascii="Arial" w:hAnsi="Arial" w:cs="Arial"/>
          <w:sz w:val="24"/>
          <w:szCs w:val="24"/>
        </w:rPr>
        <w:t xml:space="preserve"> solely because of the joy they experienced from taking part in the joint</w:t>
      </w:r>
      <w:r w:rsidR="006B53EF" w:rsidRPr="00A427EA">
        <w:rPr>
          <w:rFonts w:ascii="Arial" w:hAnsi="Arial" w:cs="Arial"/>
          <w:sz w:val="24"/>
          <w:szCs w:val="24"/>
        </w:rPr>
        <w:t xml:space="preserve"> dance/drama/singing</w:t>
      </w:r>
      <w:r w:rsidR="008B7CB5" w:rsidRPr="00A427EA">
        <w:rPr>
          <w:rFonts w:ascii="Arial" w:hAnsi="Arial" w:cs="Arial"/>
          <w:sz w:val="24"/>
          <w:szCs w:val="24"/>
        </w:rPr>
        <w:t xml:space="preserve"> activity. </w:t>
      </w:r>
      <w:r w:rsidRPr="00A427EA">
        <w:rPr>
          <w:rFonts w:ascii="Arial" w:hAnsi="Arial" w:cs="Arial"/>
          <w:sz w:val="24"/>
          <w:szCs w:val="24"/>
        </w:rPr>
        <w:t xml:space="preserve"> </w:t>
      </w:r>
    </w:p>
    <w:p w:rsidR="00682A96"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t xml:space="preserve"> </w:t>
      </w:r>
    </w:p>
    <w:p w:rsidR="0046157B" w:rsidRDefault="0046157B" w:rsidP="00682A96">
      <w:pPr>
        <w:spacing w:line="360" w:lineRule="auto"/>
        <w:contextualSpacing/>
        <w:jc w:val="both"/>
        <w:rPr>
          <w:rFonts w:ascii="Arial" w:hAnsi="Arial" w:cs="Arial"/>
          <w:sz w:val="24"/>
          <w:szCs w:val="24"/>
        </w:rPr>
      </w:pPr>
    </w:p>
    <w:p w:rsidR="0046157B" w:rsidRDefault="0046157B" w:rsidP="00682A96">
      <w:pPr>
        <w:spacing w:line="360" w:lineRule="auto"/>
        <w:contextualSpacing/>
        <w:jc w:val="both"/>
        <w:rPr>
          <w:rFonts w:ascii="Arial" w:hAnsi="Arial" w:cs="Arial"/>
          <w:sz w:val="24"/>
          <w:szCs w:val="24"/>
        </w:rPr>
      </w:pPr>
    </w:p>
    <w:p w:rsidR="0046157B" w:rsidRPr="00A427EA" w:rsidRDefault="0046157B" w:rsidP="00682A96">
      <w:pPr>
        <w:spacing w:line="360" w:lineRule="auto"/>
        <w:contextualSpacing/>
        <w:jc w:val="both"/>
        <w:rPr>
          <w:rFonts w:ascii="Arial" w:hAnsi="Arial" w:cs="Arial"/>
          <w:sz w:val="24"/>
          <w:szCs w:val="24"/>
        </w:rPr>
      </w:pPr>
    </w:p>
    <w:p w:rsidR="00682A96" w:rsidRPr="00A427EA" w:rsidRDefault="00682A96" w:rsidP="00682A96">
      <w:pPr>
        <w:spacing w:line="360" w:lineRule="auto"/>
        <w:contextualSpacing/>
        <w:jc w:val="both"/>
        <w:rPr>
          <w:rFonts w:ascii="Arial" w:hAnsi="Arial" w:cs="Arial"/>
          <w:sz w:val="24"/>
          <w:szCs w:val="24"/>
        </w:rPr>
      </w:pPr>
      <w:r w:rsidRPr="00A427EA">
        <w:rPr>
          <w:rFonts w:ascii="Arial" w:hAnsi="Arial" w:cs="Arial"/>
          <w:sz w:val="24"/>
          <w:szCs w:val="24"/>
        </w:rPr>
        <w:lastRenderedPageBreak/>
        <w:t>The graph below shows the total score for each case study in engagement observation number one and two. It shows that two thirds</w:t>
      </w:r>
      <w:r w:rsidR="006B53EF" w:rsidRPr="00A427EA">
        <w:rPr>
          <w:rFonts w:ascii="Arial" w:hAnsi="Arial" w:cs="Arial"/>
          <w:sz w:val="24"/>
          <w:szCs w:val="24"/>
        </w:rPr>
        <w:t xml:space="preserve"> of the pupils</w:t>
      </w:r>
      <w:r w:rsidRPr="00A427EA">
        <w:rPr>
          <w:rFonts w:ascii="Arial" w:hAnsi="Arial" w:cs="Arial"/>
          <w:sz w:val="24"/>
          <w:szCs w:val="24"/>
        </w:rPr>
        <w:t xml:space="preserve"> improved or maintained their engagement score from observation 1 to observation 2. Irene and Emma showed the biggest increase of engagement. Andrew’s and Michele’s engagement became weaker as the study progressed.</w:t>
      </w:r>
      <w:r w:rsidR="00F817D8" w:rsidRPr="00A427EA">
        <w:rPr>
          <w:rFonts w:ascii="Arial" w:hAnsi="Arial" w:cs="Arial"/>
          <w:sz w:val="24"/>
          <w:szCs w:val="24"/>
        </w:rPr>
        <w:t xml:space="preserve"> Michele is a high ability pupil</w:t>
      </w:r>
      <w:r w:rsidRPr="00A427EA">
        <w:rPr>
          <w:rFonts w:ascii="Arial" w:hAnsi="Arial" w:cs="Arial"/>
          <w:sz w:val="24"/>
          <w:szCs w:val="24"/>
        </w:rPr>
        <w:t xml:space="preserve"> and her lac</w:t>
      </w:r>
      <w:r w:rsidR="0046157B">
        <w:rPr>
          <w:rFonts w:ascii="Arial" w:hAnsi="Arial" w:cs="Arial"/>
          <w:sz w:val="24"/>
          <w:szCs w:val="24"/>
        </w:rPr>
        <w:t xml:space="preserve">k of engagement is surprising. </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t>Fig. 4.12 Bar graph showing individual case study percentage engagement scores</w:t>
      </w:r>
    </w:p>
    <w:p w:rsidR="00682A96" w:rsidRPr="00A427EA" w:rsidRDefault="00E7639C" w:rsidP="00682A96">
      <w:pPr>
        <w:jc w:val="both"/>
        <w:rPr>
          <w:rFonts w:ascii="Arial" w:hAnsi="Arial" w:cs="Arial"/>
          <w:sz w:val="24"/>
          <w:szCs w:val="24"/>
        </w:rPr>
      </w:pPr>
      <w:r w:rsidRPr="00A427EA">
        <w:rPr>
          <w:rFonts w:ascii="Arial" w:hAnsi="Arial" w:cs="Arial"/>
          <w:noProof/>
          <w:lang w:val="hu-HU" w:eastAsia="hu-HU"/>
        </w:rPr>
        <w:drawing>
          <wp:anchor distT="0" distB="0" distL="114300" distR="114300" simplePos="0" relativeHeight="251666944" behindDoc="0" locked="0" layoutInCell="1" allowOverlap="1" wp14:anchorId="4C63BA9C" wp14:editId="28FAC7F1">
            <wp:simplePos x="0" y="0"/>
            <wp:positionH relativeFrom="column">
              <wp:posOffset>76200</wp:posOffset>
            </wp:positionH>
            <wp:positionV relativeFrom="paragraph">
              <wp:posOffset>201295</wp:posOffset>
            </wp:positionV>
            <wp:extent cx="5962650" cy="3324225"/>
            <wp:effectExtent l="0" t="0" r="19050" b="9525"/>
            <wp:wrapNone/>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p>
    <w:p w:rsidR="00682A96" w:rsidRPr="00A427EA" w:rsidRDefault="00682A96" w:rsidP="00682A96">
      <w:pPr>
        <w:jc w:val="both"/>
        <w:rPr>
          <w:rFonts w:ascii="Arial" w:hAnsi="Arial" w:cs="Arial"/>
          <w:sz w:val="24"/>
          <w:szCs w:val="24"/>
        </w:rPr>
      </w:pPr>
    </w:p>
    <w:p w:rsidR="00682A96" w:rsidRPr="00A427EA" w:rsidRDefault="00682A96"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p>
    <w:p w:rsidR="00F06800" w:rsidRPr="00A427EA" w:rsidRDefault="00F06800" w:rsidP="00682A96">
      <w:pPr>
        <w:jc w:val="both"/>
        <w:rPr>
          <w:rFonts w:ascii="Arial" w:hAnsi="Arial" w:cs="Arial"/>
          <w:b/>
          <w:sz w:val="24"/>
          <w:szCs w:val="24"/>
        </w:rPr>
      </w:pPr>
    </w:p>
    <w:p w:rsidR="0046157B" w:rsidRDefault="0046157B" w:rsidP="00682A96">
      <w:pPr>
        <w:jc w:val="both"/>
        <w:rPr>
          <w:rFonts w:ascii="Arial" w:hAnsi="Arial" w:cs="Arial"/>
          <w:b/>
          <w:sz w:val="24"/>
          <w:szCs w:val="24"/>
        </w:rPr>
      </w:pPr>
    </w:p>
    <w:p w:rsidR="0046157B" w:rsidRDefault="0046157B" w:rsidP="00682A96">
      <w:pPr>
        <w:jc w:val="both"/>
        <w:rPr>
          <w:rFonts w:ascii="Arial" w:hAnsi="Arial" w:cs="Arial"/>
          <w:b/>
          <w:sz w:val="24"/>
          <w:szCs w:val="24"/>
        </w:rPr>
      </w:pPr>
    </w:p>
    <w:p w:rsidR="0046157B" w:rsidRDefault="0046157B" w:rsidP="00682A96">
      <w:pPr>
        <w:jc w:val="both"/>
        <w:rPr>
          <w:rFonts w:ascii="Arial" w:hAnsi="Arial" w:cs="Arial"/>
          <w:b/>
          <w:sz w:val="24"/>
          <w:szCs w:val="24"/>
        </w:rPr>
      </w:pPr>
    </w:p>
    <w:p w:rsidR="0046157B" w:rsidRDefault="0046157B" w:rsidP="00682A96">
      <w:pPr>
        <w:jc w:val="both"/>
        <w:rPr>
          <w:rFonts w:ascii="Arial" w:hAnsi="Arial" w:cs="Arial"/>
          <w:b/>
          <w:sz w:val="24"/>
          <w:szCs w:val="24"/>
        </w:rPr>
      </w:pPr>
    </w:p>
    <w:p w:rsidR="0046157B" w:rsidRDefault="0046157B" w:rsidP="00682A96">
      <w:pPr>
        <w:jc w:val="both"/>
        <w:rPr>
          <w:rFonts w:ascii="Arial" w:hAnsi="Arial" w:cs="Arial"/>
          <w:b/>
          <w:sz w:val="24"/>
          <w:szCs w:val="24"/>
        </w:rPr>
      </w:pPr>
    </w:p>
    <w:p w:rsidR="0046157B" w:rsidRDefault="0046157B" w:rsidP="00682A96">
      <w:pPr>
        <w:jc w:val="both"/>
        <w:rPr>
          <w:rFonts w:ascii="Arial" w:hAnsi="Arial" w:cs="Arial"/>
          <w:b/>
          <w:sz w:val="24"/>
          <w:szCs w:val="24"/>
        </w:rPr>
      </w:pPr>
    </w:p>
    <w:p w:rsidR="0046157B" w:rsidRDefault="0046157B" w:rsidP="00682A96">
      <w:pPr>
        <w:jc w:val="both"/>
        <w:rPr>
          <w:rFonts w:ascii="Arial" w:hAnsi="Arial" w:cs="Arial"/>
          <w:b/>
          <w:sz w:val="24"/>
          <w:szCs w:val="24"/>
        </w:rPr>
      </w:pPr>
    </w:p>
    <w:p w:rsidR="00682A96" w:rsidRPr="00A427EA" w:rsidRDefault="00682A96" w:rsidP="00682A96">
      <w:pPr>
        <w:jc w:val="both"/>
        <w:rPr>
          <w:rFonts w:ascii="Arial" w:hAnsi="Arial" w:cs="Arial"/>
          <w:b/>
          <w:sz w:val="24"/>
          <w:szCs w:val="24"/>
        </w:rPr>
      </w:pPr>
      <w:r w:rsidRPr="00A427EA">
        <w:rPr>
          <w:rFonts w:ascii="Arial" w:hAnsi="Arial" w:cs="Arial"/>
          <w:b/>
          <w:sz w:val="24"/>
          <w:szCs w:val="24"/>
        </w:rPr>
        <w:lastRenderedPageBreak/>
        <w:t>Fig. 4.13 Bar graph showing total percentage engagement scores</w:t>
      </w:r>
      <w:r w:rsidR="00A15697">
        <w:rPr>
          <w:rFonts w:ascii="Arial" w:hAnsi="Arial" w:cs="Arial"/>
          <w:b/>
          <w:sz w:val="24"/>
          <w:szCs w:val="24"/>
        </w:rPr>
        <w:t xml:space="preserve"> for all six case study pupils</w:t>
      </w:r>
    </w:p>
    <w:p w:rsidR="00682A96" w:rsidRPr="00A427EA" w:rsidRDefault="00E7639C" w:rsidP="00682A96">
      <w:pPr>
        <w:jc w:val="both"/>
        <w:rPr>
          <w:rFonts w:ascii="Arial" w:hAnsi="Arial" w:cs="Arial"/>
          <w:b/>
          <w:sz w:val="24"/>
          <w:szCs w:val="24"/>
        </w:rPr>
      </w:pPr>
      <w:r w:rsidRPr="00A427EA">
        <w:rPr>
          <w:rFonts w:ascii="Arial" w:hAnsi="Arial" w:cs="Arial"/>
          <w:noProof/>
          <w:lang w:val="hu-HU" w:eastAsia="hu-HU"/>
        </w:rPr>
        <w:drawing>
          <wp:inline distT="0" distB="0" distL="0" distR="0" wp14:anchorId="20DCBBBA" wp14:editId="4F1A9022">
            <wp:extent cx="5691116" cy="3261815"/>
            <wp:effectExtent l="0" t="0" r="24130" b="1524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The above graph</w:t>
      </w:r>
      <w:r w:rsidR="0046157B">
        <w:rPr>
          <w:rFonts w:ascii="Arial" w:hAnsi="Arial" w:cs="Arial"/>
          <w:sz w:val="24"/>
          <w:szCs w:val="24"/>
        </w:rPr>
        <w:t xml:space="preserve"> (fig. 14.3)</w:t>
      </w:r>
      <w:r w:rsidRPr="00A427EA">
        <w:rPr>
          <w:rFonts w:ascii="Arial" w:hAnsi="Arial" w:cs="Arial"/>
          <w:sz w:val="24"/>
          <w:szCs w:val="24"/>
        </w:rPr>
        <w:t xml:space="preserve"> shows there was a 5% increase in engagement from observation 1 to 2. The</w:t>
      </w:r>
      <w:r w:rsidR="004464C5" w:rsidRPr="00A427EA">
        <w:rPr>
          <w:rFonts w:ascii="Arial" w:hAnsi="Arial" w:cs="Arial"/>
          <w:sz w:val="24"/>
          <w:szCs w:val="24"/>
        </w:rPr>
        <w:t xml:space="preserve"> data reveals that more pupils</w:t>
      </w:r>
      <w:r w:rsidRPr="00A427EA">
        <w:rPr>
          <w:rFonts w:ascii="Arial" w:hAnsi="Arial" w:cs="Arial"/>
          <w:sz w:val="24"/>
          <w:szCs w:val="24"/>
        </w:rPr>
        <w:t xml:space="preserve"> were engaged in the second observation, week four of the programme. </w:t>
      </w:r>
      <w:r w:rsidR="0046157B">
        <w:rPr>
          <w:rFonts w:ascii="Arial" w:hAnsi="Arial" w:cs="Arial"/>
          <w:sz w:val="24"/>
          <w:szCs w:val="24"/>
        </w:rPr>
        <w:t xml:space="preserve">The table below (fig.4.14) shows the engagement scores for engagement observations 1 and 2. </w:t>
      </w:r>
    </w:p>
    <w:p w:rsidR="00682A96" w:rsidRPr="00A427EA" w:rsidRDefault="00682A96" w:rsidP="00682A96">
      <w:pPr>
        <w:jc w:val="both"/>
        <w:rPr>
          <w:rFonts w:ascii="Arial" w:hAnsi="Arial" w:cs="Arial"/>
          <w:b/>
          <w:sz w:val="24"/>
          <w:szCs w:val="24"/>
        </w:rPr>
      </w:pPr>
      <w:r w:rsidRPr="00A427EA">
        <w:rPr>
          <w:rFonts w:ascii="Arial" w:hAnsi="Arial" w:cs="Arial"/>
          <w:b/>
          <w:sz w:val="24"/>
          <w:szCs w:val="24"/>
        </w:rPr>
        <w:t xml:space="preserve">Fig. 4.14 Table showing total engagement scores for all six case studies </w:t>
      </w:r>
    </w:p>
    <w:tbl>
      <w:tblPr>
        <w:tblW w:w="9464"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6" w:space="0" w:color="000000" w:themeColor="text1"/>
          <w:insideV w:val="single" w:sz="6" w:space="0" w:color="000000" w:themeColor="text1"/>
        </w:tblBorders>
        <w:tblLook w:val="04A0" w:firstRow="1" w:lastRow="0" w:firstColumn="1" w:lastColumn="0" w:noHBand="0" w:noVBand="1"/>
      </w:tblPr>
      <w:tblGrid>
        <w:gridCol w:w="2660"/>
        <w:gridCol w:w="884"/>
        <w:gridCol w:w="2518"/>
        <w:gridCol w:w="884"/>
        <w:gridCol w:w="2518"/>
      </w:tblGrid>
      <w:tr w:rsidR="00682A96" w:rsidRPr="00A427EA" w:rsidTr="00AD499A">
        <w:trPr>
          <w:trHeight w:val="422"/>
        </w:trPr>
        <w:tc>
          <w:tcPr>
            <w:tcW w:w="2660" w:type="dxa"/>
            <w:vMerge w:val="restart"/>
            <w:tcBorders>
              <w:top w:val="single" w:sz="8" w:space="0" w:color="000000" w:themeColor="text1"/>
              <w:bottom w:val="single" w:sz="6" w:space="0" w:color="000000" w:themeColor="text1"/>
            </w:tcBorders>
            <w:shd w:val="clear" w:color="auto" w:fill="D9D9D9" w:themeFill="background1" w:themeFillShade="D9"/>
          </w:tcPr>
          <w:p w:rsidR="00682A96" w:rsidRPr="00A427EA" w:rsidRDefault="00682A96" w:rsidP="00210716">
            <w:pPr>
              <w:spacing w:after="0" w:line="240" w:lineRule="auto"/>
              <w:jc w:val="both"/>
              <w:rPr>
                <w:rFonts w:ascii="Arial" w:hAnsi="Arial" w:cs="Arial"/>
                <w:b/>
                <w:bCs/>
                <w:color w:val="365F91"/>
                <w:sz w:val="24"/>
                <w:szCs w:val="24"/>
              </w:rPr>
            </w:pPr>
            <w:r w:rsidRPr="00A427EA">
              <w:rPr>
                <w:rFonts w:ascii="Arial" w:hAnsi="Arial" w:cs="Arial"/>
                <w:b/>
                <w:bCs/>
                <w:color w:val="000000"/>
                <w:sz w:val="24"/>
                <w:szCs w:val="24"/>
              </w:rPr>
              <w:t xml:space="preserve">Case study </w:t>
            </w:r>
            <w:r w:rsidR="004464C5" w:rsidRPr="00A427EA">
              <w:rPr>
                <w:rFonts w:ascii="Arial" w:hAnsi="Arial" w:cs="Arial"/>
                <w:b/>
                <w:bCs/>
                <w:color w:val="000000"/>
                <w:sz w:val="24"/>
                <w:szCs w:val="24"/>
              </w:rPr>
              <w:t>pupil</w:t>
            </w:r>
          </w:p>
          <w:p w:rsidR="00682A96" w:rsidRPr="00A427EA" w:rsidRDefault="00682A96" w:rsidP="00210716">
            <w:pPr>
              <w:spacing w:after="0" w:line="240" w:lineRule="auto"/>
              <w:jc w:val="center"/>
              <w:rPr>
                <w:rFonts w:ascii="Arial" w:hAnsi="Arial" w:cs="Arial"/>
                <w:b/>
                <w:bCs/>
                <w:color w:val="365F91"/>
                <w:sz w:val="24"/>
                <w:szCs w:val="24"/>
              </w:rPr>
            </w:pPr>
          </w:p>
        </w:tc>
        <w:tc>
          <w:tcPr>
            <w:tcW w:w="3402" w:type="dxa"/>
            <w:gridSpan w:val="2"/>
            <w:tcBorders>
              <w:top w:val="single" w:sz="8" w:space="0" w:color="000000" w:themeColor="text1"/>
              <w:bottom w:val="single" w:sz="6" w:space="0" w:color="000000" w:themeColor="text1"/>
            </w:tcBorders>
            <w:shd w:val="clear" w:color="auto" w:fill="D9D9D9" w:themeFill="background1" w:themeFillShade="D9"/>
          </w:tcPr>
          <w:p w:rsidR="00682A96" w:rsidRPr="00F06800" w:rsidRDefault="00682A96" w:rsidP="00210716">
            <w:pPr>
              <w:spacing w:after="0" w:line="240" w:lineRule="auto"/>
              <w:jc w:val="center"/>
              <w:rPr>
                <w:rFonts w:ascii="Arial" w:hAnsi="Arial" w:cs="Arial"/>
                <w:b/>
                <w:bCs/>
                <w:color w:val="000000" w:themeColor="text1"/>
                <w:sz w:val="24"/>
                <w:szCs w:val="24"/>
              </w:rPr>
            </w:pPr>
            <w:r w:rsidRPr="00F06800">
              <w:rPr>
                <w:rFonts w:ascii="Arial" w:hAnsi="Arial" w:cs="Arial"/>
                <w:b/>
                <w:bCs/>
                <w:color w:val="000000" w:themeColor="text1"/>
                <w:sz w:val="24"/>
                <w:szCs w:val="24"/>
              </w:rPr>
              <w:t>Observation 1</w:t>
            </w:r>
          </w:p>
        </w:tc>
        <w:tc>
          <w:tcPr>
            <w:tcW w:w="3402" w:type="dxa"/>
            <w:gridSpan w:val="2"/>
            <w:tcBorders>
              <w:top w:val="single" w:sz="8" w:space="0" w:color="000000" w:themeColor="text1"/>
              <w:bottom w:val="single" w:sz="6" w:space="0" w:color="000000" w:themeColor="text1"/>
            </w:tcBorders>
            <w:shd w:val="clear" w:color="auto" w:fill="D9D9D9" w:themeFill="background1" w:themeFillShade="D9"/>
          </w:tcPr>
          <w:p w:rsidR="00682A96" w:rsidRPr="00F06800" w:rsidRDefault="00682A96" w:rsidP="00210716">
            <w:pPr>
              <w:spacing w:after="0" w:line="240" w:lineRule="auto"/>
              <w:jc w:val="center"/>
              <w:rPr>
                <w:rFonts w:ascii="Arial" w:hAnsi="Arial" w:cs="Arial"/>
                <w:b/>
                <w:bCs/>
                <w:color w:val="000000" w:themeColor="text1"/>
                <w:sz w:val="24"/>
                <w:szCs w:val="24"/>
              </w:rPr>
            </w:pPr>
            <w:r w:rsidRPr="00F06800">
              <w:rPr>
                <w:rFonts w:ascii="Arial" w:hAnsi="Arial" w:cs="Arial"/>
                <w:b/>
                <w:bCs/>
                <w:color w:val="000000" w:themeColor="text1"/>
                <w:sz w:val="24"/>
                <w:szCs w:val="24"/>
              </w:rPr>
              <w:t>Observation 2</w:t>
            </w:r>
          </w:p>
        </w:tc>
      </w:tr>
      <w:tr w:rsidR="004465D3" w:rsidRPr="00A427EA" w:rsidTr="00AD499A">
        <w:trPr>
          <w:trHeight w:val="391"/>
        </w:trPr>
        <w:tc>
          <w:tcPr>
            <w:tcW w:w="2660" w:type="dxa"/>
            <w:vMerge/>
            <w:tcBorders>
              <w:top w:val="single" w:sz="6" w:space="0" w:color="000000" w:themeColor="text1"/>
              <w:bottom w:val="single" w:sz="6" w:space="0" w:color="000000" w:themeColor="text1"/>
            </w:tcBorders>
            <w:shd w:val="clear" w:color="auto" w:fill="D9D9D9" w:themeFill="background1" w:themeFillShade="D9"/>
          </w:tcPr>
          <w:p w:rsidR="00682A96" w:rsidRPr="00A427EA" w:rsidRDefault="00682A96" w:rsidP="00210716">
            <w:pPr>
              <w:spacing w:after="0" w:line="240" w:lineRule="auto"/>
              <w:jc w:val="both"/>
              <w:rPr>
                <w:rFonts w:ascii="Arial" w:hAnsi="Arial" w:cs="Arial"/>
                <w:b/>
                <w:bCs/>
                <w:color w:val="000000"/>
                <w:sz w:val="24"/>
                <w:szCs w:val="24"/>
              </w:rPr>
            </w:pPr>
          </w:p>
        </w:tc>
        <w:tc>
          <w:tcPr>
            <w:tcW w:w="884" w:type="dxa"/>
            <w:tcBorders>
              <w:top w:val="single" w:sz="6" w:space="0" w:color="000000" w:themeColor="text1"/>
              <w:bottom w:val="single" w:sz="6" w:space="0" w:color="000000" w:themeColor="text1"/>
            </w:tcBorders>
            <w:shd w:val="clear" w:color="auto" w:fill="D9D9D9" w:themeFill="background1" w:themeFillShade="D9"/>
          </w:tcPr>
          <w:p w:rsidR="00682A96" w:rsidRPr="00A427EA" w:rsidRDefault="00682A96" w:rsidP="00210716">
            <w:pPr>
              <w:spacing w:after="0" w:line="240" w:lineRule="auto"/>
              <w:jc w:val="both"/>
              <w:rPr>
                <w:rFonts w:ascii="Arial" w:hAnsi="Arial" w:cs="Arial"/>
                <w:b/>
                <w:color w:val="000000"/>
                <w:sz w:val="24"/>
                <w:szCs w:val="24"/>
              </w:rPr>
            </w:pPr>
            <w:r w:rsidRPr="00A427EA">
              <w:rPr>
                <w:rFonts w:ascii="Arial" w:hAnsi="Arial" w:cs="Arial"/>
                <w:b/>
                <w:color w:val="000000"/>
                <w:sz w:val="24"/>
                <w:szCs w:val="24"/>
              </w:rPr>
              <w:t>Score</w:t>
            </w:r>
          </w:p>
        </w:tc>
        <w:tc>
          <w:tcPr>
            <w:tcW w:w="2518" w:type="dxa"/>
            <w:tcBorders>
              <w:top w:val="single" w:sz="6" w:space="0" w:color="000000" w:themeColor="text1"/>
              <w:bottom w:val="single" w:sz="6" w:space="0" w:color="000000" w:themeColor="text1"/>
            </w:tcBorders>
            <w:shd w:val="clear" w:color="auto" w:fill="D9D9D9" w:themeFill="background1" w:themeFillShade="D9"/>
          </w:tcPr>
          <w:p w:rsidR="00682A96" w:rsidRPr="00A427EA" w:rsidRDefault="00682A96" w:rsidP="00210716">
            <w:pPr>
              <w:spacing w:after="0" w:line="240" w:lineRule="auto"/>
              <w:jc w:val="both"/>
              <w:rPr>
                <w:rFonts w:ascii="Arial" w:hAnsi="Arial" w:cs="Arial"/>
                <w:b/>
                <w:color w:val="000000"/>
                <w:sz w:val="24"/>
                <w:szCs w:val="24"/>
              </w:rPr>
            </w:pPr>
            <w:r w:rsidRPr="00A427EA">
              <w:rPr>
                <w:rFonts w:ascii="Arial" w:hAnsi="Arial" w:cs="Arial"/>
                <w:b/>
                <w:color w:val="000000"/>
                <w:sz w:val="24"/>
                <w:szCs w:val="24"/>
              </w:rPr>
              <w:t>Engagement scale</w:t>
            </w:r>
          </w:p>
        </w:tc>
        <w:tc>
          <w:tcPr>
            <w:tcW w:w="884" w:type="dxa"/>
            <w:tcBorders>
              <w:top w:val="single" w:sz="6" w:space="0" w:color="000000" w:themeColor="text1"/>
              <w:bottom w:val="single" w:sz="6" w:space="0" w:color="000000" w:themeColor="text1"/>
            </w:tcBorders>
            <w:shd w:val="clear" w:color="auto" w:fill="D9D9D9" w:themeFill="background1" w:themeFillShade="D9"/>
          </w:tcPr>
          <w:p w:rsidR="00682A96" w:rsidRPr="00A427EA" w:rsidRDefault="00682A96" w:rsidP="00210716">
            <w:pPr>
              <w:spacing w:after="0" w:line="240" w:lineRule="auto"/>
              <w:jc w:val="both"/>
              <w:rPr>
                <w:rFonts w:ascii="Arial" w:hAnsi="Arial" w:cs="Arial"/>
                <w:b/>
                <w:color w:val="000000"/>
                <w:sz w:val="24"/>
                <w:szCs w:val="24"/>
              </w:rPr>
            </w:pPr>
            <w:r w:rsidRPr="00A427EA">
              <w:rPr>
                <w:rFonts w:ascii="Arial" w:hAnsi="Arial" w:cs="Arial"/>
                <w:b/>
                <w:color w:val="000000"/>
                <w:sz w:val="24"/>
                <w:szCs w:val="24"/>
              </w:rPr>
              <w:t>Score</w:t>
            </w:r>
          </w:p>
        </w:tc>
        <w:tc>
          <w:tcPr>
            <w:tcW w:w="2518" w:type="dxa"/>
            <w:tcBorders>
              <w:top w:val="single" w:sz="6" w:space="0" w:color="000000" w:themeColor="text1"/>
              <w:bottom w:val="single" w:sz="6" w:space="0" w:color="000000" w:themeColor="text1"/>
            </w:tcBorders>
            <w:shd w:val="clear" w:color="auto" w:fill="D9D9D9" w:themeFill="background1" w:themeFillShade="D9"/>
          </w:tcPr>
          <w:p w:rsidR="00682A96" w:rsidRPr="00A427EA" w:rsidRDefault="00682A96" w:rsidP="00210716">
            <w:pPr>
              <w:spacing w:after="0" w:line="240" w:lineRule="auto"/>
              <w:jc w:val="both"/>
              <w:rPr>
                <w:rFonts w:ascii="Arial" w:hAnsi="Arial" w:cs="Arial"/>
                <w:b/>
                <w:color w:val="000000"/>
                <w:sz w:val="24"/>
                <w:szCs w:val="24"/>
              </w:rPr>
            </w:pPr>
            <w:r w:rsidRPr="00A427EA">
              <w:rPr>
                <w:rFonts w:ascii="Arial" w:hAnsi="Arial" w:cs="Arial"/>
                <w:b/>
                <w:color w:val="000000"/>
                <w:sz w:val="24"/>
                <w:szCs w:val="24"/>
              </w:rPr>
              <w:t>Engagement scale</w:t>
            </w:r>
          </w:p>
        </w:tc>
      </w:tr>
      <w:tr w:rsidR="00F06800" w:rsidRPr="00A427EA" w:rsidTr="00AD499A">
        <w:trPr>
          <w:trHeight w:val="422"/>
        </w:trPr>
        <w:tc>
          <w:tcPr>
            <w:tcW w:w="2660"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210716">
            <w:pPr>
              <w:spacing w:after="0" w:line="240" w:lineRule="auto"/>
              <w:jc w:val="both"/>
              <w:rPr>
                <w:rFonts w:ascii="Arial" w:hAnsi="Arial" w:cs="Arial"/>
                <w:b/>
                <w:bCs/>
                <w:color w:val="000000" w:themeColor="text1"/>
                <w:sz w:val="24"/>
                <w:szCs w:val="24"/>
              </w:rPr>
            </w:pPr>
            <w:r w:rsidRPr="00F06800">
              <w:rPr>
                <w:rFonts w:ascii="Arial" w:hAnsi="Arial" w:cs="Arial"/>
                <w:b/>
                <w:bCs/>
                <w:color w:val="000000" w:themeColor="text1"/>
                <w:sz w:val="24"/>
                <w:szCs w:val="24"/>
              </w:rPr>
              <w:t>Andrew</w:t>
            </w:r>
          </w:p>
        </w:tc>
        <w:tc>
          <w:tcPr>
            <w:tcW w:w="884"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8</w:t>
            </w:r>
          </w:p>
        </w:tc>
        <w:tc>
          <w:tcPr>
            <w:tcW w:w="2518"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Emerging/fleeting</w:t>
            </w:r>
          </w:p>
        </w:tc>
        <w:tc>
          <w:tcPr>
            <w:tcW w:w="884"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2</w:t>
            </w:r>
          </w:p>
        </w:tc>
        <w:tc>
          <w:tcPr>
            <w:tcW w:w="2518"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No focus</w:t>
            </w:r>
          </w:p>
        </w:tc>
      </w:tr>
      <w:tr w:rsidR="00F06800" w:rsidRPr="00A427EA" w:rsidTr="00AD499A">
        <w:trPr>
          <w:trHeight w:val="422"/>
        </w:trPr>
        <w:tc>
          <w:tcPr>
            <w:tcW w:w="2660"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210716">
            <w:pPr>
              <w:spacing w:after="0" w:line="240" w:lineRule="auto"/>
              <w:jc w:val="both"/>
              <w:rPr>
                <w:rFonts w:ascii="Arial" w:hAnsi="Arial" w:cs="Arial"/>
                <w:b/>
                <w:bCs/>
                <w:color w:val="000000" w:themeColor="text1"/>
                <w:sz w:val="24"/>
                <w:szCs w:val="24"/>
              </w:rPr>
            </w:pPr>
            <w:r w:rsidRPr="00F06800">
              <w:rPr>
                <w:rFonts w:ascii="Arial" w:hAnsi="Arial" w:cs="Arial"/>
                <w:b/>
                <w:bCs/>
                <w:color w:val="000000" w:themeColor="text1"/>
                <w:sz w:val="24"/>
                <w:szCs w:val="24"/>
              </w:rPr>
              <w:t>Steven</w:t>
            </w:r>
          </w:p>
        </w:tc>
        <w:tc>
          <w:tcPr>
            <w:tcW w:w="884"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15</w:t>
            </w:r>
          </w:p>
        </w:tc>
        <w:tc>
          <w:tcPr>
            <w:tcW w:w="2518"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Partly sustained</w:t>
            </w:r>
          </w:p>
        </w:tc>
        <w:tc>
          <w:tcPr>
            <w:tcW w:w="884"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21</w:t>
            </w:r>
          </w:p>
        </w:tc>
        <w:tc>
          <w:tcPr>
            <w:tcW w:w="2518"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Mostly sustained</w:t>
            </w:r>
          </w:p>
        </w:tc>
      </w:tr>
      <w:tr w:rsidR="00F06800" w:rsidRPr="00A427EA" w:rsidTr="00AD499A">
        <w:trPr>
          <w:trHeight w:val="391"/>
        </w:trPr>
        <w:tc>
          <w:tcPr>
            <w:tcW w:w="2660"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210716">
            <w:pPr>
              <w:spacing w:after="0" w:line="240" w:lineRule="auto"/>
              <w:jc w:val="both"/>
              <w:rPr>
                <w:rFonts w:ascii="Arial" w:hAnsi="Arial" w:cs="Arial"/>
                <w:b/>
                <w:bCs/>
                <w:color w:val="000000" w:themeColor="text1"/>
                <w:sz w:val="24"/>
                <w:szCs w:val="24"/>
              </w:rPr>
            </w:pPr>
            <w:r w:rsidRPr="00F06800">
              <w:rPr>
                <w:rFonts w:ascii="Arial" w:hAnsi="Arial" w:cs="Arial"/>
                <w:b/>
                <w:bCs/>
                <w:color w:val="000000" w:themeColor="text1"/>
                <w:sz w:val="24"/>
                <w:szCs w:val="24"/>
              </w:rPr>
              <w:t>Brian</w:t>
            </w:r>
          </w:p>
        </w:tc>
        <w:tc>
          <w:tcPr>
            <w:tcW w:w="884"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19</w:t>
            </w:r>
          </w:p>
        </w:tc>
        <w:tc>
          <w:tcPr>
            <w:tcW w:w="2518"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Mostly sustained</w:t>
            </w:r>
          </w:p>
        </w:tc>
        <w:tc>
          <w:tcPr>
            <w:tcW w:w="884"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18</w:t>
            </w:r>
          </w:p>
        </w:tc>
        <w:tc>
          <w:tcPr>
            <w:tcW w:w="2518" w:type="dxa"/>
            <w:tcBorders>
              <w:top w:val="single" w:sz="6" w:space="0" w:color="000000" w:themeColor="text1"/>
              <w:bottom w:val="single" w:sz="6" w:space="0" w:color="000000" w:themeColor="text1"/>
            </w:tcBorders>
            <w:shd w:val="clear" w:color="auto" w:fill="B8CCE4" w:themeFill="accent1" w:themeFillTint="66"/>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Mostly sustained</w:t>
            </w:r>
          </w:p>
        </w:tc>
      </w:tr>
      <w:tr w:rsidR="00F06800" w:rsidRPr="00A427EA" w:rsidTr="00AD499A">
        <w:trPr>
          <w:trHeight w:val="422"/>
        </w:trPr>
        <w:tc>
          <w:tcPr>
            <w:tcW w:w="2660"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210716">
            <w:pPr>
              <w:spacing w:after="0" w:line="240" w:lineRule="auto"/>
              <w:jc w:val="both"/>
              <w:rPr>
                <w:rFonts w:ascii="Arial" w:hAnsi="Arial" w:cs="Arial"/>
                <w:b/>
                <w:bCs/>
                <w:color w:val="000000" w:themeColor="text1"/>
                <w:sz w:val="24"/>
                <w:szCs w:val="24"/>
              </w:rPr>
            </w:pPr>
            <w:r w:rsidRPr="00F06800">
              <w:rPr>
                <w:rFonts w:ascii="Arial" w:hAnsi="Arial" w:cs="Arial"/>
                <w:b/>
                <w:bCs/>
                <w:color w:val="000000" w:themeColor="text1"/>
                <w:sz w:val="24"/>
                <w:szCs w:val="24"/>
              </w:rPr>
              <w:t>Irene</w:t>
            </w:r>
          </w:p>
        </w:tc>
        <w:tc>
          <w:tcPr>
            <w:tcW w:w="884"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5</w:t>
            </w:r>
          </w:p>
        </w:tc>
        <w:tc>
          <w:tcPr>
            <w:tcW w:w="2518"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Emerging/fleeting</w:t>
            </w:r>
          </w:p>
        </w:tc>
        <w:tc>
          <w:tcPr>
            <w:tcW w:w="884"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15</w:t>
            </w:r>
          </w:p>
        </w:tc>
        <w:tc>
          <w:tcPr>
            <w:tcW w:w="2518"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Partly sustained</w:t>
            </w:r>
          </w:p>
        </w:tc>
      </w:tr>
      <w:tr w:rsidR="00F06800" w:rsidRPr="00A427EA" w:rsidTr="00AD499A">
        <w:trPr>
          <w:trHeight w:val="391"/>
        </w:trPr>
        <w:tc>
          <w:tcPr>
            <w:tcW w:w="2660"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210716">
            <w:pPr>
              <w:spacing w:after="0" w:line="240" w:lineRule="auto"/>
              <w:jc w:val="both"/>
              <w:rPr>
                <w:rFonts w:ascii="Arial" w:hAnsi="Arial" w:cs="Arial"/>
                <w:b/>
                <w:bCs/>
                <w:color w:val="000000" w:themeColor="text1"/>
                <w:sz w:val="24"/>
                <w:szCs w:val="24"/>
              </w:rPr>
            </w:pPr>
            <w:r w:rsidRPr="00F06800">
              <w:rPr>
                <w:rFonts w:ascii="Arial" w:hAnsi="Arial" w:cs="Arial"/>
                <w:b/>
                <w:bCs/>
                <w:color w:val="000000" w:themeColor="text1"/>
                <w:sz w:val="24"/>
                <w:szCs w:val="24"/>
              </w:rPr>
              <w:t>Emma</w:t>
            </w:r>
          </w:p>
        </w:tc>
        <w:tc>
          <w:tcPr>
            <w:tcW w:w="884"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17</w:t>
            </w:r>
          </w:p>
        </w:tc>
        <w:tc>
          <w:tcPr>
            <w:tcW w:w="2518"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Mostly sustained</w:t>
            </w:r>
          </w:p>
        </w:tc>
        <w:tc>
          <w:tcPr>
            <w:tcW w:w="884"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23</w:t>
            </w:r>
          </w:p>
        </w:tc>
        <w:tc>
          <w:tcPr>
            <w:tcW w:w="2518" w:type="dxa"/>
            <w:tcBorders>
              <w:top w:val="single" w:sz="6" w:space="0" w:color="000000" w:themeColor="text1"/>
              <w:bottom w:val="single" w:sz="6"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Mostly sustained</w:t>
            </w:r>
          </w:p>
        </w:tc>
      </w:tr>
      <w:tr w:rsidR="00F06800" w:rsidRPr="00A427EA" w:rsidTr="00AD499A">
        <w:trPr>
          <w:trHeight w:val="106"/>
        </w:trPr>
        <w:tc>
          <w:tcPr>
            <w:tcW w:w="2660" w:type="dxa"/>
            <w:tcBorders>
              <w:top w:val="single" w:sz="6" w:space="0" w:color="000000" w:themeColor="text1"/>
              <w:bottom w:val="single" w:sz="8" w:space="0" w:color="000000" w:themeColor="text1"/>
            </w:tcBorders>
            <w:shd w:val="clear" w:color="auto" w:fill="FFFFFF" w:themeFill="background1"/>
          </w:tcPr>
          <w:p w:rsidR="00682A96" w:rsidRPr="00F06800" w:rsidRDefault="00682A96" w:rsidP="00210716">
            <w:pPr>
              <w:spacing w:after="0" w:line="240" w:lineRule="auto"/>
              <w:jc w:val="both"/>
              <w:rPr>
                <w:rFonts w:ascii="Arial" w:hAnsi="Arial" w:cs="Arial"/>
                <w:b/>
                <w:bCs/>
                <w:color w:val="000000" w:themeColor="text1"/>
                <w:sz w:val="24"/>
                <w:szCs w:val="24"/>
              </w:rPr>
            </w:pPr>
            <w:r w:rsidRPr="00F06800">
              <w:rPr>
                <w:rFonts w:ascii="Arial" w:hAnsi="Arial" w:cs="Arial"/>
                <w:b/>
                <w:bCs/>
                <w:color w:val="000000" w:themeColor="text1"/>
                <w:sz w:val="24"/>
                <w:szCs w:val="24"/>
              </w:rPr>
              <w:t>Michele</w:t>
            </w:r>
          </w:p>
        </w:tc>
        <w:tc>
          <w:tcPr>
            <w:tcW w:w="884" w:type="dxa"/>
            <w:tcBorders>
              <w:top w:val="single" w:sz="6" w:space="0" w:color="000000" w:themeColor="text1"/>
              <w:bottom w:val="single" w:sz="8"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14</w:t>
            </w:r>
          </w:p>
        </w:tc>
        <w:tc>
          <w:tcPr>
            <w:tcW w:w="2518" w:type="dxa"/>
            <w:tcBorders>
              <w:top w:val="single" w:sz="6" w:space="0" w:color="000000" w:themeColor="text1"/>
              <w:bottom w:val="single" w:sz="8"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Partly sustained</w:t>
            </w:r>
          </w:p>
        </w:tc>
        <w:tc>
          <w:tcPr>
            <w:tcW w:w="884" w:type="dxa"/>
            <w:tcBorders>
              <w:top w:val="single" w:sz="6" w:space="0" w:color="000000" w:themeColor="text1"/>
              <w:bottom w:val="single" w:sz="8"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6</w:t>
            </w:r>
          </w:p>
        </w:tc>
        <w:tc>
          <w:tcPr>
            <w:tcW w:w="2518" w:type="dxa"/>
            <w:tcBorders>
              <w:top w:val="single" w:sz="6" w:space="0" w:color="000000" w:themeColor="text1"/>
              <w:bottom w:val="single" w:sz="8" w:space="0" w:color="000000" w:themeColor="text1"/>
            </w:tcBorders>
            <w:shd w:val="clear" w:color="auto" w:fill="FFFFFF" w:themeFill="background1"/>
          </w:tcPr>
          <w:p w:rsidR="00682A96" w:rsidRPr="00F06800" w:rsidRDefault="00682A96" w:rsidP="00F06800">
            <w:pPr>
              <w:spacing w:after="0" w:line="240" w:lineRule="auto"/>
              <w:jc w:val="center"/>
              <w:rPr>
                <w:rFonts w:ascii="Arial" w:hAnsi="Arial" w:cs="Arial"/>
                <w:color w:val="404040" w:themeColor="text1" w:themeTint="BF"/>
                <w:sz w:val="24"/>
                <w:szCs w:val="24"/>
              </w:rPr>
            </w:pPr>
            <w:r w:rsidRPr="00F06800">
              <w:rPr>
                <w:rFonts w:ascii="Arial" w:hAnsi="Arial" w:cs="Arial"/>
                <w:color w:val="404040" w:themeColor="text1" w:themeTint="BF"/>
                <w:sz w:val="24"/>
                <w:szCs w:val="24"/>
              </w:rPr>
              <w:t>Emerging/fleeting</w:t>
            </w:r>
          </w:p>
        </w:tc>
      </w:tr>
    </w:tbl>
    <w:p w:rsidR="00F06800" w:rsidRDefault="005C2D0F" w:rsidP="00682A96">
      <w:pPr>
        <w:jc w:val="both"/>
        <w:rPr>
          <w:rFonts w:ascii="Arial" w:hAnsi="Arial" w:cs="Arial"/>
          <w:sz w:val="24"/>
          <w:szCs w:val="24"/>
        </w:rPr>
      </w:pPr>
      <w:r w:rsidRPr="00A427EA">
        <w:rPr>
          <w:rFonts w:ascii="Arial" w:hAnsi="Arial" w:cs="Arial"/>
          <w:noProof/>
          <w:lang w:val="hu-HU" w:eastAsia="hu-HU"/>
        </w:rPr>
        <w:drawing>
          <wp:anchor distT="0" distB="0" distL="114300" distR="114300" simplePos="0" relativeHeight="251660800" behindDoc="0" locked="0" layoutInCell="1" allowOverlap="1" wp14:anchorId="6CA25A55" wp14:editId="2B706B90">
            <wp:simplePos x="0" y="0"/>
            <wp:positionH relativeFrom="column">
              <wp:posOffset>-66675</wp:posOffset>
            </wp:positionH>
            <wp:positionV relativeFrom="paragraph">
              <wp:posOffset>262255</wp:posOffset>
            </wp:positionV>
            <wp:extent cx="6048375" cy="552450"/>
            <wp:effectExtent l="0" t="0" r="9525" b="0"/>
            <wp:wrapNone/>
            <wp:docPr id="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l="6644" t="43326" r="8476" b="43326"/>
                    <a:stretch>
                      <a:fillRect/>
                    </a:stretch>
                  </pic:blipFill>
                  <pic:spPr bwMode="auto">
                    <a:xfrm>
                      <a:off x="0" y="0"/>
                      <a:ext cx="6048375" cy="552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157B" w:rsidRDefault="0046157B" w:rsidP="00682A96">
      <w:pPr>
        <w:jc w:val="both"/>
        <w:rPr>
          <w:rFonts w:ascii="Arial" w:hAnsi="Arial" w:cs="Arial"/>
          <w:sz w:val="24"/>
          <w:szCs w:val="24"/>
        </w:rPr>
      </w:pPr>
    </w:p>
    <w:p w:rsidR="00682A96" w:rsidRPr="00F06800" w:rsidRDefault="00682A96" w:rsidP="00682A96">
      <w:pPr>
        <w:jc w:val="both"/>
        <w:rPr>
          <w:rFonts w:ascii="Arial" w:hAnsi="Arial" w:cs="Arial"/>
          <w:sz w:val="24"/>
          <w:szCs w:val="24"/>
        </w:rPr>
      </w:pPr>
      <w:r w:rsidRPr="00A427EA">
        <w:rPr>
          <w:rFonts w:ascii="Arial" w:hAnsi="Arial" w:cs="Arial"/>
          <w:b/>
          <w:sz w:val="24"/>
          <w:szCs w:val="24"/>
          <w:u w:val="single"/>
        </w:rPr>
        <w:lastRenderedPageBreak/>
        <w:t>Staff Evaluations of Project</w:t>
      </w:r>
    </w:p>
    <w:p w:rsidR="00682A96" w:rsidRPr="00B63ADD" w:rsidRDefault="00682A96" w:rsidP="00682A96">
      <w:pPr>
        <w:spacing w:line="360" w:lineRule="auto"/>
        <w:jc w:val="both"/>
        <w:rPr>
          <w:rFonts w:ascii="Arial" w:hAnsi="Arial" w:cs="Arial"/>
          <w:color w:val="000000"/>
          <w:sz w:val="24"/>
          <w:szCs w:val="24"/>
        </w:rPr>
      </w:pPr>
      <w:r w:rsidRPr="00A427EA">
        <w:rPr>
          <w:rFonts w:ascii="Arial" w:hAnsi="Arial" w:cs="Arial"/>
          <w:b/>
          <w:color w:val="000000"/>
          <w:sz w:val="24"/>
          <w:szCs w:val="24"/>
        </w:rPr>
        <w:t>Evaluations</w:t>
      </w:r>
      <w:r w:rsidR="00B63ADD">
        <w:rPr>
          <w:rFonts w:ascii="Arial" w:hAnsi="Arial" w:cs="Arial"/>
          <w:b/>
          <w:color w:val="000000"/>
          <w:sz w:val="24"/>
          <w:szCs w:val="24"/>
        </w:rPr>
        <w:t xml:space="preserve"> </w:t>
      </w:r>
      <w:r w:rsidR="00B63ADD" w:rsidRPr="00B63ADD">
        <w:rPr>
          <w:rFonts w:ascii="Arial" w:hAnsi="Arial" w:cs="Arial"/>
          <w:color w:val="000000"/>
          <w:sz w:val="24"/>
          <w:szCs w:val="24"/>
        </w:rPr>
        <w:t>(see appendix SEQ)</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b/>
          <w:color w:val="000000"/>
          <w:sz w:val="24"/>
          <w:szCs w:val="24"/>
        </w:rPr>
        <w:t>Staff:</w:t>
      </w:r>
      <w:r w:rsidRPr="00A427EA">
        <w:rPr>
          <w:rFonts w:ascii="Arial" w:hAnsi="Arial" w:cs="Arial"/>
          <w:color w:val="000000"/>
          <w:sz w:val="24"/>
          <w:szCs w:val="24"/>
        </w:rPr>
        <w:t xml:space="preserve"> Feedback from the all staff evaluation forms were analysed, including teaching assistants, support assistants</w:t>
      </w:r>
      <w:r w:rsidR="004464C5" w:rsidRPr="00A427EA">
        <w:rPr>
          <w:rFonts w:ascii="Arial" w:hAnsi="Arial" w:cs="Arial"/>
          <w:color w:val="000000"/>
          <w:sz w:val="24"/>
          <w:szCs w:val="24"/>
        </w:rPr>
        <w:t>, observers and teachers. U</w:t>
      </w:r>
      <w:r w:rsidRPr="00A427EA">
        <w:rPr>
          <w:rFonts w:ascii="Arial" w:hAnsi="Arial" w:cs="Arial"/>
          <w:color w:val="000000"/>
          <w:sz w:val="24"/>
          <w:szCs w:val="24"/>
        </w:rPr>
        <w:t>nanimously all staff felt that the programme had been very successful in giving all pupils opportunities to work alongside each other, through the exciting and fun activities of dance, drama and music. Staff felt all the activities were worthwhile and allowed the mainstream</w:t>
      </w:r>
      <w:r w:rsidR="00864975" w:rsidRPr="00A427EA">
        <w:rPr>
          <w:rFonts w:ascii="Arial" w:hAnsi="Arial" w:cs="Arial"/>
          <w:color w:val="000000"/>
          <w:sz w:val="24"/>
          <w:szCs w:val="24"/>
        </w:rPr>
        <w:t xml:space="preserve"> pupils</w:t>
      </w:r>
      <w:r w:rsidRPr="00A427EA">
        <w:rPr>
          <w:rFonts w:ascii="Arial" w:hAnsi="Arial" w:cs="Arial"/>
          <w:color w:val="000000"/>
          <w:sz w:val="24"/>
          <w:szCs w:val="24"/>
        </w:rPr>
        <w:t xml:space="preserve"> to understand that with a little adaption that the</w:t>
      </w:r>
      <w:r w:rsidR="00864975" w:rsidRPr="00A427EA">
        <w:rPr>
          <w:rFonts w:ascii="Arial" w:hAnsi="Arial" w:cs="Arial"/>
          <w:color w:val="000000"/>
          <w:sz w:val="24"/>
          <w:szCs w:val="24"/>
        </w:rPr>
        <w:t>ir</w:t>
      </w:r>
      <w:r w:rsidRPr="00A427EA">
        <w:rPr>
          <w:rFonts w:ascii="Arial" w:hAnsi="Arial" w:cs="Arial"/>
          <w:color w:val="000000"/>
          <w:sz w:val="24"/>
          <w:szCs w:val="24"/>
        </w:rPr>
        <w:t xml:space="preserve"> physically disabl</w:t>
      </w:r>
      <w:r w:rsidR="00864975" w:rsidRPr="00A427EA">
        <w:rPr>
          <w:rFonts w:ascii="Arial" w:hAnsi="Arial" w:cs="Arial"/>
          <w:color w:val="000000"/>
          <w:sz w:val="24"/>
          <w:szCs w:val="24"/>
        </w:rPr>
        <w:t>ed peers</w:t>
      </w:r>
      <w:r w:rsidR="003470A5">
        <w:rPr>
          <w:rFonts w:ascii="Arial" w:hAnsi="Arial" w:cs="Arial"/>
          <w:color w:val="000000"/>
          <w:sz w:val="24"/>
          <w:szCs w:val="24"/>
        </w:rPr>
        <w:t xml:space="preserve"> could achieve a full and active role.</w:t>
      </w:r>
      <w:r w:rsidRPr="00A427EA">
        <w:rPr>
          <w:rFonts w:ascii="Arial" w:hAnsi="Arial" w:cs="Arial"/>
          <w:color w:val="000000"/>
          <w:sz w:val="24"/>
          <w:szCs w:val="24"/>
        </w:rPr>
        <w:t xml:space="preserve"> The staff felt that each and every pupil in the programme felt valued and all were all treated the same.</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In particular, Drama and Dance were most succes</w:t>
      </w:r>
      <w:r w:rsidR="00864975" w:rsidRPr="00A427EA">
        <w:rPr>
          <w:rFonts w:ascii="Arial" w:hAnsi="Arial" w:cs="Arial"/>
          <w:color w:val="000000"/>
          <w:sz w:val="24"/>
          <w:szCs w:val="24"/>
        </w:rPr>
        <w:t>sful in encouraging the pupils</w:t>
      </w:r>
      <w:r w:rsidRPr="00A427EA">
        <w:rPr>
          <w:rFonts w:ascii="Arial" w:hAnsi="Arial" w:cs="Arial"/>
          <w:color w:val="000000"/>
          <w:sz w:val="24"/>
          <w:szCs w:val="24"/>
        </w:rPr>
        <w:t xml:space="preserve"> to engage and interact. The Dance m</w:t>
      </w:r>
      <w:r w:rsidR="00864975" w:rsidRPr="00A427EA">
        <w:rPr>
          <w:rFonts w:ascii="Arial" w:hAnsi="Arial" w:cs="Arial"/>
          <w:color w:val="000000"/>
          <w:sz w:val="24"/>
          <w:szCs w:val="24"/>
        </w:rPr>
        <w:t>achine allowed the pupils</w:t>
      </w:r>
      <w:r w:rsidRPr="00A427EA">
        <w:rPr>
          <w:rFonts w:ascii="Arial" w:hAnsi="Arial" w:cs="Arial"/>
          <w:color w:val="000000"/>
          <w:sz w:val="24"/>
          <w:szCs w:val="24"/>
        </w:rPr>
        <w:t xml:space="preserve"> to work in small groups and</w:t>
      </w:r>
      <w:r w:rsidR="00864975" w:rsidRPr="00A427EA">
        <w:rPr>
          <w:rFonts w:ascii="Arial" w:hAnsi="Arial" w:cs="Arial"/>
          <w:color w:val="000000"/>
          <w:sz w:val="24"/>
          <w:szCs w:val="24"/>
        </w:rPr>
        <w:t xml:space="preserve"> allowed them</w:t>
      </w:r>
      <w:r w:rsidRPr="00A427EA">
        <w:rPr>
          <w:rFonts w:ascii="Arial" w:hAnsi="Arial" w:cs="Arial"/>
          <w:color w:val="000000"/>
          <w:sz w:val="24"/>
          <w:szCs w:val="24"/>
        </w:rPr>
        <w:t xml:space="preserve"> to take risks and make decisions. The mir</w:t>
      </w:r>
      <w:r w:rsidR="00864975" w:rsidRPr="00A427EA">
        <w:rPr>
          <w:rFonts w:ascii="Arial" w:hAnsi="Arial" w:cs="Arial"/>
          <w:color w:val="000000"/>
          <w:sz w:val="24"/>
          <w:szCs w:val="24"/>
        </w:rPr>
        <w:t>roring activity allowed pupils</w:t>
      </w:r>
      <w:r w:rsidRPr="00A427EA">
        <w:rPr>
          <w:rFonts w:ascii="Arial" w:hAnsi="Arial" w:cs="Arial"/>
          <w:color w:val="000000"/>
          <w:sz w:val="24"/>
          <w:szCs w:val="24"/>
        </w:rPr>
        <w:t xml:space="preserve"> to explore and develop ideas on their own and with a partner. These activities were the start of breaking down </w:t>
      </w:r>
      <w:r w:rsidR="00864975" w:rsidRPr="00A427EA">
        <w:rPr>
          <w:rFonts w:ascii="Arial" w:hAnsi="Arial" w:cs="Arial"/>
          <w:color w:val="000000"/>
          <w:sz w:val="24"/>
          <w:szCs w:val="24"/>
        </w:rPr>
        <w:t>boundaries between them.</w:t>
      </w:r>
      <w:r w:rsidRPr="00A427EA">
        <w:rPr>
          <w:rFonts w:ascii="Arial" w:hAnsi="Arial" w:cs="Arial"/>
          <w:color w:val="000000"/>
          <w:sz w:val="24"/>
          <w:szCs w:val="24"/>
        </w:rPr>
        <w:t xml:space="preserve">  The ultimate part of the project was when the joint Performing Arts activity was selected to perform at the county Performing Arts showcase, at a professional th</w:t>
      </w:r>
      <w:r w:rsidR="00B63ADD">
        <w:rPr>
          <w:rFonts w:ascii="Arial" w:hAnsi="Arial" w:cs="Arial"/>
          <w:color w:val="000000"/>
          <w:sz w:val="24"/>
          <w:szCs w:val="24"/>
        </w:rPr>
        <w:t>eatre, (</w:t>
      </w:r>
      <w:r w:rsidR="00847100">
        <w:rPr>
          <w:rFonts w:ascii="Arial" w:hAnsi="Arial" w:cs="Arial"/>
          <w:color w:val="000000"/>
          <w:sz w:val="24"/>
          <w:szCs w:val="24"/>
        </w:rPr>
        <w:t>see photograph. 4.1</w:t>
      </w:r>
      <w:r w:rsidR="00E7639C" w:rsidRPr="00A427EA">
        <w:rPr>
          <w:rFonts w:ascii="Arial" w:hAnsi="Arial" w:cs="Arial"/>
          <w:color w:val="000000"/>
          <w:sz w:val="24"/>
          <w:szCs w:val="24"/>
        </w:rPr>
        <w:t>).</w:t>
      </w:r>
    </w:p>
    <w:p w:rsidR="00E7639C" w:rsidRPr="00A427EA" w:rsidRDefault="00F06800" w:rsidP="00682A96">
      <w:pPr>
        <w:spacing w:line="360" w:lineRule="auto"/>
        <w:jc w:val="both"/>
        <w:rPr>
          <w:rFonts w:ascii="Arial" w:hAnsi="Arial" w:cs="Arial"/>
          <w:color w:val="000000"/>
          <w:sz w:val="24"/>
          <w:szCs w:val="24"/>
        </w:rPr>
      </w:pPr>
      <w:r w:rsidRPr="00A427EA">
        <w:rPr>
          <w:rFonts w:ascii="Arial" w:hAnsi="Arial" w:cs="Arial"/>
          <w:noProof/>
          <w:lang w:val="hu-HU" w:eastAsia="hu-HU"/>
        </w:rPr>
        <w:drawing>
          <wp:anchor distT="0" distB="0" distL="114300" distR="114300" simplePos="0" relativeHeight="251668992" behindDoc="0" locked="0" layoutInCell="1" allowOverlap="1" wp14:anchorId="2724E8EA" wp14:editId="4E082D14">
            <wp:simplePos x="0" y="0"/>
            <wp:positionH relativeFrom="column">
              <wp:posOffset>898525</wp:posOffset>
            </wp:positionH>
            <wp:positionV relativeFrom="paragraph">
              <wp:posOffset>306705</wp:posOffset>
            </wp:positionV>
            <wp:extent cx="3877945" cy="2901950"/>
            <wp:effectExtent l="19050" t="19050" r="27305" b="12700"/>
            <wp:wrapNone/>
            <wp:docPr id="8" name="Picture 18" descr="C:\Users\Jonathan\My Docs\Masters\Dissertation\Pictures Chadsgrove\Voices &amp; Visions 2012\DSCF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onathan\My Docs\Masters\Dissertation\Pictures Chadsgrove\Voices &amp; Visions 2012\DSCF011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77945" cy="2901950"/>
                    </a:xfrm>
                    <a:prstGeom prst="rect">
                      <a:avLst/>
                    </a:prstGeom>
                    <a:noFill/>
                    <a:ln w="222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847100">
        <w:rPr>
          <w:rFonts w:ascii="Arial" w:hAnsi="Arial" w:cs="Arial"/>
          <w:b/>
          <w:sz w:val="24"/>
          <w:szCs w:val="24"/>
        </w:rPr>
        <w:t>Photograph</w:t>
      </w:r>
      <w:r w:rsidR="00E7639C" w:rsidRPr="00A427EA">
        <w:rPr>
          <w:rFonts w:ascii="Arial" w:hAnsi="Arial" w:cs="Arial"/>
          <w:b/>
          <w:sz w:val="24"/>
          <w:szCs w:val="24"/>
        </w:rPr>
        <w:t>. 4.1 Photograph of the join dance project at the theatre</w:t>
      </w:r>
    </w:p>
    <w:p w:rsidR="00E7639C" w:rsidRPr="00A427EA" w:rsidRDefault="00E7639C" w:rsidP="00682A96">
      <w:pPr>
        <w:spacing w:line="360" w:lineRule="auto"/>
        <w:jc w:val="both"/>
        <w:rPr>
          <w:rFonts w:ascii="Arial" w:hAnsi="Arial" w:cs="Arial"/>
          <w:color w:val="000000"/>
          <w:sz w:val="24"/>
          <w:szCs w:val="24"/>
        </w:rPr>
      </w:pPr>
    </w:p>
    <w:p w:rsidR="00E7639C" w:rsidRPr="00A427EA" w:rsidRDefault="00E7639C" w:rsidP="00682A96">
      <w:pPr>
        <w:spacing w:line="360" w:lineRule="auto"/>
        <w:jc w:val="both"/>
        <w:rPr>
          <w:rFonts w:ascii="Arial" w:hAnsi="Arial" w:cs="Arial"/>
          <w:color w:val="000000"/>
          <w:sz w:val="24"/>
          <w:szCs w:val="24"/>
        </w:rPr>
      </w:pPr>
    </w:p>
    <w:p w:rsidR="00E7639C" w:rsidRPr="00A427EA" w:rsidRDefault="00E7639C" w:rsidP="00682A96">
      <w:pPr>
        <w:spacing w:line="360" w:lineRule="auto"/>
        <w:jc w:val="both"/>
        <w:rPr>
          <w:rFonts w:ascii="Arial" w:hAnsi="Arial" w:cs="Arial"/>
          <w:color w:val="000000"/>
          <w:sz w:val="24"/>
          <w:szCs w:val="24"/>
        </w:rPr>
      </w:pPr>
    </w:p>
    <w:p w:rsidR="00E7639C" w:rsidRPr="00A427EA" w:rsidRDefault="00E7639C" w:rsidP="00682A96">
      <w:pPr>
        <w:spacing w:line="360" w:lineRule="auto"/>
        <w:jc w:val="both"/>
        <w:rPr>
          <w:rFonts w:ascii="Arial" w:hAnsi="Arial" w:cs="Arial"/>
          <w:color w:val="000000"/>
          <w:sz w:val="24"/>
          <w:szCs w:val="24"/>
        </w:rPr>
      </w:pPr>
    </w:p>
    <w:p w:rsidR="00E7639C" w:rsidRPr="00A427EA" w:rsidRDefault="00E7639C" w:rsidP="00682A96">
      <w:pPr>
        <w:spacing w:line="360" w:lineRule="auto"/>
        <w:jc w:val="both"/>
        <w:rPr>
          <w:rFonts w:ascii="Arial" w:hAnsi="Arial" w:cs="Arial"/>
          <w:color w:val="000000"/>
          <w:sz w:val="24"/>
          <w:szCs w:val="24"/>
        </w:rPr>
      </w:pPr>
    </w:p>
    <w:p w:rsidR="00E7639C" w:rsidRPr="00A427EA" w:rsidRDefault="00E7639C" w:rsidP="00682A96">
      <w:pPr>
        <w:spacing w:line="360" w:lineRule="auto"/>
        <w:jc w:val="both"/>
        <w:rPr>
          <w:rFonts w:ascii="Arial" w:hAnsi="Arial" w:cs="Arial"/>
          <w:color w:val="000000"/>
          <w:sz w:val="24"/>
          <w:szCs w:val="24"/>
        </w:rPr>
      </w:pPr>
    </w:p>
    <w:p w:rsidR="003470A5" w:rsidRDefault="003470A5" w:rsidP="00682A96">
      <w:pPr>
        <w:spacing w:line="360" w:lineRule="auto"/>
        <w:jc w:val="both"/>
        <w:rPr>
          <w:rFonts w:ascii="Arial" w:hAnsi="Arial" w:cs="Arial"/>
          <w:color w:val="000000"/>
          <w:sz w:val="24"/>
          <w:szCs w:val="24"/>
        </w:rPr>
      </w:pPr>
    </w:p>
    <w:p w:rsidR="00682A96" w:rsidRPr="00A427EA" w:rsidRDefault="008B7CB5" w:rsidP="00682A96">
      <w:pPr>
        <w:spacing w:line="360" w:lineRule="auto"/>
        <w:jc w:val="both"/>
        <w:rPr>
          <w:rFonts w:ascii="Arial" w:hAnsi="Arial" w:cs="Arial"/>
          <w:color w:val="000000"/>
          <w:sz w:val="24"/>
          <w:szCs w:val="24"/>
        </w:rPr>
      </w:pPr>
      <w:r w:rsidRPr="00A427EA">
        <w:rPr>
          <w:rFonts w:ascii="Arial" w:hAnsi="Arial" w:cs="Arial"/>
          <w:color w:val="000000"/>
          <w:sz w:val="24"/>
          <w:szCs w:val="24"/>
        </w:rPr>
        <w:lastRenderedPageBreak/>
        <w:t>The main</w:t>
      </w:r>
      <w:r w:rsidR="00682A96" w:rsidRPr="00A427EA">
        <w:rPr>
          <w:rFonts w:ascii="Arial" w:hAnsi="Arial" w:cs="Arial"/>
          <w:b/>
          <w:color w:val="000000"/>
          <w:sz w:val="24"/>
          <w:szCs w:val="24"/>
        </w:rPr>
        <w:t xml:space="preserve"> </w:t>
      </w:r>
      <w:r w:rsidR="00682A96" w:rsidRPr="00A427EA">
        <w:rPr>
          <w:rFonts w:ascii="Arial" w:hAnsi="Arial" w:cs="Arial"/>
          <w:color w:val="000000"/>
          <w:sz w:val="24"/>
          <w:szCs w:val="24"/>
        </w:rPr>
        <w:t>criticism of the programme</w:t>
      </w:r>
      <w:r w:rsidRPr="00A427EA">
        <w:rPr>
          <w:rFonts w:ascii="Arial" w:hAnsi="Arial" w:cs="Arial"/>
          <w:color w:val="000000"/>
          <w:sz w:val="24"/>
          <w:szCs w:val="24"/>
        </w:rPr>
        <w:t xml:space="preserve"> by teachers and support staff</w:t>
      </w:r>
      <w:r w:rsidR="00682A96" w:rsidRPr="00A427EA">
        <w:rPr>
          <w:rFonts w:ascii="Arial" w:hAnsi="Arial" w:cs="Arial"/>
          <w:color w:val="000000"/>
          <w:sz w:val="24"/>
          <w:szCs w:val="24"/>
        </w:rPr>
        <w:t xml:space="preserve"> w</w:t>
      </w:r>
      <w:r w:rsidRPr="00A427EA">
        <w:rPr>
          <w:rFonts w:ascii="Arial" w:hAnsi="Arial" w:cs="Arial"/>
          <w:color w:val="000000"/>
          <w:sz w:val="24"/>
          <w:szCs w:val="24"/>
        </w:rPr>
        <w:t>as concerned with its brevity.</w:t>
      </w:r>
      <w:r w:rsidR="0034741A" w:rsidRPr="00A427EA">
        <w:rPr>
          <w:rFonts w:ascii="Arial" w:hAnsi="Arial" w:cs="Arial"/>
          <w:color w:val="000000"/>
          <w:sz w:val="24"/>
          <w:szCs w:val="24"/>
        </w:rPr>
        <w:t xml:space="preserve"> They felt that a longer programme</w:t>
      </w:r>
      <w:r w:rsidR="00682A96" w:rsidRPr="00A427EA">
        <w:rPr>
          <w:rFonts w:ascii="Arial" w:hAnsi="Arial" w:cs="Arial"/>
          <w:color w:val="000000"/>
          <w:sz w:val="24"/>
          <w:szCs w:val="24"/>
        </w:rPr>
        <w:t xml:space="preserve"> would have </w:t>
      </w:r>
      <w:r w:rsidR="00864975" w:rsidRPr="00A427EA">
        <w:rPr>
          <w:rFonts w:ascii="Arial" w:hAnsi="Arial" w:cs="Arial"/>
          <w:color w:val="000000"/>
          <w:sz w:val="24"/>
          <w:szCs w:val="24"/>
        </w:rPr>
        <w:t>been more beneficial as pupils</w:t>
      </w:r>
      <w:r w:rsidR="00682A96" w:rsidRPr="00A427EA">
        <w:rPr>
          <w:rFonts w:ascii="Arial" w:hAnsi="Arial" w:cs="Arial"/>
          <w:color w:val="000000"/>
          <w:sz w:val="24"/>
          <w:szCs w:val="24"/>
        </w:rPr>
        <w:t xml:space="preserve"> seemed to be more confident during the last tw</w:t>
      </w:r>
      <w:r w:rsidR="0034741A" w:rsidRPr="00A427EA">
        <w:rPr>
          <w:rFonts w:ascii="Arial" w:hAnsi="Arial" w:cs="Arial"/>
          <w:color w:val="000000"/>
          <w:sz w:val="24"/>
          <w:szCs w:val="24"/>
        </w:rPr>
        <w:t>o sessions. They</w:t>
      </w:r>
      <w:r w:rsidR="00682A96" w:rsidRPr="00A427EA">
        <w:rPr>
          <w:rFonts w:ascii="Arial" w:hAnsi="Arial" w:cs="Arial"/>
          <w:color w:val="000000"/>
          <w:sz w:val="24"/>
          <w:szCs w:val="24"/>
        </w:rPr>
        <w:t xml:space="preserve"> also felt that it wo</w:t>
      </w:r>
      <w:r w:rsidR="00864975" w:rsidRPr="00A427EA">
        <w:rPr>
          <w:rFonts w:ascii="Arial" w:hAnsi="Arial" w:cs="Arial"/>
          <w:color w:val="000000"/>
          <w:sz w:val="24"/>
          <w:szCs w:val="24"/>
        </w:rPr>
        <w:t>uld have been better if pupils</w:t>
      </w:r>
      <w:r w:rsidR="00682A96" w:rsidRPr="00A427EA">
        <w:rPr>
          <w:rFonts w:ascii="Arial" w:hAnsi="Arial" w:cs="Arial"/>
          <w:color w:val="000000"/>
          <w:sz w:val="24"/>
          <w:szCs w:val="24"/>
        </w:rPr>
        <w:t xml:space="preserve"> from the special school</w:t>
      </w:r>
      <w:r w:rsidR="0034741A" w:rsidRPr="00A427EA">
        <w:rPr>
          <w:rFonts w:ascii="Arial" w:hAnsi="Arial" w:cs="Arial"/>
          <w:color w:val="000000"/>
          <w:sz w:val="24"/>
          <w:szCs w:val="24"/>
        </w:rPr>
        <w:t xml:space="preserve"> had</w:t>
      </w:r>
      <w:r w:rsidR="00682A96" w:rsidRPr="00A427EA">
        <w:rPr>
          <w:rFonts w:ascii="Arial" w:hAnsi="Arial" w:cs="Arial"/>
          <w:color w:val="000000"/>
          <w:sz w:val="24"/>
          <w:szCs w:val="24"/>
        </w:rPr>
        <w:t xml:space="preserve"> attended the mainstream school during the project instead of all the sessions been held at the special school. Additionally, the idea of having learning partners from the start might have increased interaction and friendship for those who were shy and reluctant to communicate. Staff felt that the singing a</w:t>
      </w:r>
      <w:r w:rsidR="00864975" w:rsidRPr="00A427EA">
        <w:rPr>
          <w:rFonts w:ascii="Arial" w:hAnsi="Arial" w:cs="Arial"/>
          <w:color w:val="000000"/>
          <w:sz w:val="24"/>
          <w:szCs w:val="24"/>
        </w:rPr>
        <w:t>ctivities did not allow pupils</w:t>
      </w:r>
      <w:r w:rsidR="00682A96" w:rsidRPr="00A427EA">
        <w:rPr>
          <w:rFonts w:ascii="Arial" w:hAnsi="Arial" w:cs="Arial"/>
          <w:color w:val="000000"/>
          <w:sz w:val="24"/>
          <w:szCs w:val="24"/>
        </w:rPr>
        <w:t xml:space="preserve"> to interact as much as the drama and dance</w:t>
      </w:r>
      <w:r w:rsidR="003470A5">
        <w:rPr>
          <w:rFonts w:ascii="Arial" w:hAnsi="Arial" w:cs="Arial"/>
          <w:color w:val="000000"/>
          <w:sz w:val="24"/>
          <w:szCs w:val="24"/>
        </w:rPr>
        <w:t xml:space="preserve"> but nevertheless added to the overall performance</w:t>
      </w:r>
      <w:r w:rsidR="00682A96" w:rsidRPr="00A427EA">
        <w:rPr>
          <w:rFonts w:ascii="Arial" w:hAnsi="Arial" w:cs="Arial"/>
          <w:color w:val="000000"/>
          <w:sz w:val="24"/>
          <w:szCs w:val="24"/>
        </w:rPr>
        <w:t>. They also commented that because of the travel and</w:t>
      </w:r>
      <w:r w:rsidR="0034741A" w:rsidRPr="00A427EA">
        <w:rPr>
          <w:rFonts w:ascii="Arial" w:hAnsi="Arial" w:cs="Arial"/>
          <w:color w:val="000000"/>
          <w:sz w:val="24"/>
          <w:szCs w:val="24"/>
        </w:rPr>
        <w:t xml:space="preserve"> limited time</w:t>
      </w:r>
      <w:r w:rsidR="00682A96" w:rsidRPr="00A427EA">
        <w:rPr>
          <w:rFonts w:ascii="Arial" w:hAnsi="Arial" w:cs="Arial"/>
          <w:color w:val="000000"/>
          <w:sz w:val="24"/>
          <w:szCs w:val="24"/>
        </w:rPr>
        <w:t xml:space="preserve"> some activities were rushed. All staff noticed an increase in interaction and engagement</w:t>
      </w:r>
      <w:r w:rsidR="00864975" w:rsidRPr="00A427EA">
        <w:rPr>
          <w:rFonts w:ascii="Arial" w:hAnsi="Arial" w:cs="Arial"/>
          <w:color w:val="000000"/>
          <w:sz w:val="24"/>
          <w:szCs w:val="24"/>
        </w:rPr>
        <w:t xml:space="preserve"> between the pupils from both schools</w:t>
      </w:r>
      <w:r w:rsidR="0034741A" w:rsidRPr="00A427EA">
        <w:rPr>
          <w:rFonts w:ascii="Arial" w:hAnsi="Arial" w:cs="Arial"/>
          <w:color w:val="000000"/>
          <w:sz w:val="24"/>
          <w:szCs w:val="24"/>
        </w:rPr>
        <w:t xml:space="preserve"> throughout the weeks. They</w:t>
      </w:r>
      <w:r w:rsidR="00682A96" w:rsidRPr="00A427EA">
        <w:rPr>
          <w:rFonts w:ascii="Arial" w:hAnsi="Arial" w:cs="Arial"/>
          <w:color w:val="000000"/>
          <w:sz w:val="24"/>
          <w:szCs w:val="24"/>
        </w:rPr>
        <w:t xml:space="preserve"> felt that the programme and contact provided an excellent opportunity </w:t>
      </w:r>
      <w:r w:rsidR="00864975" w:rsidRPr="00A427EA">
        <w:rPr>
          <w:rFonts w:ascii="Arial" w:hAnsi="Arial" w:cs="Arial"/>
          <w:color w:val="000000"/>
          <w:sz w:val="24"/>
          <w:szCs w:val="24"/>
        </w:rPr>
        <w:t>for pupils</w:t>
      </w:r>
      <w:r w:rsidR="0034741A" w:rsidRPr="00A427EA">
        <w:rPr>
          <w:rFonts w:ascii="Arial" w:hAnsi="Arial" w:cs="Arial"/>
          <w:color w:val="000000"/>
          <w:sz w:val="24"/>
          <w:szCs w:val="24"/>
        </w:rPr>
        <w:t xml:space="preserve"> and adults to gain from this shared experience. All staff appreciated</w:t>
      </w:r>
      <w:r w:rsidR="00682A96" w:rsidRPr="00A427EA">
        <w:rPr>
          <w:rFonts w:ascii="Arial" w:hAnsi="Arial" w:cs="Arial"/>
          <w:color w:val="000000"/>
          <w:sz w:val="24"/>
          <w:szCs w:val="24"/>
        </w:rPr>
        <w:t xml:space="preserve"> the goodwill, friendliness and enjoyment shared during the activities and the inclusive nature of the project.</w:t>
      </w:r>
    </w:p>
    <w:p w:rsidR="00682A96" w:rsidRPr="003470A5" w:rsidRDefault="003470A5" w:rsidP="00AD499A">
      <w:pPr>
        <w:tabs>
          <w:tab w:val="left" w:pos="2796"/>
        </w:tabs>
        <w:spacing w:line="360" w:lineRule="auto"/>
        <w:rPr>
          <w:rFonts w:ascii="Arial" w:hAnsi="Arial" w:cs="Arial"/>
          <w:b/>
          <w:sz w:val="24"/>
          <w:szCs w:val="24"/>
          <w:u w:val="single"/>
        </w:rPr>
      </w:pPr>
      <w:r>
        <w:rPr>
          <w:rFonts w:ascii="Arial" w:hAnsi="Arial" w:cs="Arial"/>
          <w:b/>
          <w:sz w:val="24"/>
          <w:szCs w:val="24"/>
          <w:u w:val="single"/>
        </w:rPr>
        <w:t>Pupil’s</w:t>
      </w:r>
      <w:r w:rsidR="00682A96" w:rsidRPr="003470A5">
        <w:rPr>
          <w:rFonts w:ascii="Arial" w:hAnsi="Arial" w:cs="Arial"/>
          <w:b/>
          <w:sz w:val="24"/>
          <w:szCs w:val="24"/>
          <w:u w:val="single"/>
        </w:rPr>
        <w:t xml:space="preserve"> evaluations </w:t>
      </w:r>
      <w:r w:rsidR="00AD499A" w:rsidRPr="003470A5">
        <w:rPr>
          <w:rFonts w:ascii="Arial" w:hAnsi="Arial" w:cs="Arial"/>
          <w:b/>
          <w:sz w:val="24"/>
          <w:szCs w:val="24"/>
          <w:u w:val="single"/>
        </w:rPr>
        <w:t>(County First School)</w:t>
      </w:r>
    </w:p>
    <w:p w:rsidR="00682A96" w:rsidRPr="00A427EA" w:rsidRDefault="003470A5" w:rsidP="005C2D0F">
      <w:pPr>
        <w:spacing w:line="360" w:lineRule="auto"/>
        <w:jc w:val="both"/>
        <w:rPr>
          <w:rFonts w:ascii="Arial" w:hAnsi="Arial" w:cs="Arial"/>
          <w:color w:val="000000"/>
          <w:sz w:val="24"/>
          <w:szCs w:val="24"/>
        </w:rPr>
      </w:pPr>
      <w:r w:rsidRPr="00A427EA">
        <w:rPr>
          <w:rFonts w:ascii="Arial" w:hAnsi="Arial" w:cs="Arial"/>
          <w:color w:val="000000"/>
          <w:sz w:val="24"/>
          <w:szCs w:val="24"/>
        </w:rPr>
        <w:t>The entire</w:t>
      </w:r>
      <w:r w:rsidR="00A263B9" w:rsidRPr="00A427EA">
        <w:rPr>
          <w:rFonts w:ascii="Arial" w:hAnsi="Arial" w:cs="Arial"/>
          <w:color w:val="000000"/>
          <w:sz w:val="24"/>
          <w:szCs w:val="24"/>
        </w:rPr>
        <w:t xml:space="preserve"> pupil</w:t>
      </w:r>
      <w:r>
        <w:rPr>
          <w:rFonts w:ascii="Arial" w:hAnsi="Arial" w:cs="Arial"/>
          <w:color w:val="000000"/>
          <w:sz w:val="24"/>
          <w:szCs w:val="24"/>
        </w:rPr>
        <w:t>’</w:t>
      </w:r>
      <w:r w:rsidR="00A263B9" w:rsidRPr="00A427EA">
        <w:rPr>
          <w:rFonts w:ascii="Arial" w:hAnsi="Arial" w:cs="Arial"/>
          <w:color w:val="000000"/>
          <w:sz w:val="24"/>
          <w:szCs w:val="24"/>
        </w:rPr>
        <w:t>s</w:t>
      </w:r>
      <w:r w:rsidR="0034741A" w:rsidRPr="00A427EA">
        <w:rPr>
          <w:rFonts w:ascii="Arial" w:hAnsi="Arial" w:cs="Arial"/>
          <w:color w:val="000000"/>
          <w:sz w:val="24"/>
          <w:szCs w:val="24"/>
        </w:rPr>
        <w:t xml:space="preserve"> from the County First </w:t>
      </w:r>
      <w:r w:rsidR="00B63ADD" w:rsidRPr="00A427EA">
        <w:rPr>
          <w:rFonts w:ascii="Arial" w:hAnsi="Arial" w:cs="Arial"/>
          <w:color w:val="000000"/>
          <w:sz w:val="24"/>
          <w:szCs w:val="24"/>
        </w:rPr>
        <w:t>School</w:t>
      </w:r>
      <w:r w:rsidR="00682A96" w:rsidRPr="00A427EA">
        <w:rPr>
          <w:rFonts w:ascii="Arial" w:hAnsi="Arial" w:cs="Arial"/>
          <w:color w:val="000000"/>
          <w:sz w:val="24"/>
          <w:szCs w:val="24"/>
        </w:rPr>
        <w:t xml:space="preserve"> enjoyed the experience. They commented in a positive manner about the opp</w:t>
      </w:r>
      <w:r w:rsidR="00A263B9" w:rsidRPr="00A427EA">
        <w:rPr>
          <w:rFonts w:ascii="Arial" w:hAnsi="Arial" w:cs="Arial"/>
          <w:color w:val="000000"/>
          <w:sz w:val="24"/>
          <w:szCs w:val="24"/>
        </w:rPr>
        <w:t>ortunity of mixing with pupils</w:t>
      </w:r>
      <w:r w:rsidR="00682A96" w:rsidRPr="00A427EA">
        <w:rPr>
          <w:rFonts w:ascii="Arial" w:hAnsi="Arial" w:cs="Arial"/>
          <w:color w:val="000000"/>
          <w:sz w:val="24"/>
          <w:szCs w:val="24"/>
        </w:rPr>
        <w:t xml:space="preserve"> from the special school and together creating and performing a dance and playing silly drama games. </w:t>
      </w:r>
    </w:p>
    <w:p w:rsidR="00682A96" w:rsidRPr="00A427EA" w:rsidRDefault="00682A96" w:rsidP="00A15697">
      <w:pPr>
        <w:spacing w:line="360" w:lineRule="auto"/>
        <w:jc w:val="both"/>
        <w:rPr>
          <w:rFonts w:ascii="Arial" w:hAnsi="Arial" w:cs="Arial"/>
          <w:sz w:val="24"/>
          <w:szCs w:val="24"/>
        </w:rPr>
      </w:pPr>
      <w:r w:rsidRPr="00A427EA">
        <w:rPr>
          <w:rFonts w:ascii="Arial" w:hAnsi="Arial" w:cs="Arial"/>
          <w:sz w:val="24"/>
          <w:szCs w:val="24"/>
        </w:rPr>
        <w:t>Negative aspects of the programme were that</w:t>
      </w:r>
      <w:r w:rsidR="00A263B9" w:rsidRPr="00A427EA">
        <w:rPr>
          <w:rFonts w:ascii="Arial" w:hAnsi="Arial" w:cs="Arial"/>
          <w:sz w:val="24"/>
          <w:szCs w:val="24"/>
        </w:rPr>
        <w:t xml:space="preserve"> initially</w:t>
      </w:r>
      <w:r w:rsidR="003C159B" w:rsidRPr="00A427EA">
        <w:rPr>
          <w:rFonts w:ascii="Arial" w:hAnsi="Arial" w:cs="Arial"/>
          <w:sz w:val="24"/>
          <w:szCs w:val="24"/>
        </w:rPr>
        <w:t xml:space="preserve"> the majority of the pupils</w:t>
      </w:r>
      <w:r w:rsidRPr="00A427EA">
        <w:rPr>
          <w:rFonts w:ascii="Arial" w:hAnsi="Arial" w:cs="Arial"/>
          <w:sz w:val="24"/>
          <w:szCs w:val="24"/>
        </w:rPr>
        <w:t xml:space="preserve"> </w:t>
      </w:r>
      <w:r w:rsidR="00A263B9" w:rsidRPr="00A427EA">
        <w:rPr>
          <w:rFonts w:ascii="Arial" w:hAnsi="Arial" w:cs="Arial"/>
          <w:sz w:val="24"/>
          <w:szCs w:val="24"/>
        </w:rPr>
        <w:t xml:space="preserve">lacked confidence and </w:t>
      </w:r>
      <w:r w:rsidRPr="00A427EA">
        <w:rPr>
          <w:rFonts w:ascii="Arial" w:hAnsi="Arial" w:cs="Arial"/>
          <w:sz w:val="24"/>
          <w:szCs w:val="24"/>
        </w:rPr>
        <w:t>felt reluctant and nervous about mee</w:t>
      </w:r>
      <w:r w:rsidR="00A15697">
        <w:rPr>
          <w:rFonts w:ascii="Arial" w:hAnsi="Arial" w:cs="Arial"/>
          <w:sz w:val="24"/>
          <w:szCs w:val="24"/>
        </w:rPr>
        <w:t>ting and talking to the pupils</w:t>
      </w:r>
      <w:r w:rsidRPr="00A427EA">
        <w:rPr>
          <w:rFonts w:ascii="Arial" w:hAnsi="Arial" w:cs="Arial"/>
          <w:sz w:val="24"/>
          <w:szCs w:val="24"/>
        </w:rPr>
        <w:t xml:space="preserve"> from the s</w:t>
      </w:r>
      <w:r w:rsidR="00A263B9" w:rsidRPr="00A427EA">
        <w:rPr>
          <w:rFonts w:ascii="Arial" w:hAnsi="Arial" w:cs="Arial"/>
          <w:sz w:val="24"/>
          <w:szCs w:val="24"/>
        </w:rPr>
        <w:t>pecial school. This was an unfamiliar experience for them. By the end however, they felt the programme had been</w:t>
      </w:r>
      <w:r w:rsidRPr="00A427EA">
        <w:rPr>
          <w:rFonts w:ascii="Arial" w:hAnsi="Arial" w:cs="Arial"/>
          <w:sz w:val="24"/>
          <w:szCs w:val="24"/>
        </w:rPr>
        <w:t xml:space="preserve"> too short.</w:t>
      </w:r>
      <w:r w:rsidR="003C159B" w:rsidRPr="00A427EA">
        <w:rPr>
          <w:rFonts w:ascii="Arial" w:hAnsi="Arial" w:cs="Arial"/>
          <w:sz w:val="24"/>
          <w:szCs w:val="24"/>
        </w:rPr>
        <w:t xml:space="preserve"> </w:t>
      </w:r>
      <w:r w:rsidR="00A263B9" w:rsidRPr="00A427EA">
        <w:rPr>
          <w:rFonts w:ascii="Arial" w:hAnsi="Arial" w:cs="Arial"/>
          <w:sz w:val="24"/>
          <w:szCs w:val="24"/>
        </w:rPr>
        <w:t>Most</w:t>
      </w:r>
      <w:r w:rsidR="003470A5">
        <w:rPr>
          <w:rFonts w:ascii="Arial" w:hAnsi="Arial" w:cs="Arial"/>
          <w:sz w:val="24"/>
          <w:szCs w:val="24"/>
        </w:rPr>
        <w:t xml:space="preserve"> pupils</w:t>
      </w:r>
      <w:r w:rsidRPr="00A427EA">
        <w:rPr>
          <w:rFonts w:ascii="Arial" w:hAnsi="Arial" w:cs="Arial"/>
          <w:sz w:val="24"/>
          <w:szCs w:val="24"/>
        </w:rPr>
        <w:t xml:space="preserve"> did not like it when the programme finished because they wanted to continue to </w:t>
      </w:r>
      <w:r w:rsidR="003470A5">
        <w:rPr>
          <w:rFonts w:ascii="Arial" w:hAnsi="Arial" w:cs="Arial"/>
          <w:sz w:val="24"/>
          <w:szCs w:val="24"/>
        </w:rPr>
        <w:t>find out more about their peers</w:t>
      </w:r>
      <w:r w:rsidRPr="00A427EA">
        <w:rPr>
          <w:rFonts w:ascii="Arial" w:hAnsi="Arial" w:cs="Arial"/>
          <w:sz w:val="24"/>
          <w:szCs w:val="24"/>
        </w:rPr>
        <w:t xml:space="preserve"> from the special school and to build further friendships. </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The lasting impression that the pupils took from the programme was that through regular contact t</w:t>
      </w:r>
      <w:r w:rsidR="003470A5">
        <w:rPr>
          <w:rFonts w:ascii="Arial" w:hAnsi="Arial" w:cs="Arial"/>
          <w:color w:val="000000"/>
          <w:sz w:val="24"/>
          <w:szCs w:val="24"/>
        </w:rPr>
        <w:t>hey learned that pupils</w:t>
      </w:r>
      <w:r w:rsidRPr="00A427EA">
        <w:rPr>
          <w:rFonts w:ascii="Arial" w:hAnsi="Arial" w:cs="Arial"/>
          <w:color w:val="000000"/>
          <w:sz w:val="24"/>
          <w:szCs w:val="24"/>
        </w:rPr>
        <w:t xml:space="preserve"> from the special school were polite, kind and were very much the same as themselves. They understood that they can do many of the sa</w:t>
      </w:r>
      <w:r w:rsidR="00AD499A">
        <w:rPr>
          <w:rFonts w:ascii="Arial" w:hAnsi="Arial" w:cs="Arial"/>
          <w:color w:val="000000"/>
          <w:sz w:val="24"/>
          <w:szCs w:val="24"/>
        </w:rPr>
        <w:t>me things as anyone else, although</w:t>
      </w:r>
      <w:r w:rsidRPr="00A427EA">
        <w:rPr>
          <w:rFonts w:ascii="Arial" w:hAnsi="Arial" w:cs="Arial"/>
          <w:color w:val="000000"/>
          <w:sz w:val="24"/>
          <w:szCs w:val="24"/>
        </w:rPr>
        <w:t xml:space="preserve"> sometimes not at the same pace and </w:t>
      </w:r>
      <w:r w:rsidRPr="00A427EA">
        <w:rPr>
          <w:rFonts w:ascii="Arial" w:hAnsi="Arial" w:cs="Arial"/>
          <w:color w:val="000000"/>
          <w:sz w:val="24"/>
          <w:szCs w:val="24"/>
        </w:rPr>
        <w:lastRenderedPageBreak/>
        <w:t>sometimes with need of suppo</w:t>
      </w:r>
      <w:r w:rsidR="003470A5">
        <w:rPr>
          <w:rFonts w:ascii="Arial" w:hAnsi="Arial" w:cs="Arial"/>
          <w:color w:val="000000"/>
          <w:sz w:val="24"/>
          <w:szCs w:val="24"/>
        </w:rPr>
        <w:t>rt. These pupil</w:t>
      </w:r>
      <w:r w:rsidRPr="00A427EA">
        <w:rPr>
          <w:rFonts w:ascii="Arial" w:hAnsi="Arial" w:cs="Arial"/>
          <w:color w:val="000000"/>
          <w:sz w:val="24"/>
          <w:szCs w:val="24"/>
        </w:rPr>
        <w:t>’s views would suggest that they</w:t>
      </w:r>
      <w:r w:rsidR="003470A5">
        <w:rPr>
          <w:rFonts w:ascii="Arial" w:hAnsi="Arial" w:cs="Arial"/>
          <w:color w:val="000000"/>
          <w:sz w:val="24"/>
          <w:szCs w:val="24"/>
        </w:rPr>
        <w:t xml:space="preserve"> had</w:t>
      </w:r>
      <w:r w:rsidRPr="00A427EA">
        <w:rPr>
          <w:rFonts w:ascii="Arial" w:hAnsi="Arial" w:cs="Arial"/>
          <w:color w:val="000000"/>
          <w:sz w:val="24"/>
          <w:szCs w:val="24"/>
        </w:rPr>
        <w:t xml:space="preserve"> developed</w:t>
      </w:r>
      <w:r w:rsidR="003470A5">
        <w:rPr>
          <w:rFonts w:ascii="Arial" w:hAnsi="Arial" w:cs="Arial"/>
          <w:color w:val="000000"/>
          <w:sz w:val="24"/>
          <w:szCs w:val="24"/>
        </w:rPr>
        <w:t xml:space="preserve"> and</w:t>
      </w:r>
      <w:r w:rsidRPr="00A427EA">
        <w:rPr>
          <w:rFonts w:ascii="Arial" w:hAnsi="Arial" w:cs="Arial"/>
          <w:color w:val="000000"/>
          <w:sz w:val="24"/>
          <w:szCs w:val="24"/>
        </w:rPr>
        <w:t xml:space="preserve"> in</w:t>
      </w:r>
      <w:r w:rsidR="003470A5">
        <w:rPr>
          <w:rFonts w:ascii="Arial" w:hAnsi="Arial" w:cs="Arial"/>
          <w:color w:val="000000"/>
          <w:sz w:val="24"/>
          <w:szCs w:val="24"/>
        </w:rPr>
        <w:t>creased respect for the pupils</w:t>
      </w:r>
      <w:r w:rsidRPr="00A427EA">
        <w:rPr>
          <w:rFonts w:ascii="Arial" w:hAnsi="Arial" w:cs="Arial"/>
          <w:color w:val="000000"/>
          <w:sz w:val="24"/>
          <w:szCs w:val="24"/>
        </w:rPr>
        <w:t xml:space="preserve"> at t</w:t>
      </w:r>
      <w:r w:rsidR="003470A5">
        <w:rPr>
          <w:rFonts w:ascii="Arial" w:hAnsi="Arial" w:cs="Arial"/>
          <w:color w:val="000000"/>
          <w:sz w:val="24"/>
          <w:szCs w:val="24"/>
        </w:rPr>
        <w:t>he special school. Most pupils</w:t>
      </w:r>
      <w:r w:rsidR="00A15697">
        <w:rPr>
          <w:rFonts w:ascii="Arial" w:hAnsi="Arial" w:cs="Arial"/>
          <w:color w:val="000000"/>
          <w:sz w:val="24"/>
          <w:szCs w:val="24"/>
        </w:rPr>
        <w:t xml:space="preserve"> recognised that pupils</w:t>
      </w:r>
      <w:r w:rsidRPr="00A427EA">
        <w:rPr>
          <w:rFonts w:ascii="Arial" w:hAnsi="Arial" w:cs="Arial"/>
          <w:color w:val="000000"/>
          <w:sz w:val="24"/>
          <w:szCs w:val="24"/>
        </w:rPr>
        <w:t xml:space="preserve"> who are wheelchair users ca</w:t>
      </w:r>
      <w:r w:rsidR="003470A5">
        <w:rPr>
          <w:rFonts w:ascii="Arial" w:hAnsi="Arial" w:cs="Arial"/>
          <w:color w:val="000000"/>
          <w:sz w:val="24"/>
          <w:szCs w:val="24"/>
        </w:rPr>
        <w:t>n still do many things. Pupils</w:t>
      </w:r>
      <w:r w:rsidRPr="00A427EA">
        <w:rPr>
          <w:rFonts w:ascii="Arial" w:hAnsi="Arial" w:cs="Arial"/>
          <w:color w:val="000000"/>
          <w:sz w:val="24"/>
          <w:szCs w:val="24"/>
        </w:rPr>
        <w:t xml:space="preserve"> were fascinated about the speed at which they can move in them.</w:t>
      </w:r>
      <w:r w:rsidR="00AD499A">
        <w:rPr>
          <w:rFonts w:ascii="Arial" w:hAnsi="Arial" w:cs="Arial"/>
          <w:color w:val="000000"/>
          <w:sz w:val="24"/>
          <w:szCs w:val="24"/>
        </w:rPr>
        <w:t xml:space="preserve"> Lastly w</w:t>
      </w:r>
      <w:r w:rsidRPr="00A427EA">
        <w:rPr>
          <w:rFonts w:ascii="Arial" w:hAnsi="Arial" w:cs="Arial"/>
          <w:color w:val="000000"/>
          <w:sz w:val="24"/>
          <w:szCs w:val="24"/>
        </w:rPr>
        <w:t>hen asked about whom they worked with at t</w:t>
      </w:r>
      <w:r w:rsidR="003470A5">
        <w:rPr>
          <w:rFonts w:ascii="Arial" w:hAnsi="Arial" w:cs="Arial"/>
          <w:color w:val="000000"/>
          <w:sz w:val="24"/>
          <w:szCs w:val="24"/>
        </w:rPr>
        <w:t>he special school, most pupils could only name one pupil</w:t>
      </w:r>
      <w:r w:rsidRPr="00A427EA">
        <w:rPr>
          <w:rFonts w:ascii="Arial" w:hAnsi="Arial" w:cs="Arial"/>
          <w:color w:val="000000"/>
          <w:sz w:val="24"/>
          <w:szCs w:val="24"/>
        </w:rPr>
        <w:t xml:space="preserve"> </w:t>
      </w:r>
      <w:r w:rsidR="003470A5">
        <w:rPr>
          <w:rFonts w:ascii="Arial" w:hAnsi="Arial" w:cs="Arial"/>
          <w:color w:val="000000"/>
          <w:sz w:val="24"/>
          <w:szCs w:val="24"/>
        </w:rPr>
        <w:t>rather than a number of pupils</w:t>
      </w:r>
      <w:r w:rsidRPr="00A427EA">
        <w:rPr>
          <w:rFonts w:ascii="Arial" w:hAnsi="Arial" w:cs="Arial"/>
          <w:color w:val="000000"/>
          <w:sz w:val="24"/>
          <w:szCs w:val="24"/>
        </w:rPr>
        <w:t xml:space="preserve">. </w:t>
      </w: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B4530C" w:rsidRPr="00A427EA" w:rsidRDefault="00B4530C" w:rsidP="00682A96">
      <w:pPr>
        <w:spacing w:line="360" w:lineRule="auto"/>
        <w:jc w:val="both"/>
        <w:rPr>
          <w:rFonts w:ascii="Arial" w:hAnsi="Arial" w:cs="Arial"/>
          <w:color w:val="000000"/>
          <w:sz w:val="24"/>
          <w:szCs w:val="24"/>
        </w:rPr>
      </w:pPr>
    </w:p>
    <w:p w:rsidR="00682A96" w:rsidRPr="00A427EA" w:rsidRDefault="00682A96" w:rsidP="00682A96">
      <w:pPr>
        <w:spacing w:line="360" w:lineRule="auto"/>
        <w:jc w:val="both"/>
        <w:rPr>
          <w:rFonts w:ascii="Arial" w:hAnsi="Arial" w:cs="Arial"/>
          <w:color w:val="000000"/>
          <w:sz w:val="24"/>
          <w:szCs w:val="24"/>
        </w:rPr>
      </w:pPr>
    </w:p>
    <w:p w:rsidR="00682A96" w:rsidRPr="00A427EA" w:rsidRDefault="00682A96">
      <w:pPr>
        <w:rPr>
          <w:rFonts w:ascii="Arial" w:hAnsi="Arial" w:cs="Arial"/>
        </w:rPr>
      </w:pPr>
    </w:p>
    <w:p w:rsidR="00682A96" w:rsidRPr="00A427EA" w:rsidRDefault="00682A96">
      <w:pPr>
        <w:rPr>
          <w:rFonts w:ascii="Arial" w:hAnsi="Arial" w:cs="Arial"/>
        </w:rPr>
      </w:pPr>
    </w:p>
    <w:p w:rsidR="00682A96" w:rsidRPr="00A427EA" w:rsidRDefault="00682A96">
      <w:pPr>
        <w:rPr>
          <w:rFonts w:ascii="Arial" w:hAnsi="Arial" w:cs="Arial"/>
        </w:rPr>
      </w:pPr>
    </w:p>
    <w:p w:rsidR="00682A96" w:rsidRPr="00A427EA" w:rsidRDefault="00682A96">
      <w:pPr>
        <w:rPr>
          <w:rFonts w:ascii="Arial" w:hAnsi="Arial" w:cs="Arial"/>
        </w:rPr>
      </w:pPr>
    </w:p>
    <w:p w:rsidR="00682A96" w:rsidRPr="00A427EA" w:rsidRDefault="00682A96">
      <w:pPr>
        <w:rPr>
          <w:rFonts w:ascii="Arial" w:hAnsi="Arial" w:cs="Arial"/>
        </w:rPr>
      </w:pPr>
    </w:p>
    <w:p w:rsidR="00682A96" w:rsidRPr="00A427EA" w:rsidRDefault="00682A96">
      <w:pPr>
        <w:rPr>
          <w:rFonts w:ascii="Arial" w:hAnsi="Arial" w:cs="Arial"/>
        </w:rPr>
      </w:pPr>
    </w:p>
    <w:p w:rsidR="006E6215" w:rsidRDefault="006E6215" w:rsidP="00682A96">
      <w:pPr>
        <w:spacing w:line="360" w:lineRule="auto"/>
        <w:contextualSpacing/>
        <w:jc w:val="center"/>
        <w:rPr>
          <w:rFonts w:ascii="Arial" w:hAnsi="Arial" w:cs="Arial"/>
          <w:b/>
          <w:sz w:val="28"/>
          <w:szCs w:val="28"/>
          <w:u w:val="single"/>
        </w:rPr>
      </w:pPr>
    </w:p>
    <w:p w:rsidR="006E6215" w:rsidRDefault="006E6215" w:rsidP="00682A96">
      <w:pPr>
        <w:spacing w:line="360" w:lineRule="auto"/>
        <w:contextualSpacing/>
        <w:jc w:val="center"/>
        <w:rPr>
          <w:rFonts w:ascii="Arial" w:hAnsi="Arial" w:cs="Arial"/>
          <w:b/>
          <w:sz w:val="28"/>
          <w:szCs w:val="28"/>
          <w:u w:val="single"/>
        </w:rPr>
      </w:pPr>
    </w:p>
    <w:p w:rsidR="006E6215" w:rsidRDefault="006E6215" w:rsidP="00682A96">
      <w:pPr>
        <w:spacing w:line="360" w:lineRule="auto"/>
        <w:contextualSpacing/>
        <w:jc w:val="center"/>
        <w:rPr>
          <w:rFonts w:ascii="Arial" w:hAnsi="Arial" w:cs="Arial"/>
          <w:b/>
          <w:sz w:val="28"/>
          <w:szCs w:val="28"/>
          <w:u w:val="single"/>
        </w:rPr>
      </w:pPr>
    </w:p>
    <w:p w:rsidR="006E6215" w:rsidRDefault="006E6215" w:rsidP="00682A96">
      <w:pPr>
        <w:spacing w:line="360" w:lineRule="auto"/>
        <w:contextualSpacing/>
        <w:jc w:val="center"/>
        <w:rPr>
          <w:rFonts w:ascii="Arial" w:hAnsi="Arial" w:cs="Arial"/>
          <w:b/>
          <w:sz w:val="28"/>
          <w:szCs w:val="28"/>
          <w:u w:val="single"/>
        </w:rPr>
      </w:pPr>
    </w:p>
    <w:p w:rsidR="006E6215" w:rsidRDefault="006E6215" w:rsidP="00682A96">
      <w:pPr>
        <w:spacing w:line="360" w:lineRule="auto"/>
        <w:contextualSpacing/>
        <w:jc w:val="center"/>
        <w:rPr>
          <w:rFonts w:ascii="Arial" w:hAnsi="Arial" w:cs="Arial"/>
          <w:b/>
          <w:sz w:val="28"/>
          <w:szCs w:val="28"/>
          <w:u w:val="single"/>
        </w:rPr>
      </w:pPr>
    </w:p>
    <w:p w:rsidR="006E6215" w:rsidRDefault="006E6215" w:rsidP="00682A96">
      <w:pPr>
        <w:spacing w:line="360" w:lineRule="auto"/>
        <w:contextualSpacing/>
        <w:jc w:val="center"/>
        <w:rPr>
          <w:rFonts w:ascii="Arial" w:hAnsi="Arial" w:cs="Arial"/>
          <w:b/>
          <w:sz w:val="28"/>
          <w:szCs w:val="28"/>
          <w:u w:val="single"/>
        </w:rPr>
      </w:pPr>
    </w:p>
    <w:p w:rsidR="006E6215" w:rsidRDefault="006E6215" w:rsidP="00682A96">
      <w:pPr>
        <w:spacing w:line="360" w:lineRule="auto"/>
        <w:contextualSpacing/>
        <w:jc w:val="center"/>
        <w:rPr>
          <w:rFonts w:ascii="Arial" w:hAnsi="Arial" w:cs="Arial"/>
          <w:b/>
          <w:sz w:val="28"/>
          <w:szCs w:val="28"/>
          <w:u w:val="single"/>
        </w:rPr>
      </w:pPr>
    </w:p>
    <w:p w:rsidR="006E6215" w:rsidRDefault="006E6215" w:rsidP="00682A96">
      <w:pPr>
        <w:spacing w:line="360" w:lineRule="auto"/>
        <w:contextualSpacing/>
        <w:jc w:val="center"/>
        <w:rPr>
          <w:rFonts w:ascii="Arial" w:hAnsi="Arial" w:cs="Arial"/>
          <w:b/>
          <w:sz w:val="28"/>
          <w:szCs w:val="28"/>
          <w:u w:val="single"/>
        </w:rPr>
      </w:pPr>
    </w:p>
    <w:p w:rsidR="006E6215" w:rsidRDefault="006E6215" w:rsidP="003470A5">
      <w:pPr>
        <w:spacing w:line="360" w:lineRule="auto"/>
        <w:contextualSpacing/>
        <w:rPr>
          <w:rFonts w:ascii="Arial" w:hAnsi="Arial" w:cs="Arial"/>
          <w:b/>
          <w:sz w:val="28"/>
          <w:szCs w:val="28"/>
          <w:u w:val="single"/>
        </w:rPr>
      </w:pPr>
    </w:p>
    <w:p w:rsidR="003470A5" w:rsidRDefault="003470A5" w:rsidP="003470A5">
      <w:pPr>
        <w:spacing w:line="360" w:lineRule="auto"/>
        <w:contextualSpacing/>
        <w:rPr>
          <w:rFonts w:ascii="Arial" w:hAnsi="Arial" w:cs="Arial"/>
          <w:b/>
          <w:sz w:val="28"/>
          <w:szCs w:val="28"/>
          <w:u w:val="single"/>
        </w:rPr>
      </w:pPr>
    </w:p>
    <w:p w:rsidR="00682A96" w:rsidRPr="00A427EA" w:rsidRDefault="003276F9" w:rsidP="00682A96">
      <w:pPr>
        <w:spacing w:line="360" w:lineRule="auto"/>
        <w:contextualSpacing/>
        <w:jc w:val="center"/>
        <w:rPr>
          <w:rFonts w:ascii="Arial" w:hAnsi="Arial" w:cs="Arial"/>
          <w:b/>
          <w:sz w:val="28"/>
          <w:szCs w:val="28"/>
          <w:u w:val="single"/>
        </w:rPr>
      </w:pPr>
      <w:r>
        <w:rPr>
          <w:rFonts w:ascii="Arial" w:hAnsi="Arial" w:cs="Arial"/>
          <w:b/>
          <w:sz w:val="28"/>
          <w:szCs w:val="28"/>
          <w:u w:val="single"/>
        </w:rPr>
        <w:lastRenderedPageBreak/>
        <w:t>Chapter Five</w:t>
      </w:r>
    </w:p>
    <w:p w:rsidR="00682A96" w:rsidRPr="00A427EA" w:rsidRDefault="00682A96" w:rsidP="00682A96">
      <w:pPr>
        <w:spacing w:line="360" w:lineRule="auto"/>
        <w:contextualSpacing/>
        <w:jc w:val="center"/>
        <w:rPr>
          <w:rFonts w:ascii="Arial" w:hAnsi="Arial" w:cs="Arial"/>
          <w:b/>
          <w:sz w:val="28"/>
          <w:szCs w:val="28"/>
          <w:u w:val="single"/>
        </w:rPr>
      </w:pPr>
      <w:r w:rsidRPr="00A427EA">
        <w:rPr>
          <w:rFonts w:ascii="Arial" w:hAnsi="Arial" w:cs="Arial"/>
          <w:b/>
          <w:sz w:val="28"/>
          <w:szCs w:val="28"/>
          <w:u w:val="single"/>
        </w:rPr>
        <w:t>Discussion</w:t>
      </w:r>
    </w:p>
    <w:p w:rsidR="00B4530C" w:rsidRPr="00A427EA" w:rsidRDefault="00B4530C" w:rsidP="00682A96">
      <w:pPr>
        <w:spacing w:line="360" w:lineRule="auto"/>
        <w:contextualSpacing/>
        <w:jc w:val="center"/>
        <w:rPr>
          <w:rFonts w:ascii="Arial" w:hAnsi="Arial" w:cs="Arial"/>
          <w:b/>
          <w:sz w:val="28"/>
          <w:szCs w:val="28"/>
          <w:u w:val="single"/>
        </w:rPr>
      </w:pPr>
    </w:p>
    <w:p w:rsidR="00682A96" w:rsidRPr="00A427EA" w:rsidRDefault="00B05D74" w:rsidP="00682A96">
      <w:pPr>
        <w:spacing w:line="360" w:lineRule="auto"/>
        <w:jc w:val="both"/>
        <w:rPr>
          <w:rFonts w:ascii="Arial" w:hAnsi="Arial" w:cs="Arial"/>
          <w:sz w:val="24"/>
          <w:szCs w:val="24"/>
        </w:rPr>
      </w:pPr>
      <w:r w:rsidRPr="00A427EA">
        <w:rPr>
          <w:rFonts w:ascii="Arial" w:hAnsi="Arial" w:cs="Arial"/>
          <w:sz w:val="24"/>
          <w:szCs w:val="24"/>
        </w:rPr>
        <w:t>T</w:t>
      </w:r>
      <w:r w:rsidR="000A474A" w:rsidRPr="00A427EA">
        <w:rPr>
          <w:rFonts w:ascii="Arial" w:hAnsi="Arial" w:cs="Arial"/>
          <w:sz w:val="24"/>
          <w:szCs w:val="24"/>
        </w:rPr>
        <w:t>his study</w:t>
      </w:r>
      <w:r w:rsidR="00682A96" w:rsidRPr="00A427EA">
        <w:rPr>
          <w:rFonts w:ascii="Arial" w:hAnsi="Arial" w:cs="Arial"/>
          <w:sz w:val="24"/>
          <w:szCs w:val="24"/>
        </w:rPr>
        <w:t xml:space="preserve"> set out to investigate whether an integrated performing arts project could change the at</w:t>
      </w:r>
      <w:r w:rsidRPr="00A427EA">
        <w:rPr>
          <w:rFonts w:ascii="Arial" w:hAnsi="Arial" w:cs="Arial"/>
          <w:sz w:val="24"/>
          <w:szCs w:val="24"/>
        </w:rPr>
        <w:t>titudes of non-disabled pupils towards their disabled peers</w:t>
      </w:r>
      <w:r w:rsidR="00B4530C" w:rsidRPr="00A427EA">
        <w:rPr>
          <w:rFonts w:ascii="Arial" w:hAnsi="Arial" w:cs="Arial"/>
          <w:sz w:val="24"/>
          <w:szCs w:val="24"/>
        </w:rPr>
        <w:t xml:space="preserve">. </w:t>
      </w:r>
      <w:r w:rsidRPr="00A427EA">
        <w:rPr>
          <w:rFonts w:ascii="Arial" w:hAnsi="Arial" w:cs="Arial"/>
          <w:sz w:val="24"/>
          <w:szCs w:val="24"/>
        </w:rPr>
        <w:t>The main findings have</w:t>
      </w:r>
      <w:r w:rsidR="00682A96" w:rsidRPr="00A427EA">
        <w:rPr>
          <w:rFonts w:ascii="Arial" w:hAnsi="Arial" w:cs="Arial"/>
          <w:sz w:val="24"/>
          <w:szCs w:val="24"/>
        </w:rPr>
        <w:t xml:space="preserve"> show</w:t>
      </w:r>
      <w:r w:rsidR="00B4530C" w:rsidRPr="00A427EA">
        <w:rPr>
          <w:rFonts w:ascii="Arial" w:hAnsi="Arial" w:cs="Arial"/>
          <w:sz w:val="24"/>
          <w:szCs w:val="24"/>
        </w:rPr>
        <w:t>n</w:t>
      </w:r>
      <w:r w:rsidR="000A474A" w:rsidRPr="00A427EA">
        <w:rPr>
          <w:rFonts w:ascii="Arial" w:hAnsi="Arial" w:cs="Arial"/>
          <w:sz w:val="24"/>
          <w:szCs w:val="24"/>
        </w:rPr>
        <w:t xml:space="preserve"> that through </w:t>
      </w:r>
      <w:r w:rsidR="00682A96" w:rsidRPr="00A427EA">
        <w:rPr>
          <w:rFonts w:ascii="Arial" w:hAnsi="Arial" w:cs="Arial"/>
          <w:sz w:val="24"/>
          <w:szCs w:val="24"/>
        </w:rPr>
        <w:t>contact alone, attitudes have slightly improved.</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This study considered on</w:t>
      </w:r>
      <w:r w:rsidR="00B05D74" w:rsidRPr="00A427EA">
        <w:rPr>
          <w:rFonts w:ascii="Arial" w:hAnsi="Arial" w:cs="Arial"/>
          <w:sz w:val="24"/>
          <w:szCs w:val="24"/>
        </w:rPr>
        <w:t>ly one strategy for change</w:t>
      </w:r>
      <w:r w:rsidRPr="00A427EA">
        <w:rPr>
          <w:rFonts w:ascii="Arial" w:hAnsi="Arial" w:cs="Arial"/>
          <w:sz w:val="24"/>
          <w:szCs w:val="24"/>
        </w:rPr>
        <w:t xml:space="preserve"> that of direct contact</w:t>
      </w:r>
      <w:r w:rsidR="00B05D74" w:rsidRPr="00A427EA">
        <w:rPr>
          <w:rFonts w:ascii="Arial" w:hAnsi="Arial" w:cs="Arial"/>
          <w:sz w:val="24"/>
          <w:szCs w:val="24"/>
        </w:rPr>
        <w:t>,</w:t>
      </w:r>
      <w:r w:rsidRPr="00A427EA">
        <w:rPr>
          <w:rFonts w:ascii="Arial" w:hAnsi="Arial" w:cs="Arial"/>
          <w:sz w:val="24"/>
          <w:szCs w:val="24"/>
        </w:rPr>
        <w:t xml:space="preserve"> although with</w:t>
      </w:r>
      <w:r w:rsidR="00864975" w:rsidRPr="00A427EA">
        <w:rPr>
          <w:rFonts w:ascii="Arial" w:hAnsi="Arial" w:cs="Arial"/>
          <w:sz w:val="24"/>
          <w:szCs w:val="24"/>
        </w:rPr>
        <w:t xml:space="preserve"> a very small sample of pupils</w:t>
      </w:r>
      <w:r w:rsidRPr="00A427EA">
        <w:rPr>
          <w:rFonts w:ascii="Arial" w:hAnsi="Arial" w:cs="Arial"/>
          <w:sz w:val="24"/>
          <w:szCs w:val="24"/>
        </w:rPr>
        <w:t>. It set out to explore the possibility of changing the attitudes and perceptions of young non-handicapped pu</w:t>
      </w:r>
      <w:r w:rsidR="004464C5" w:rsidRPr="00A427EA">
        <w:rPr>
          <w:rFonts w:ascii="Arial" w:hAnsi="Arial" w:cs="Arial"/>
          <w:sz w:val="24"/>
          <w:szCs w:val="24"/>
        </w:rPr>
        <w:t>pils towards a group of pupils</w:t>
      </w:r>
      <w:r w:rsidRPr="00A427EA">
        <w:rPr>
          <w:rFonts w:ascii="Arial" w:hAnsi="Arial" w:cs="Arial"/>
          <w:sz w:val="24"/>
          <w:szCs w:val="24"/>
        </w:rPr>
        <w:t xml:space="preserve"> with physical disabilities through an interactive performing arts programme held in a school context. In doing so it set out to test Allport’s (1954)</w:t>
      </w:r>
      <w:r w:rsidR="000A474A" w:rsidRPr="00A427EA">
        <w:rPr>
          <w:rFonts w:ascii="Arial" w:hAnsi="Arial" w:cs="Arial"/>
          <w:sz w:val="24"/>
          <w:szCs w:val="24"/>
        </w:rPr>
        <w:t xml:space="preserve"> contact hypothesis which</w:t>
      </w:r>
      <w:r w:rsidRPr="00A427EA">
        <w:rPr>
          <w:rFonts w:ascii="Arial" w:hAnsi="Arial" w:cs="Arial"/>
          <w:sz w:val="24"/>
          <w:szCs w:val="24"/>
        </w:rPr>
        <w:t xml:space="preserve"> argued that negative attitudes towards such a group can be changed through personal contact and interaction, provided the contact is co-operative and on an equal status level. </w:t>
      </w:r>
    </w:p>
    <w:p w:rsidR="00682A96" w:rsidRPr="00A427EA" w:rsidRDefault="00682A96" w:rsidP="00682A96">
      <w:pPr>
        <w:spacing w:line="360" w:lineRule="auto"/>
        <w:jc w:val="both"/>
        <w:rPr>
          <w:rFonts w:ascii="Arial" w:hAnsi="Arial" w:cs="Arial"/>
          <w:sz w:val="24"/>
          <w:szCs w:val="24"/>
        </w:rPr>
      </w:pPr>
      <w:r w:rsidRPr="00A427EA">
        <w:rPr>
          <w:rFonts w:ascii="Arial" w:hAnsi="Arial" w:cs="Arial"/>
          <w:color w:val="000000"/>
          <w:sz w:val="24"/>
          <w:szCs w:val="24"/>
        </w:rPr>
        <w:t>As the researcher I gained the consent from parents/carers, to allow their child to participate. No</w:t>
      </w:r>
      <w:r w:rsidR="003C56D4" w:rsidRPr="00A427EA">
        <w:rPr>
          <w:rFonts w:ascii="Arial" w:hAnsi="Arial" w:cs="Arial"/>
          <w:color w:val="000000"/>
          <w:sz w:val="24"/>
          <w:szCs w:val="24"/>
        </w:rPr>
        <w:t xml:space="preserve"> pupils</w:t>
      </w:r>
      <w:r w:rsidRPr="00A427EA">
        <w:rPr>
          <w:rFonts w:ascii="Arial" w:hAnsi="Arial" w:cs="Arial"/>
          <w:color w:val="000000"/>
          <w:sz w:val="24"/>
          <w:szCs w:val="24"/>
        </w:rPr>
        <w:t xml:space="preserve"> were withdrawn from the programme. This gave the study mutual support and validity as the sample represented a total population of the interested (Woods et al, 2000; Hulley et al, 2001)</w:t>
      </w:r>
      <w:r w:rsidR="000A474A" w:rsidRPr="00A427EA">
        <w:rPr>
          <w:rFonts w:ascii="Arial" w:hAnsi="Arial" w:cs="Arial"/>
          <w:color w:val="000000"/>
          <w:sz w:val="24"/>
          <w:szCs w:val="24"/>
        </w:rPr>
        <w:t>. It</w:t>
      </w:r>
      <w:r w:rsidRPr="00A427EA">
        <w:rPr>
          <w:rFonts w:ascii="Arial" w:hAnsi="Arial" w:cs="Arial"/>
          <w:color w:val="000000"/>
          <w:sz w:val="24"/>
          <w:szCs w:val="24"/>
        </w:rPr>
        <w:t xml:space="preserve"> eliminated any</w:t>
      </w:r>
      <w:r w:rsidR="003C56D4" w:rsidRPr="00A427EA">
        <w:rPr>
          <w:rFonts w:ascii="Arial" w:hAnsi="Arial" w:cs="Arial"/>
          <w:color w:val="000000"/>
          <w:sz w:val="24"/>
          <w:szCs w:val="24"/>
        </w:rPr>
        <w:t xml:space="preserve"> pupils</w:t>
      </w:r>
      <w:r w:rsidRPr="00A427EA">
        <w:rPr>
          <w:rFonts w:ascii="Arial" w:hAnsi="Arial" w:cs="Arial"/>
          <w:color w:val="000000"/>
          <w:sz w:val="24"/>
          <w:szCs w:val="24"/>
        </w:rPr>
        <w:t xml:space="preserve"> whose opinions might have been influenced by the views of their parents or carers.</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I did not use any other change techniques to influence the attitudes of my mainstre</w:t>
      </w:r>
      <w:r w:rsidR="004464C5" w:rsidRPr="00A427EA">
        <w:rPr>
          <w:rFonts w:ascii="Arial" w:hAnsi="Arial" w:cs="Arial"/>
          <w:sz w:val="24"/>
          <w:szCs w:val="24"/>
        </w:rPr>
        <w:t>am class about disabled pupils</w:t>
      </w:r>
      <w:r w:rsidRPr="00A427EA">
        <w:rPr>
          <w:rFonts w:ascii="Arial" w:hAnsi="Arial" w:cs="Arial"/>
          <w:sz w:val="24"/>
          <w:szCs w:val="24"/>
        </w:rPr>
        <w:t xml:space="preserve">. I </w:t>
      </w:r>
      <w:r w:rsidR="000A474A" w:rsidRPr="00A427EA">
        <w:rPr>
          <w:rFonts w:ascii="Arial" w:hAnsi="Arial" w:cs="Arial"/>
          <w:sz w:val="24"/>
          <w:szCs w:val="24"/>
        </w:rPr>
        <w:t>simply informed my class that they</w:t>
      </w:r>
      <w:r w:rsidRPr="00A427EA">
        <w:rPr>
          <w:rFonts w:ascii="Arial" w:hAnsi="Arial" w:cs="Arial"/>
          <w:sz w:val="24"/>
          <w:szCs w:val="24"/>
        </w:rPr>
        <w:t xml:space="preserve"> would have the opportunity to work on a performing arts programme w</w:t>
      </w:r>
      <w:r w:rsidR="004464C5" w:rsidRPr="00A427EA">
        <w:rPr>
          <w:rFonts w:ascii="Arial" w:hAnsi="Arial" w:cs="Arial"/>
          <w:sz w:val="24"/>
          <w:szCs w:val="24"/>
        </w:rPr>
        <w:t>ith pupils</w:t>
      </w:r>
      <w:r w:rsidRPr="00A427EA">
        <w:rPr>
          <w:rFonts w:ascii="Arial" w:hAnsi="Arial" w:cs="Arial"/>
          <w:sz w:val="24"/>
          <w:szCs w:val="24"/>
        </w:rPr>
        <w:t xml:space="preserve"> from a neighbouring special school for the physically disabled. In retrospect, I am confident that if I had engaged in other strategies, such as information, film, discussions or role play, then the results in this study would have been much more positive. Numerous studies which used a combination of strategies, have demonstrated that is it possible to change attitudes towards physically disabled pupils in this way Rosenbaum, Armstrong and King 1987; Duran and Giner (1999); Aguado, Florez and Alcedo (2003).</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lastRenderedPageBreak/>
        <w:t>However, the findings from my study are less signifi</w:t>
      </w:r>
      <w:r w:rsidR="000A474A" w:rsidRPr="00A427EA">
        <w:rPr>
          <w:rFonts w:ascii="Arial" w:hAnsi="Arial" w:cs="Arial"/>
          <w:sz w:val="24"/>
          <w:szCs w:val="24"/>
        </w:rPr>
        <w:t xml:space="preserve">cant than I would have expected </w:t>
      </w:r>
      <w:r w:rsidRPr="00A427EA">
        <w:rPr>
          <w:rFonts w:ascii="Arial" w:hAnsi="Arial" w:cs="Arial"/>
          <w:sz w:val="24"/>
          <w:szCs w:val="24"/>
        </w:rPr>
        <w:t>and show no consistent significant difference between the gender, personality traits or ability of the six</w:t>
      </w:r>
      <w:r w:rsidR="000A474A" w:rsidRPr="00A427EA">
        <w:rPr>
          <w:rFonts w:ascii="Arial" w:hAnsi="Arial" w:cs="Arial"/>
          <w:sz w:val="24"/>
          <w:szCs w:val="24"/>
        </w:rPr>
        <w:t xml:space="preserve"> case study</w:t>
      </w:r>
      <w:r w:rsidR="00B05D74" w:rsidRPr="00A427EA">
        <w:rPr>
          <w:rFonts w:ascii="Arial" w:hAnsi="Arial" w:cs="Arial"/>
          <w:sz w:val="24"/>
          <w:szCs w:val="24"/>
        </w:rPr>
        <w:t xml:space="preserve"> pupils</w:t>
      </w:r>
      <w:r w:rsidRPr="00A427EA">
        <w:rPr>
          <w:rFonts w:ascii="Arial" w:hAnsi="Arial" w:cs="Arial"/>
          <w:sz w:val="24"/>
          <w:szCs w:val="24"/>
        </w:rPr>
        <w:t xml:space="preserve"> closely observed. These were deliberately chosen to represent a cross sectio</w:t>
      </w:r>
      <w:r w:rsidR="00197750" w:rsidRPr="00A427EA">
        <w:rPr>
          <w:rFonts w:ascii="Arial" w:hAnsi="Arial" w:cs="Arial"/>
          <w:sz w:val="24"/>
          <w:szCs w:val="24"/>
        </w:rPr>
        <w:t>n of non-disabled pupils. I have</w:t>
      </w:r>
      <w:r w:rsidRPr="00A427EA">
        <w:rPr>
          <w:rFonts w:ascii="Arial" w:hAnsi="Arial" w:cs="Arial"/>
          <w:sz w:val="24"/>
          <w:szCs w:val="24"/>
        </w:rPr>
        <w:t xml:space="preserve"> discuss</w:t>
      </w:r>
      <w:r w:rsidR="00197750" w:rsidRPr="00A427EA">
        <w:rPr>
          <w:rFonts w:ascii="Arial" w:hAnsi="Arial" w:cs="Arial"/>
          <w:sz w:val="24"/>
          <w:szCs w:val="24"/>
        </w:rPr>
        <w:t>ed</w:t>
      </w:r>
      <w:r w:rsidRPr="00A427EA">
        <w:rPr>
          <w:rFonts w:ascii="Arial" w:hAnsi="Arial" w:cs="Arial"/>
          <w:sz w:val="24"/>
          <w:szCs w:val="24"/>
        </w:rPr>
        <w:t xml:space="preserve"> throughout how the literature has supported or disputed my findings. I will further discuss and identify whether an integrated performing arts, is an appropriate activity to influence change and whether this study has influenced my future practice.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 xml:space="preserve">This chapter therefore addresses the questions posed in the introduction: </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Can a shared interactive Performing Arts programme improve the perceptions</w:t>
      </w:r>
      <w:r w:rsidR="00197750" w:rsidRPr="00A427EA">
        <w:rPr>
          <w:rFonts w:ascii="Arial" w:hAnsi="Arial" w:cs="Arial"/>
          <w:color w:val="000000"/>
          <w:sz w:val="24"/>
          <w:szCs w:val="24"/>
        </w:rPr>
        <w:t xml:space="preserve"> and change the attitudes</w:t>
      </w:r>
      <w:r w:rsidRPr="00A427EA">
        <w:rPr>
          <w:rFonts w:ascii="Arial" w:hAnsi="Arial" w:cs="Arial"/>
          <w:color w:val="000000"/>
          <w:sz w:val="24"/>
          <w:szCs w:val="24"/>
        </w:rPr>
        <w:t xml:space="preserve"> of mainstream pupils, towards pupils with physical disabilities?</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From the literature review, what are the most commonly techniques used for changing attitudes of able bodied</w:t>
      </w:r>
      <w:r w:rsidR="00197750" w:rsidRPr="00A427EA">
        <w:rPr>
          <w:rFonts w:ascii="Arial" w:hAnsi="Arial" w:cs="Arial"/>
          <w:color w:val="000000"/>
          <w:sz w:val="24"/>
          <w:szCs w:val="24"/>
        </w:rPr>
        <w:t xml:space="preserve"> pupils</w:t>
      </w:r>
      <w:r w:rsidRPr="00A427EA">
        <w:rPr>
          <w:rFonts w:ascii="Arial" w:hAnsi="Arial" w:cs="Arial"/>
          <w:color w:val="000000"/>
          <w:sz w:val="24"/>
          <w:szCs w:val="24"/>
        </w:rPr>
        <w:t xml:space="preserve"> towards the physically disabled?</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 xml:space="preserve">Are Performing Arts appropriate activities for creating opportunities for interaction and engagement between non-disabled and disabled pupils? </w:t>
      </w:r>
    </w:p>
    <w:p w:rsidR="00682A96" w:rsidRPr="00A427EA" w:rsidRDefault="00682A96" w:rsidP="00682A96">
      <w:pPr>
        <w:pStyle w:val="ListParagraph"/>
        <w:numPr>
          <w:ilvl w:val="0"/>
          <w:numId w:val="2"/>
        </w:numPr>
        <w:spacing w:line="360" w:lineRule="auto"/>
        <w:jc w:val="both"/>
        <w:rPr>
          <w:rFonts w:ascii="Arial" w:hAnsi="Arial" w:cs="Arial"/>
          <w:color w:val="000000"/>
          <w:sz w:val="24"/>
          <w:szCs w:val="24"/>
        </w:rPr>
      </w:pPr>
      <w:r w:rsidRPr="00A427EA">
        <w:rPr>
          <w:rFonts w:ascii="Arial" w:hAnsi="Arial" w:cs="Arial"/>
          <w:color w:val="000000"/>
          <w:sz w:val="24"/>
          <w:szCs w:val="24"/>
        </w:rPr>
        <w:t>How will the experience of working with pupils with physical disabilities affect my own practice?</w:t>
      </w:r>
    </w:p>
    <w:p w:rsidR="00682A96" w:rsidRPr="00A427EA" w:rsidRDefault="00B63ADD" w:rsidP="00682A96">
      <w:pPr>
        <w:spacing w:line="360" w:lineRule="auto"/>
        <w:jc w:val="both"/>
        <w:rPr>
          <w:rFonts w:ascii="Arial" w:hAnsi="Arial" w:cs="Arial"/>
          <w:b/>
          <w:sz w:val="24"/>
          <w:szCs w:val="24"/>
          <w:u w:val="single"/>
        </w:rPr>
      </w:pPr>
      <w:r>
        <w:rPr>
          <w:rFonts w:ascii="Arial" w:hAnsi="Arial" w:cs="Arial"/>
          <w:b/>
          <w:sz w:val="24"/>
          <w:szCs w:val="24"/>
          <w:u w:val="single"/>
        </w:rPr>
        <w:t xml:space="preserve">Analysis of </w:t>
      </w:r>
      <w:r w:rsidR="00682A96" w:rsidRPr="00A427EA">
        <w:rPr>
          <w:rFonts w:ascii="Arial" w:hAnsi="Arial" w:cs="Arial"/>
          <w:b/>
          <w:sz w:val="24"/>
          <w:szCs w:val="24"/>
          <w:u w:val="single"/>
        </w:rPr>
        <w:t xml:space="preserve">Semi-structured discussions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In setting out the questions in the semi-structured discussion, I</w:t>
      </w:r>
      <w:r w:rsidR="004464C5" w:rsidRPr="00A427EA">
        <w:rPr>
          <w:rFonts w:ascii="Arial" w:hAnsi="Arial" w:cs="Arial"/>
          <w:sz w:val="24"/>
          <w:szCs w:val="24"/>
        </w:rPr>
        <w:t xml:space="preserve"> tried to discover what pupils</w:t>
      </w:r>
      <w:r w:rsidR="00864975" w:rsidRPr="00A427EA">
        <w:rPr>
          <w:rFonts w:ascii="Arial" w:hAnsi="Arial" w:cs="Arial"/>
          <w:sz w:val="24"/>
          <w:szCs w:val="24"/>
        </w:rPr>
        <w:t xml:space="preserve"> knew and felt about pupils</w:t>
      </w:r>
      <w:r w:rsidRPr="00A427EA">
        <w:rPr>
          <w:rFonts w:ascii="Arial" w:hAnsi="Arial" w:cs="Arial"/>
          <w:sz w:val="24"/>
          <w:szCs w:val="24"/>
        </w:rPr>
        <w:t xml:space="preserve"> with disabilities. I alone judged and categorised the responses to ensure consistency and reliability, although I admit that these judgements may be influenced by my</w:t>
      </w:r>
      <w:r w:rsidR="00197750" w:rsidRPr="00A427EA">
        <w:rPr>
          <w:rFonts w:ascii="Arial" w:hAnsi="Arial" w:cs="Arial"/>
          <w:sz w:val="24"/>
          <w:szCs w:val="24"/>
        </w:rPr>
        <w:t xml:space="preserve"> own</w:t>
      </w:r>
      <w:r w:rsidRPr="00A427EA">
        <w:rPr>
          <w:rFonts w:ascii="Arial" w:hAnsi="Arial" w:cs="Arial"/>
          <w:sz w:val="24"/>
          <w:szCs w:val="24"/>
        </w:rPr>
        <w:t xml:space="preserve"> personal views. So to compensate for this, when in doubt, I </w:t>
      </w:r>
      <w:r w:rsidR="00197750" w:rsidRPr="00A427EA">
        <w:rPr>
          <w:rFonts w:ascii="Arial" w:hAnsi="Arial" w:cs="Arial"/>
          <w:sz w:val="24"/>
          <w:szCs w:val="24"/>
        </w:rPr>
        <w:t xml:space="preserve">have </w:t>
      </w:r>
      <w:r w:rsidRPr="00A427EA">
        <w:rPr>
          <w:rFonts w:ascii="Arial" w:hAnsi="Arial" w:cs="Arial"/>
          <w:sz w:val="24"/>
          <w:szCs w:val="24"/>
        </w:rPr>
        <w:t xml:space="preserve">categorised the responses as neutral. I have chosen only to discuss the answers that provide clear common evidence.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The experience of working together cooperatively on an Olympic game theme has had a positive impact on pup</w:t>
      </w:r>
      <w:r w:rsidR="00197750" w:rsidRPr="00A427EA">
        <w:rPr>
          <w:rFonts w:ascii="Arial" w:hAnsi="Arial" w:cs="Arial"/>
          <w:sz w:val="24"/>
          <w:szCs w:val="24"/>
        </w:rPr>
        <w:t>ils’ views about disabled athletes</w:t>
      </w:r>
      <w:r w:rsidRPr="00A427EA">
        <w:rPr>
          <w:rFonts w:ascii="Arial" w:hAnsi="Arial" w:cs="Arial"/>
          <w:sz w:val="24"/>
          <w:szCs w:val="24"/>
        </w:rPr>
        <w:t xml:space="preserve"> competing in the Paralympic games. In the first discussion pupils wer</w:t>
      </w:r>
      <w:r w:rsidR="00197750" w:rsidRPr="00A427EA">
        <w:rPr>
          <w:rFonts w:ascii="Arial" w:hAnsi="Arial" w:cs="Arial"/>
          <w:sz w:val="24"/>
          <w:szCs w:val="24"/>
        </w:rPr>
        <w:t>e concerned that disabled athletes</w:t>
      </w:r>
      <w:r w:rsidRPr="00A427EA">
        <w:rPr>
          <w:rFonts w:ascii="Arial" w:hAnsi="Arial" w:cs="Arial"/>
          <w:sz w:val="24"/>
          <w:szCs w:val="24"/>
        </w:rPr>
        <w:t xml:space="preserve"> would injure themselves and because of their disability would not be capable or strong enough to take part. Pupils felt fearful because if they were </w:t>
      </w:r>
      <w:r w:rsidRPr="00A427EA">
        <w:rPr>
          <w:rFonts w:ascii="Arial" w:hAnsi="Arial" w:cs="Arial"/>
          <w:sz w:val="24"/>
          <w:szCs w:val="24"/>
        </w:rPr>
        <w:lastRenderedPageBreak/>
        <w:t>disabled</w:t>
      </w:r>
      <w:r w:rsidR="00197750" w:rsidRPr="00A427EA">
        <w:rPr>
          <w:rFonts w:ascii="Arial" w:hAnsi="Arial" w:cs="Arial"/>
          <w:sz w:val="24"/>
          <w:szCs w:val="24"/>
        </w:rPr>
        <w:t xml:space="preserve"> themselves</w:t>
      </w:r>
      <w:r w:rsidRPr="00A427EA">
        <w:rPr>
          <w:rFonts w:ascii="Arial" w:hAnsi="Arial" w:cs="Arial"/>
          <w:sz w:val="24"/>
          <w:szCs w:val="24"/>
        </w:rPr>
        <w:t xml:space="preserve"> </w:t>
      </w:r>
      <w:r w:rsidR="00197750" w:rsidRPr="00A427EA">
        <w:rPr>
          <w:rFonts w:ascii="Arial" w:hAnsi="Arial" w:cs="Arial"/>
          <w:sz w:val="24"/>
          <w:szCs w:val="24"/>
        </w:rPr>
        <w:t>and looked different,</w:t>
      </w:r>
      <w:r w:rsidRPr="00A427EA">
        <w:rPr>
          <w:rFonts w:ascii="Arial" w:hAnsi="Arial" w:cs="Arial"/>
          <w:sz w:val="24"/>
          <w:szCs w:val="24"/>
        </w:rPr>
        <w:t xml:space="preserve"> others would laugh at them. At first they gave kind but vague and stereotypical answers about helping disabled pupils. Some believed disabled people have no legs. Their attitudes were unclear and ambivalent but </w:t>
      </w:r>
      <w:r w:rsidR="000A474A" w:rsidRPr="00A427EA">
        <w:rPr>
          <w:rFonts w:ascii="Arial" w:hAnsi="Arial" w:cs="Arial"/>
          <w:sz w:val="24"/>
          <w:szCs w:val="24"/>
        </w:rPr>
        <w:t xml:space="preserve">mainly negative. </w:t>
      </w:r>
      <w:r w:rsidRPr="00A427EA">
        <w:rPr>
          <w:rFonts w:ascii="Arial" w:hAnsi="Arial" w:cs="Arial"/>
          <w:sz w:val="24"/>
          <w:szCs w:val="24"/>
        </w:rPr>
        <w:t>This can</w:t>
      </w:r>
      <w:r w:rsidR="000A474A" w:rsidRPr="00A427EA">
        <w:rPr>
          <w:rFonts w:ascii="Arial" w:hAnsi="Arial" w:cs="Arial"/>
          <w:sz w:val="24"/>
          <w:szCs w:val="24"/>
        </w:rPr>
        <w:t xml:space="preserve"> possibly</w:t>
      </w:r>
      <w:r w:rsidRPr="00A427EA">
        <w:rPr>
          <w:rFonts w:ascii="Arial" w:hAnsi="Arial" w:cs="Arial"/>
          <w:sz w:val="24"/>
          <w:szCs w:val="24"/>
        </w:rPr>
        <w:t xml:space="preserve"> be explained because before this study s</w:t>
      </w:r>
      <w:r w:rsidR="004464C5" w:rsidRPr="00A427EA">
        <w:rPr>
          <w:rFonts w:ascii="Arial" w:hAnsi="Arial" w:cs="Arial"/>
          <w:sz w:val="24"/>
          <w:szCs w:val="24"/>
        </w:rPr>
        <w:t>tarted I questioned the pupils</w:t>
      </w:r>
      <w:r w:rsidRPr="00A427EA">
        <w:rPr>
          <w:rFonts w:ascii="Arial" w:hAnsi="Arial" w:cs="Arial"/>
          <w:sz w:val="24"/>
          <w:szCs w:val="24"/>
        </w:rPr>
        <w:t xml:space="preserve"> about their familiarity with disabled persons. None of them had any prior or direct contact with anyone who was disabled. All their knowledge was concerned with relatives or neighbours who were old or infirm. This confirms the findings of the NOP poll (1999) that few people had any direct contact with disabled people. </w:t>
      </w:r>
    </w:p>
    <w:p w:rsidR="00682A96" w:rsidRPr="00A427EA" w:rsidRDefault="00682A96" w:rsidP="00682A96">
      <w:pPr>
        <w:spacing w:line="360" w:lineRule="auto"/>
        <w:jc w:val="both"/>
        <w:rPr>
          <w:rFonts w:ascii="Arial" w:hAnsi="Arial" w:cs="Arial"/>
          <w:color w:val="FF0000"/>
          <w:sz w:val="24"/>
          <w:szCs w:val="24"/>
        </w:rPr>
      </w:pPr>
      <w:r w:rsidRPr="00A427EA">
        <w:rPr>
          <w:rFonts w:ascii="Arial" w:hAnsi="Arial" w:cs="Arial"/>
          <w:sz w:val="24"/>
          <w:szCs w:val="24"/>
        </w:rPr>
        <w:t>However, after working together for a few sessions with the disabled pupils,  responses in the second discussion were much more positive and encouraging with a good deal of admiration and respect shown. This confirmed their initial lack of familiarity and experience of disabled people and the general negative perceptions of the dis</w:t>
      </w:r>
      <w:r w:rsidR="00197750" w:rsidRPr="00A427EA">
        <w:rPr>
          <w:rFonts w:ascii="Arial" w:hAnsi="Arial" w:cs="Arial"/>
          <w:sz w:val="24"/>
          <w:szCs w:val="24"/>
        </w:rPr>
        <w:t>abled. These views were being</w:t>
      </w:r>
      <w:r w:rsidRPr="00A427EA">
        <w:rPr>
          <w:rFonts w:ascii="Arial" w:hAnsi="Arial" w:cs="Arial"/>
          <w:sz w:val="24"/>
          <w:szCs w:val="24"/>
        </w:rPr>
        <w:t xml:space="preserve"> replaced with a more informed reappraisal about their capabilities. This supports the view </w:t>
      </w:r>
      <w:r w:rsidRPr="00A427EA">
        <w:rPr>
          <w:rFonts w:ascii="Arial" w:hAnsi="Arial" w:cs="Arial"/>
          <w:color w:val="000000"/>
          <w:sz w:val="24"/>
          <w:szCs w:val="24"/>
        </w:rPr>
        <w:t xml:space="preserve">of Krahe and Altwasser (2006) who demonstrated that it is possible to change attitudes towards the physically disabled through such an intervention programme. </w:t>
      </w:r>
      <w:r w:rsidRPr="00A427EA">
        <w:rPr>
          <w:rFonts w:ascii="Arial" w:hAnsi="Arial" w:cs="Arial"/>
          <w:sz w:val="24"/>
          <w:szCs w:val="24"/>
        </w:rPr>
        <w:t xml:space="preserve">In the second interview the responses were much more explicit and informed, giving concrete ideas of how they </w:t>
      </w:r>
      <w:r w:rsidR="004464C5" w:rsidRPr="00A427EA">
        <w:rPr>
          <w:rFonts w:ascii="Arial" w:hAnsi="Arial" w:cs="Arial"/>
          <w:sz w:val="24"/>
          <w:szCs w:val="24"/>
        </w:rPr>
        <w:t>might help the disabled pupils</w:t>
      </w:r>
      <w:r w:rsidRPr="00A427EA">
        <w:rPr>
          <w:rFonts w:ascii="Arial" w:hAnsi="Arial" w:cs="Arial"/>
          <w:sz w:val="24"/>
          <w:szCs w:val="24"/>
        </w:rPr>
        <w:t>. This knowledge and familiarity</w:t>
      </w:r>
      <w:r w:rsidR="00197750" w:rsidRPr="00A427EA">
        <w:rPr>
          <w:rFonts w:ascii="Arial" w:hAnsi="Arial" w:cs="Arial"/>
          <w:sz w:val="24"/>
          <w:szCs w:val="24"/>
        </w:rPr>
        <w:t xml:space="preserve"> gained from the programme</w:t>
      </w:r>
      <w:r w:rsidRPr="00A427EA">
        <w:rPr>
          <w:rFonts w:ascii="Arial" w:hAnsi="Arial" w:cs="Arial"/>
          <w:sz w:val="24"/>
          <w:szCs w:val="24"/>
        </w:rPr>
        <w:t xml:space="preserve"> empowered them so they were able to, for example,</w:t>
      </w:r>
      <w:r w:rsidR="00197750" w:rsidRPr="00A427EA">
        <w:rPr>
          <w:rFonts w:ascii="Arial" w:hAnsi="Arial" w:cs="Arial"/>
          <w:sz w:val="24"/>
          <w:szCs w:val="24"/>
        </w:rPr>
        <w:t xml:space="preserve"> to guide their peers</w:t>
      </w:r>
      <w:r w:rsidRPr="00A427EA">
        <w:rPr>
          <w:rFonts w:ascii="Arial" w:hAnsi="Arial" w:cs="Arial"/>
          <w:sz w:val="24"/>
          <w:szCs w:val="24"/>
        </w:rPr>
        <w:t xml:space="preserve"> through the dance, and help them pick up or reach for objects. This supports </w:t>
      </w:r>
      <w:r w:rsidRPr="00A427EA">
        <w:rPr>
          <w:rFonts w:ascii="Arial" w:hAnsi="Arial" w:cs="Arial"/>
          <w:color w:val="000000"/>
          <w:sz w:val="24"/>
          <w:szCs w:val="24"/>
        </w:rPr>
        <w:t>Gelber’s (1993) and Elmaleh’s (2000) finding</w:t>
      </w:r>
      <w:r w:rsidR="000A474A" w:rsidRPr="00A427EA">
        <w:rPr>
          <w:rFonts w:ascii="Arial" w:hAnsi="Arial" w:cs="Arial"/>
          <w:color w:val="000000"/>
          <w:sz w:val="24"/>
          <w:szCs w:val="24"/>
        </w:rPr>
        <w:t>s,</w:t>
      </w:r>
      <w:r w:rsidRPr="00A427EA">
        <w:rPr>
          <w:rFonts w:ascii="Arial" w:hAnsi="Arial" w:cs="Arial"/>
          <w:color w:val="000000"/>
          <w:sz w:val="24"/>
          <w:szCs w:val="24"/>
        </w:rPr>
        <w:t xml:space="preserve"> that contact and knowledge is a major factor influencing the development of positive attitudes towards people with disabilities.</w:t>
      </w:r>
      <w:r w:rsidRPr="00A427EA">
        <w:rPr>
          <w:rFonts w:ascii="Arial" w:hAnsi="Arial" w:cs="Arial"/>
          <w:color w:val="FF0000"/>
          <w:sz w:val="24"/>
          <w:szCs w:val="24"/>
        </w:rPr>
        <w:t xml:space="preserve"> </w:t>
      </w:r>
      <w:r w:rsidR="009E5C7E" w:rsidRPr="00A427EA">
        <w:rPr>
          <w:rFonts w:ascii="Arial" w:hAnsi="Arial" w:cs="Arial"/>
          <w:sz w:val="24"/>
          <w:szCs w:val="24"/>
        </w:rPr>
        <w:t>In this second discussion pupils perceived disabled pupils as being very much like themselve</w:t>
      </w:r>
      <w:r w:rsidR="000A474A" w:rsidRPr="00A427EA">
        <w:rPr>
          <w:rFonts w:ascii="Arial" w:hAnsi="Arial" w:cs="Arial"/>
          <w:sz w:val="24"/>
          <w:szCs w:val="24"/>
        </w:rPr>
        <w:t>s</w:t>
      </w:r>
      <w:r w:rsidR="009E5C7E" w:rsidRPr="00A427EA">
        <w:rPr>
          <w:rFonts w:ascii="Arial" w:hAnsi="Arial" w:cs="Arial"/>
          <w:sz w:val="24"/>
          <w:szCs w:val="24"/>
        </w:rPr>
        <w:t xml:space="preserve">, able to play basketball and do most things like able bodied people. </w:t>
      </w:r>
      <w:r w:rsidRPr="00A427EA">
        <w:rPr>
          <w:rFonts w:ascii="Arial" w:hAnsi="Arial" w:cs="Arial"/>
          <w:sz w:val="24"/>
          <w:szCs w:val="24"/>
        </w:rPr>
        <w:t xml:space="preserve">Such positive views support the findings of </w:t>
      </w:r>
      <w:r w:rsidRPr="00A427EA">
        <w:rPr>
          <w:rFonts w:ascii="Arial" w:hAnsi="Arial" w:cs="Arial"/>
          <w:color w:val="000000"/>
          <w:sz w:val="24"/>
          <w:szCs w:val="24"/>
        </w:rPr>
        <w:t>Whatley’s (2007) study, that an integrated dance programme inspires a radical reappraisal of the compete</w:t>
      </w:r>
      <w:r w:rsidR="00197750" w:rsidRPr="00A427EA">
        <w:rPr>
          <w:rFonts w:ascii="Arial" w:hAnsi="Arial" w:cs="Arial"/>
          <w:color w:val="000000"/>
          <w:sz w:val="24"/>
          <w:szCs w:val="24"/>
        </w:rPr>
        <w:t>nce and coordination of pupils with physical</w:t>
      </w:r>
      <w:r w:rsidRPr="00A427EA">
        <w:rPr>
          <w:rFonts w:ascii="Arial" w:hAnsi="Arial" w:cs="Arial"/>
          <w:color w:val="000000"/>
          <w:sz w:val="24"/>
          <w:szCs w:val="24"/>
        </w:rPr>
        <w:t xml:space="preserve"> disabilities. </w:t>
      </w:r>
    </w:p>
    <w:p w:rsidR="00B63ADD" w:rsidRDefault="00E225AB" w:rsidP="00682A96">
      <w:pPr>
        <w:spacing w:line="360" w:lineRule="auto"/>
        <w:jc w:val="both"/>
        <w:rPr>
          <w:rFonts w:ascii="Arial" w:hAnsi="Arial" w:cs="Arial"/>
          <w:sz w:val="24"/>
          <w:szCs w:val="24"/>
        </w:rPr>
      </w:pPr>
      <w:r w:rsidRPr="00A427EA">
        <w:rPr>
          <w:rFonts w:ascii="Arial" w:hAnsi="Arial" w:cs="Arial"/>
          <w:sz w:val="24"/>
          <w:szCs w:val="24"/>
        </w:rPr>
        <w:t>The pupils</w:t>
      </w:r>
      <w:r w:rsidR="00682A96" w:rsidRPr="00A427EA">
        <w:rPr>
          <w:rFonts w:ascii="Arial" w:hAnsi="Arial" w:cs="Arial"/>
          <w:sz w:val="24"/>
          <w:szCs w:val="24"/>
        </w:rPr>
        <w:t xml:space="preserve"> from the First school engaged, enjoyed and interacted well together during the five session programme. Their responses and attitudes overall in the second discussion showed a slight decrease in positive responses but an increase in </w:t>
      </w:r>
      <w:r w:rsidR="00682A96" w:rsidRPr="00A427EA">
        <w:rPr>
          <w:rFonts w:ascii="Arial" w:hAnsi="Arial" w:cs="Arial"/>
          <w:sz w:val="24"/>
          <w:szCs w:val="24"/>
        </w:rPr>
        <w:lastRenderedPageBreak/>
        <w:t>neutral responses. This suggests a slight positive change in their attitude, following their new expe</w:t>
      </w:r>
      <w:r w:rsidRPr="00A427EA">
        <w:rPr>
          <w:rFonts w:ascii="Arial" w:hAnsi="Arial" w:cs="Arial"/>
          <w:sz w:val="24"/>
          <w:szCs w:val="24"/>
        </w:rPr>
        <w:t>riences of cooperative learning. While</w:t>
      </w:r>
      <w:r w:rsidR="000A474A" w:rsidRPr="00A427EA">
        <w:rPr>
          <w:rFonts w:ascii="Arial" w:hAnsi="Arial" w:cs="Arial"/>
          <w:sz w:val="24"/>
          <w:szCs w:val="24"/>
        </w:rPr>
        <w:t xml:space="preserve"> they </w:t>
      </w:r>
      <w:r w:rsidRPr="00A427EA">
        <w:rPr>
          <w:rFonts w:ascii="Arial" w:hAnsi="Arial" w:cs="Arial"/>
          <w:sz w:val="24"/>
          <w:szCs w:val="24"/>
        </w:rPr>
        <w:t xml:space="preserve">were still unsure, their attitudes and perceptions towards the disabled were changing. The contact </w:t>
      </w:r>
      <w:r w:rsidR="00682A96" w:rsidRPr="00A427EA">
        <w:rPr>
          <w:rFonts w:ascii="Arial" w:hAnsi="Arial" w:cs="Arial"/>
          <w:sz w:val="24"/>
          <w:szCs w:val="24"/>
        </w:rPr>
        <w:t>had possibly begun to counter the influence of early social cultural condit</w:t>
      </w:r>
      <w:r w:rsidR="00A15697">
        <w:rPr>
          <w:rFonts w:ascii="Arial" w:hAnsi="Arial" w:cs="Arial"/>
          <w:sz w:val="24"/>
          <w:szCs w:val="24"/>
        </w:rPr>
        <w:t>ioning towards disabled pupils</w:t>
      </w:r>
      <w:r w:rsidR="00682A96" w:rsidRPr="00A427EA">
        <w:rPr>
          <w:rFonts w:ascii="Arial" w:hAnsi="Arial" w:cs="Arial"/>
          <w:sz w:val="24"/>
          <w:szCs w:val="24"/>
        </w:rPr>
        <w:t xml:space="preserve"> and the opinion that negatives attitudes towards people with disabilities begin to emerge in early childhood (Maras 1993). It also confirms in part </w:t>
      </w:r>
      <w:r w:rsidR="00682A96" w:rsidRPr="00A427EA">
        <w:rPr>
          <w:rFonts w:ascii="Arial" w:hAnsi="Arial" w:cs="Arial"/>
          <w:color w:val="000000"/>
          <w:sz w:val="24"/>
          <w:szCs w:val="24"/>
        </w:rPr>
        <w:t xml:space="preserve">Barnes’ and Mercer’s 1996 view that western society values physical perfection and </w:t>
      </w:r>
      <w:r w:rsidR="009E5C7E" w:rsidRPr="00A427EA">
        <w:rPr>
          <w:rFonts w:ascii="Arial" w:hAnsi="Arial" w:cs="Arial"/>
          <w:color w:val="000000"/>
          <w:sz w:val="24"/>
          <w:szCs w:val="24"/>
        </w:rPr>
        <w:t>are</w:t>
      </w:r>
      <w:r w:rsidR="00682A96" w:rsidRPr="00A427EA">
        <w:rPr>
          <w:rFonts w:ascii="Arial" w:hAnsi="Arial" w:cs="Arial"/>
          <w:color w:val="000000"/>
          <w:sz w:val="24"/>
          <w:szCs w:val="24"/>
        </w:rPr>
        <w:t xml:space="preserve"> orientated towards the well-co-ordinated, sporty, attractive-looking persons. If this is indeed the case, then these deep-seated negative</w:t>
      </w:r>
      <w:r w:rsidR="00864975" w:rsidRPr="00A427EA">
        <w:rPr>
          <w:rFonts w:ascii="Arial" w:hAnsi="Arial" w:cs="Arial"/>
          <w:color w:val="000000"/>
          <w:sz w:val="24"/>
          <w:szCs w:val="24"/>
        </w:rPr>
        <w:t xml:space="preserve"> perceptions and</w:t>
      </w:r>
      <w:r w:rsidR="00682A96" w:rsidRPr="00A427EA">
        <w:rPr>
          <w:rFonts w:ascii="Arial" w:hAnsi="Arial" w:cs="Arial"/>
          <w:color w:val="000000"/>
          <w:sz w:val="24"/>
          <w:szCs w:val="24"/>
        </w:rPr>
        <w:t xml:space="preserve"> attitudes would require further and more prolonged contact and additional strategies to bring about </w:t>
      </w:r>
      <w:r w:rsidR="003470A5">
        <w:rPr>
          <w:rFonts w:ascii="Arial" w:hAnsi="Arial" w:cs="Arial"/>
          <w:color w:val="000000"/>
          <w:sz w:val="24"/>
          <w:szCs w:val="24"/>
        </w:rPr>
        <w:t xml:space="preserve">a more permanent </w:t>
      </w:r>
      <w:r w:rsidR="00682A96" w:rsidRPr="00A427EA">
        <w:rPr>
          <w:rFonts w:ascii="Arial" w:hAnsi="Arial" w:cs="Arial"/>
          <w:color w:val="000000"/>
          <w:sz w:val="24"/>
          <w:szCs w:val="24"/>
        </w:rPr>
        <w:t xml:space="preserve">change. </w:t>
      </w:r>
      <w:r w:rsidR="00682A96" w:rsidRPr="00A427EA">
        <w:rPr>
          <w:rFonts w:ascii="Arial" w:hAnsi="Arial" w:cs="Arial"/>
          <w:sz w:val="24"/>
          <w:szCs w:val="24"/>
        </w:rPr>
        <w:t xml:space="preserve"> It is also possible that changes in</w:t>
      </w:r>
      <w:r w:rsidR="008E55A8" w:rsidRPr="00A427EA">
        <w:rPr>
          <w:rFonts w:ascii="Arial" w:hAnsi="Arial" w:cs="Arial"/>
          <w:sz w:val="24"/>
          <w:szCs w:val="24"/>
        </w:rPr>
        <w:t xml:space="preserve"> perception and</w:t>
      </w:r>
      <w:r w:rsidR="00682A96" w:rsidRPr="00A427EA">
        <w:rPr>
          <w:rFonts w:ascii="Arial" w:hAnsi="Arial" w:cs="Arial"/>
          <w:sz w:val="24"/>
          <w:szCs w:val="24"/>
        </w:rPr>
        <w:t xml:space="preserve"> attitude are not easily measured accurately through a semi-structured discussion.  Nevertheless, the comments in the second discussion are much more positive, knowledgeable and explicit. Pupils seemed to be enriched and empowered by the experience. During the two discussions there was no significant or consistent difference in responses from boys and girls or in their ability levels or personality traits. Even though the literature is not conclusive about sex differences or educational levels toward disabled persons some studies found that females respond more favourably than males to disabled persons (Granskow</w:t>
      </w:r>
      <w:r w:rsidR="00042E3E" w:rsidRPr="00A427EA">
        <w:rPr>
          <w:rFonts w:ascii="Arial" w:hAnsi="Arial" w:cs="Arial"/>
          <w:sz w:val="24"/>
          <w:szCs w:val="24"/>
        </w:rPr>
        <w:t xml:space="preserve"> and Maglione 1965) and pupils</w:t>
      </w:r>
      <w:r w:rsidR="00682A96" w:rsidRPr="00A427EA">
        <w:rPr>
          <w:rFonts w:ascii="Arial" w:hAnsi="Arial" w:cs="Arial"/>
          <w:sz w:val="24"/>
          <w:szCs w:val="24"/>
        </w:rPr>
        <w:t xml:space="preserve"> of higher ability levels tended to be more accepting of physically disabled persons (Gosse and Sheppard 1979). This was shown not to be case w</w:t>
      </w:r>
      <w:r w:rsidR="00042E3E" w:rsidRPr="00A427EA">
        <w:rPr>
          <w:rFonts w:ascii="Arial" w:hAnsi="Arial" w:cs="Arial"/>
          <w:sz w:val="24"/>
          <w:szCs w:val="24"/>
        </w:rPr>
        <w:t>ith the six case study pupils</w:t>
      </w:r>
      <w:r w:rsidR="003470A5">
        <w:rPr>
          <w:rFonts w:ascii="Arial" w:hAnsi="Arial" w:cs="Arial"/>
          <w:sz w:val="24"/>
          <w:szCs w:val="24"/>
        </w:rPr>
        <w:t>.</w:t>
      </w:r>
    </w:p>
    <w:p w:rsidR="00682A96" w:rsidRPr="00B63ADD" w:rsidRDefault="00B63ADD" w:rsidP="00682A96">
      <w:pPr>
        <w:spacing w:line="360" w:lineRule="auto"/>
        <w:jc w:val="both"/>
        <w:rPr>
          <w:rFonts w:ascii="Arial" w:hAnsi="Arial" w:cs="Arial"/>
          <w:sz w:val="24"/>
          <w:szCs w:val="24"/>
        </w:rPr>
      </w:pPr>
      <w:r>
        <w:rPr>
          <w:rFonts w:ascii="Arial" w:hAnsi="Arial" w:cs="Arial"/>
          <w:b/>
          <w:sz w:val="24"/>
          <w:szCs w:val="24"/>
          <w:u w:val="single"/>
        </w:rPr>
        <w:t xml:space="preserve">Discussion of </w:t>
      </w:r>
      <w:r w:rsidR="00682A96" w:rsidRPr="00A427EA">
        <w:rPr>
          <w:rFonts w:ascii="Arial" w:hAnsi="Arial" w:cs="Arial"/>
          <w:b/>
          <w:sz w:val="24"/>
          <w:szCs w:val="24"/>
          <w:u w:val="single"/>
        </w:rPr>
        <w:t>Interaction Observations</w:t>
      </w:r>
    </w:p>
    <w:p w:rsidR="00E7639C"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Data collection drew upon observations from two observers on three lessons</w:t>
      </w:r>
      <w:r w:rsidR="00B63ADD">
        <w:rPr>
          <w:rFonts w:ascii="Arial" w:hAnsi="Arial" w:cs="Arial"/>
          <w:sz w:val="24"/>
          <w:szCs w:val="24"/>
        </w:rPr>
        <w:t>, (see appendices IO1, IO2 and IO3)</w:t>
      </w:r>
      <w:r w:rsidRPr="00A427EA">
        <w:rPr>
          <w:rFonts w:ascii="Arial" w:hAnsi="Arial" w:cs="Arial"/>
          <w:sz w:val="24"/>
          <w:szCs w:val="24"/>
        </w:rPr>
        <w:t>. There was a steady improvement in interaction over the t</w:t>
      </w:r>
      <w:r w:rsidR="00042E3E" w:rsidRPr="00A427EA">
        <w:rPr>
          <w:rFonts w:ascii="Arial" w:hAnsi="Arial" w:cs="Arial"/>
          <w:sz w:val="24"/>
          <w:szCs w:val="24"/>
        </w:rPr>
        <w:t>hree sessions. Pupil</w:t>
      </w:r>
      <w:r w:rsidRPr="00A427EA">
        <w:rPr>
          <w:rFonts w:ascii="Arial" w:hAnsi="Arial" w:cs="Arial"/>
          <w:sz w:val="24"/>
          <w:szCs w:val="24"/>
        </w:rPr>
        <w:t>’s scores from the three observations did show a noticeable</w:t>
      </w:r>
      <w:r w:rsidR="00042E3E" w:rsidRPr="00A427EA">
        <w:rPr>
          <w:rFonts w:ascii="Arial" w:hAnsi="Arial" w:cs="Arial"/>
          <w:sz w:val="24"/>
          <w:szCs w:val="24"/>
        </w:rPr>
        <w:t>, if not a consistent</w:t>
      </w:r>
      <w:r w:rsidRPr="00A427EA">
        <w:rPr>
          <w:rFonts w:ascii="Arial" w:hAnsi="Arial" w:cs="Arial"/>
          <w:sz w:val="24"/>
          <w:szCs w:val="24"/>
        </w:rPr>
        <w:t xml:space="preserve"> inc</w:t>
      </w:r>
      <w:r w:rsidR="00042E3E" w:rsidRPr="00A427EA">
        <w:rPr>
          <w:rFonts w:ascii="Arial" w:hAnsi="Arial" w:cs="Arial"/>
          <w:sz w:val="24"/>
          <w:szCs w:val="24"/>
        </w:rPr>
        <w:t>rease.</w:t>
      </w:r>
      <w:r w:rsidRPr="00A427EA">
        <w:rPr>
          <w:rFonts w:ascii="Arial" w:hAnsi="Arial" w:cs="Arial"/>
          <w:sz w:val="24"/>
          <w:szCs w:val="24"/>
        </w:rPr>
        <w:t xml:space="preserve"> There are some </w:t>
      </w:r>
      <w:r w:rsidR="00042E3E" w:rsidRPr="00A427EA">
        <w:rPr>
          <w:rFonts w:ascii="Arial" w:hAnsi="Arial" w:cs="Arial"/>
          <w:sz w:val="24"/>
          <w:szCs w:val="24"/>
        </w:rPr>
        <w:t>possible reasons to explain these</w:t>
      </w:r>
      <w:r w:rsidRPr="00A427EA">
        <w:rPr>
          <w:rFonts w:ascii="Arial" w:hAnsi="Arial" w:cs="Arial"/>
          <w:sz w:val="24"/>
          <w:szCs w:val="24"/>
        </w:rPr>
        <w:t xml:space="preserve"> </w:t>
      </w:r>
      <w:r w:rsidR="00042E3E" w:rsidRPr="00A427EA">
        <w:rPr>
          <w:rFonts w:ascii="Arial" w:hAnsi="Arial" w:cs="Arial"/>
          <w:sz w:val="24"/>
          <w:szCs w:val="24"/>
        </w:rPr>
        <w:t>inconsistencies.</w:t>
      </w:r>
      <w:r w:rsidRPr="00A427EA">
        <w:rPr>
          <w:rFonts w:ascii="Arial" w:hAnsi="Arial" w:cs="Arial"/>
          <w:sz w:val="24"/>
          <w:szCs w:val="24"/>
        </w:rPr>
        <w:t xml:space="preserve"> For example, activities</w:t>
      </w:r>
      <w:r w:rsidR="006238F4" w:rsidRPr="00A427EA">
        <w:rPr>
          <w:rFonts w:ascii="Arial" w:hAnsi="Arial" w:cs="Arial"/>
          <w:sz w:val="24"/>
          <w:szCs w:val="24"/>
        </w:rPr>
        <w:t xml:space="preserve"> and interaction opportunities</w:t>
      </w:r>
      <w:r w:rsidRPr="00A427EA">
        <w:rPr>
          <w:rFonts w:ascii="Arial" w:hAnsi="Arial" w:cs="Arial"/>
          <w:sz w:val="24"/>
          <w:szCs w:val="24"/>
        </w:rPr>
        <w:t xml:space="preserve"> developed</w:t>
      </w:r>
      <w:r w:rsidR="00164972" w:rsidRPr="00A427EA">
        <w:rPr>
          <w:rFonts w:ascii="Arial" w:hAnsi="Arial" w:cs="Arial"/>
          <w:sz w:val="24"/>
          <w:szCs w:val="24"/>
        </w:rPr>
        <w:t xml:space="preserve"> and changed</w:t>
      </w:r>
      <w:r w:rsidRPr="00A427EA">
        <w:rPr>
          <w:rFonts w:ascii="Arial" w:hAnsi="Arial" w:cs="Arial"/>
          <w:sz w:val="24"/>
          <w:szCs w:val="24"/>
        </w:rPr>
        <w:t xml:space="preserve"> from week to another; the behaviour </w:t>
      </w:r>
      <w:r w:rsidR="00A15697">
        <w:rPr>
          <w:rFonts w:ascii="Arial" w:hAnsi="Arial" w:cs="Arial"/>
          <w:sz w:val="24"/>
          <w:szCs w:val="24"/>
        </w:rPr>
        <w:t>of both sets of pupils</w:t>
      </w:r>
      <w:r w:rsidR="00164972" w:rsidRPr="00A427EA">
        <w:rPr>
          <w:rFonts w:ascii="Arial" w:hAnsi="Arial" w:cs="Arial"/>
          <w:sz w:val="24"/>
          <w:szCs w:val="24"/>
        </w:rPr>
        <w:t xml:space="preserve"> varied and</w:t>
      </w:r>
      <w:r w:rsidRPr="00A427EA">
        <w:rPr>
          <w:rFonts w:ascii="Arial" w:hAnsi="Arial" w:cs="Arial"/>
          <w:sz w:val="24"/>
          <w:szCs w:val="24"/>
        </w:rPr>
        <w:t xml:space="preserve"> the location was</w:t>
      </w:r>
      <w:r w:rsidR="003470A5">
        <w:rPr>
          <w:rFonts w:ascii="Arial" w:hAnsi="Arial" w:cs="Arial"/>
          <w:sz w:val="24"/>
          <w:szCs w:val="24"/>
        </w:rPr>
        <w:t xml:space="preserve"> initially</w:t>
      </w:r>
      <w:r w:rsidRPr="00A427EA">
        <w:rPr>
          <w:rFonts w:ascii="Arial" w:hAnsi="Arial" w:cs="Arial"/>
          <w:sz w:val="24"/>
          <w:szCs w:val="24"/>
        </w:rPr>
        <w:t xml:space="preserve"> new t</w:t>
      </w:r>
      <w:r w:rsidR="00A15697">
        <w:rPr>
          <w:rFonts w:ascii="Arial" w:hAnsi="Arial" w:cs="Arial"/>
          <w:sz w:val="24"/>
          <w:szCs w:val="24"/>
        </w:rPr>
        <w:t>o the First school pupils</w:t>
      </w:r>
      <w:r w:rsidR="00164972" w:rsidRPr="00A427EA">
        <w:rPr>
          <w:rFonts w:ascii="Arial" w:hAnsi="Arial" w:cs="Arial"/>
          <w:sz w:val="24"/>
          <w:szCs w:val="24"/>
        </w:rPr>
        <w:t>. T</w:t>
      </w:r>
      <w:r w:rsidRPr="00A427EA">
        <w:rPr>
          <w:rFonts w:ascii="Arial" w:hAnsi="Arial" w:cs="Arial"/>
          <w:sz w:val="24"/>
          <w:szCs w:val="24"/>
        </w:rPr>
        <w:t>here might</w:t>
      </w:r>
      <w:r w:rsidR="00164972" w:rsidRPr="00A427EA">
        <w:rPr>
          <w:rFonts w:ascii="Arial" w:hAnsi="Arial" w:cs="Arial"/>
          <w:sz w:val="24"/>
          <w:szCs w:val="24"/>
        </w:rPr>
        <w:t xml:space="preserve"> as well</w:t>
      </w:r>
      <w:r w:rsidRPr="00A427EA">
        <w:rPr>
          <w:rFonts w:ascii="Arial" w:hAnsi="Arial" w:cs="Arial"/>
          <w:sz w:val="24"/>
          <w:szCs w:val="24"/>
        </w:rPr>
        <w:t xml:space="preserve"> have been some possible inconsistencies in the recording of the</w:t>
      </w:r>
      <w:r w:rsidR="00042E3E" w:rsidRPr="00A427EA">
        <w:rPr>
          <w:rFonts w:ascii="Arial" w:hAnsi="Arial" w:cs="Arial"/>
          <w:sz w:val="24"/>
          <w:szCs w:val="24"/>
        </w:rPr>
        <w:t xml:space="preserve"> voluntary</w:t>
      </w:r>
      <w:r w:rsidRPr="00A427EA">
        <w:rPr>
          <w:rFonts w:ascii="Arial" w:hAnsi="Arial" w:cs="Arial"/>
          <w:sz w:val="24"/>
          <w:szCs w:val="24"/>
        </w:rPr>
        <w:t xml:space="preserve"> observers. In </w:t>
      </w:r>
      <w:r w:rsidRPr="00A427EA">
        <w:rPr>
          <w:rFonts w:ascii="Arial" w:hAnsi="Arial" w:cs="Arial"/>
          <w:sz w:val="24"/>
          <w:szCs w:val="24"/>
        </w:rPr>
        <w:lastRenderedPageBreak/>
        <w:t>addition, because the s</w:t>
      </w:r>
      <w:r w:rsidR="00164972" w:rsidRPr="00A427EA">
        <w:rPr>
          <w:rFonts w:ascii="Arial" w:hAnsi="Arial" w:cs="Arial"/>
          <w:sz w:val="24"/>
          <w:szCs w:val="24"/>
        </w:rPr>
        <w:t>ample was</w:t>
      </w:r>
      <w:r w:rsidRPr="00A427EA">
        <w:rPr>
          <w:rFonts w:ascii="Arial" w:hAnsi="Arial" w:cs="Arial"/>
          <w:sz w:val="24"/>
          <w:szCs w:val="24"/>
        </w:rPr>
        <w:t xml:space="preserve"> so small, no worthwhile conclusions can be drawn about ability, gender or personality traits, to support</w:t>
      </w:r>
      <w:r w:rsidR="00042E3E" w:rsidRPr="00A427EA">
        <w:rPr>
          <w:rFonts w:ascii="Arial" w:hAnsi="Arial" w:cs="Arial"/>
          <w:sz w:val="24"/>
          <w:szCs w:val="24"/>
        </w:rPr>
        <w:t xml:space="preserve"> or dispute the findings</w:t>
      </w:r>
      <w:r w:rsidRPr="00A427EA">
        <w:rPr>
          <w:rFonts w:ascii="Arial" w:hAnsi="Arial" w:cs="Arial"/>
          <w:sz w:val="24"/>
          <w:szCs w:val="24"/>
        </w:rPr>
        <w:t xml:space="preserve"> of </w:t>
      </w:r>
      <w:r w:rsidRPr="00A427EA">
        <w:rPr>
          <w:rFonts w:ascii="Arial" w:hAnsi="Arial" w:cs="Arial"/>
          <w:sz w:val="24"/>
          <w:szCs w:val="24"/>
          <w:lang w:eastAsia="en-GB"/>
        </w:rPr>
        <w:t xml:space="preserve">Barrett &amp; Pullo, 1993; Hunt &amp; Hunt, 2000 who suggest a difference between genders. </w:t>
      </w:r>
      <w:r w:rsidRPr="00A427EA">
        <w:rPr>
          <w:rFonts w:ascii="Arial" w:hAnsi="Arial" w:cs="Arial"/>
          <w:sz w:val="24"/>
          <w:szCs w:val="24"/>
        </w:rPr>
        <w:t>Importantly, what is clear is that the interacti</w:t>
      </w:r>
      <w:r w:rsidR="00042E3E" w:rsidRPr="00A427EA">
        <w:rPr>
          <w:rFonts w:ascii="Arial" w:hAnsi="Arial" w:cs="Arial"/>
          <w:sz w:val="24"/>
          <w:szCs w:val="24"/>
        </w:rPr>
        <w:t>ons of the First school pupils</w:t>
      </w:r>
      <w:r w:rsidRPr="00A427EA">
        <w:rPr>
          <w:rFonts w:ascii="Arial" w:hAnsi="Arial" w:cs="Arial"/>
          <w:sz w:val="24"/>
          <w:szCs w:val="24"/>
        </w:rPr>
        <w:t xml:space="preserve"> steadily improved as a group over the course of the programme (see fig. 4.11).</w:t>
      </w:r>
    </w:p>
    <w:p w:rsidR="00682A96" w:rsidRPr="00A427EA" w:rsidRDefault="00682A96" w:rsidP="00682A96">
      <w:pPr>
        <w:spacing w:line="360" w:lineRule="auto"/>
        <w:jc w:val="both"/>
        <w:rPr>
          <w:rFonts w:ascii="Arial" w:hAnsi="Arial" w:cs="Arial"/>
          <w:b/>
          <w:sz w:val="24"/>
          <w:szCs w:val="24"/>
        </w:rPr>
      </w:pPr>
      <w:r w:rsidRPr="00A427EA">
        <w:rPr>
          <w:rFonts w:ascii="Arial" w:hAnsi="Arial" w:cs="Arial"/>
          <w:b/>
          <w:sz w:val="24"/>
          <w:szCs w:val="24"/>
        </w:rPr>
        <w:t>Interaction Observation Session 1</w:t>
      </w:r>
      <w:r w:rsidR="00ED5C3C" w:rsidRPr="00A427EA">
        <w:rPr>
          <w:rFonts w:ascii="Arial" w:hAnsi="Arial" w:cs="Arial"/>
          <w:b/>
          <w:sz w:val="24"/>
          <w:szCs w:val="24"/>
        </w:rPr>
        <w:t>, 2, 3</w:t>
      </w:r>
      <w:r w:rsidRPr="00A427EA">
        <w:rPr>
          <w:rFonts w:ascii="Arial" w:hAnsi="Arial" w:cs="Arial"/>
          <w:b/>
          <w:sz w:val="24"/>
          <w:szCs w:val="24"/>
        </w:rPr>
        <w:t xml:space="preserve"> (Week’s 1</w:t>
      </w:r>
      <w:r w:rsidR="00ED5C3C" w:rsidRPr="00A427EA">
        <w:rPr>
          <w:rFonts w:ascii="Arial" w:hAnsi="Arial" w:cs="Arial"/>
          <w:b/>
          <w:sz w:val="24"/>
          <w:szCs w:val="24"/>
        </w:rPr>
        <w:t>, 3, 5</w:t>
      </w:r>
      <w:r w:rsidRPr="00A427EA">
        <w:rPr>
          <w:rFonts w:ascii="Arial" w:hAnsi="Arial" w:cs="Arial"/>
          <w:b/>
          <w:sz w:val="24"/>
          <w:szCs w:val="24"/>
        </w:rPr>
        <w:t>)</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 xml:space="preserve">Towards the end of the ‘meet and greet activity’ in </w:t>
      </w:r>
      <w:r w:rsidR="00B63ADD">
        <w:rPr>
          <w:rFonts w:ascii="Arial" w:hAnsi="Arial" w:cs="Arial"/>
          <w:color w:val="000000"/>
          <w:sz w:val="24"/>
          <w:szCs w:val="24"/>
        </w:rPr>
        <w:t>observation</w:t>
      </w:r>
      <w:r w:rsidRPr="00A427EA">
        <w:rPr>
          <w:rFonts w:ascii="Arial" w:hAnsi="Arial" w:cs="Arial"/>
          <w:color w:val="000000"/>
          <w:sz w:val="24"/>
          <w:szCs w:val="24"/>
        </w:rPr>
        <w:t xml:space="preserve"> one</w:t>
      </w:r>
      <w:r w:rsidR="00164972" w:rsidRPr="00A427EA">
        <w:rPr>
          <w:rFonts w:ascii="Arial" w:hAnsi="Arial" w:cs="Arial"/>
          <w:color w:val="000000"/>
          <w:sz w:val="24"/>
          <w:szCs w:val="24"/>
        </w:rPr>
        <w:t>, pupils</w:t>
      </w:r>
      <w:r w:rsidRPr="00A427EA">
        <w:rPr>
          <w:rFonts w:ascii="Arial" w:hAnsi="Arial" w:cs="Arial"/>
          <w:color w:val="000000"/>
          <w:sz w:val="24"/>
          <w:szCs w:val="24"/>
        </w:rPr>
        <w:t xml:space="preserve"> were becoming more comfortable with one another. For example they played trust games and team bu</w:t>
      </w:r>
      <w:r w:rsidR="00164972" w:rsidRPr="00A427EA">
        <w:rPr>
          <w:rFonts w:ascii="Arial" w:hAnsi="Arial" w:cs="Arial"/>
          <w:color w:val="000000"/>
          <w:sz w:val="24"/>
          <w:szCs w:val="24"/>
        </w:rPr>
        <w:t>ilding activities. Some pupils</w:t>
      </w:r>
      <w:r w:rsidRPr="00A427EA">
        <w:rPr>
          <w:rFonts w:ascii="Arial" w:hAnsi="Arial" w:cs="Arial"/>
          <w:color w:val="000000"/>
          <w:sz w:val="24"/>
          <w:szCs w:val="24"/>
        </w:rPr>
        <w:t xml:space="preserve"> from the First school sat next to someone with physical disabilities, made good eye contact and showed good enthusiasm when talking and listenin</w:t>
      </w:r>
      <w:r w:rsidR="00164972" w:rsidRPr="00A427EA">
        <w:rPr>
          <w:rFonts w:ascii="Arial" w:hAnsi="Arial" w:cs="Arial"/>
          <w:color w:val="000000"/>
          <w:sz w:val="24"/>
          <w:szCs w:val="24"/>
        </w:rPr>
        <w:t>g to them. Both sets of pupils</w:t>
      </w:r>
      <w:r w:rsidRPr="00A427EA">
        <w:rPr>
          <w:rFonts w:ascii="Arial" w:hAnsi="Arial" w:cs="Arial"/>
          <w:color w:val="000000"/>
          <w:sz w:val="24"/>
          <w:szCs w:val="24"/>
        </w:rPr>
        <w:t xml:space="preserve"> adapted to the situation and began to speak and listen to one ano</w:t>
      </w:r>
      <w:r w:rsidR="00164972" w:rsidRPr="00A427EA">
        <w:rPr>
          <w:rFonts w:ascii="Arial" w:hAnsi="Arial" w:cs="Arial"/>
          <w:color w:val="000000"/>
          <w:sz w:val="24"/>
          <w:szCs w:val="24"/>
        </w:rPr>
        <w:t>ther. One high ability boy pupil</w:t>
      </w:r>
      <w:r w:rsidRPr="00A427EA">
        <w:rPr>
          <w:rFonts w:ascii="Arial" w:hAnsi="Arial" w:cs="Arial"/>
          <w:color w:val="000000"/>
          <w:sz w:val="24"/>
          <w:szCs w:val="24"/>
        </w:rPr>
        <w:t xml:space="preserve"> from the First school tried sign language to communicate with a</w:t>
      </w:r>
      <w:r w:rsidR="00164972" w:rsidRPr="00A427EA">
        <w:rPr>
          <w:rFonts w:ascii="Arial" w:hAnsi="Arial" w:cs="Arial"/>
          <w:color w:val="000000"/>
          <w:sz w:val="24"/>
          <w:szCs w:val="24"/>
        </w:rPr>
        <w:t xml:space="preserve"> pupil</w:t>
      </w:r>
      <w:r w:rsidRPr="00A427EA">
        <w:rPr>
          <w:rFonts w:ascii="Arial" w:hAnsi="Arial" w:cs="Arial"/>
          <w:color w:val="000000"/>
          <w:sz w:val="24"/>
          <w:szCs w:val="24"/>
        </w:rPr>
        <w:t xml:space="preserve"> from the Special school and persevered throughout. Another gi</w:t>
      </w:r>
      <w:r w:rsidR="00164972" w:rsidRPr="00A427EA">
        <w:rPr>
          <w:rFonts w:ascii="Arial" w:hAnsi="Arial" w:cs="Arial"/>
          <w:color w:val="000000"/>
          <w:sz w:val="24"/>
          <w:szCs w:val="24"/>
        </w:rPr>
        <w:t>rl of average of ability</w:t>
      </w:r>
      <w:r w:rsidRPr="00A427EA">
        <w:rPr>
          <w:rFonts w:ascii="Arial" w:hAnsi="Arial" w:cs="Arial"/>
          <w:color w:val="000000"/>
          <w:sz w:val="24"/>
          <w:szCs w:val="24"/>
        </w:rPr>
        <w:t xml:space="preserve"> was</w:t>
      </w:r>
      <w:r w:rsidR="00164972" w:rsidRPr="00A427EA">
        <w:rPr>
          <w:rFonts w:ascii="Arial" w:hAnsi="Arial" w:cs="Arial"/>
          <w:color w:val="000000"/>
          <w:sz w:val="24"/>
          <w:szCs w:val="24"/>
        </w:rPr>
        <w:t xml:space="preserve"> clearly</w:t>
      </w:r>
      <w:r w:rsidRPr="00A427EA">
        <w:rPr>
          <w:rFonts w:ascii="Arial" w:hAnsi="Arial" w:cs="Arial"/>
          <w:color w:val="000000"/>
          <w:sz w:val="24"/>
          <w:szCs w:val="24"/>
        </w:rPr>
        <w:t xml:space="preserve"> the most active and cooperative and moved around the group making contact. However, there was no consistent link with ability other than it was clear from the observations </w:t>
      </w:r>
      <w:r w:rsidR="00164972" w:rsidRPr="00A427EA">
        <w:rPr>
          <w:rFonts w:ascii="Arial" w:hAnsi="Arial" w:cs="Arial"/>
          <w:color w:val="000000"/>
          <w:sz w:val="24"/>
          <w:szCs w:val="24"/>
        </w:rPr>
        <w:t>that both low attaining pupils</w:t>
      </w:r>
      <w:r w:rsidRPr="00A427EA">
        <w:rPr>
          <w:rFonts w:ascii="Arial" w:hAnsi="Arial" w:cs="Arial"/>
          <w:color w:val="000000"/>
          <w:sz w:val="24"/>
          <w:szCs w:val="24"/>
        </w:rPr>
        <w:t xml:space="preserve"> found genuine interaction difficult throughout. This may link  with Gosse and Sheppard (1993) and Staniland’s (2009) research which found that young people of higher educational levels are less likely to be prejudiced towards those with physical disability. </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Observation two was devoted to developing a dance, and learning an appropriate song. At this point t</w:t>
      </w:r>
      <w:r w:rsidR="00164972" w:rsidRPr="00A427EA">
        <w:rPr>
          <w:rFonts w:ascii="Arial" w:hAnsi="Arial" w:cs="Arial"/>
          <w:color w:val="000000"/>
          <w:sz w:val="24"/>
          <w:szCs w:val="24"/>
        </w:rPr>
        <w:t>he pupils</w:t>
      </w:r>
      <w:r w:rsidRPr="00A427EA">
        <w:rPr>
          <w:rFonts w:ascii="Arial" w:hAnsi="Arial" w:cs="Arial"/>
          <w:color w:val="000000"/>
          <w:sz w:val="24"/>
          <w:szCs w:val="24"/>
        </w:rPr>
        <w:t xml:space="preserve"> from the First school were much more confident and secure in their interaction w</w:t>
      </w:r>
      <w:r w:rsidR="00164972" w:rsidRPr="00A427EA">
        <w:rPr>
          <w:rFonts w:ascii="Arial" w:hAnsi="Arial" w:cs="Arial"/>
          <w:color w:val="000000"/>
          <w:sz w:val="24"/>
          <w:szCs w:val="24"/>
        </w:rPr>
        <w:t>ith the Special school pupils.</w:t>
      </w:r>
      <w:r w:rsidRPr="00A427EA">
        <w:rPr>
          <w:rFonts w:ascii="Arial" w:hAnsi="Arial" w:cs="Arial"/>
          <w:color w:val="000000"/>
          <w:sz w:val="24"/>
          <w:szCs w:val="24"/>
        </w:rPr>
        <w:t xml:space="preserve"> The same average ability girl p</w:t>
      </w:r>
      <w:r w:rsidR="00C24D8A" w:rsidRPr="00A427EA">
        <w:rPr>
          <w:rFonts w:ascii="Arial" w:hAnsi="Arial" w:cs="Arial"/>
          <w:color w:val="000000"/>
          <w:sz w:val="24"/>
          <w:szCs w:val="24"/>
        </w:rPr>
        <w:t>layed with a disabled pupil</w:t>
      </w:r>
      <w:r w:rsidRPr="00A427EA">
        <w:rPr>
          <w:rFonts w:ascii="Arial" w:hAnsi="Arial" w:cs="Arial"/>
          <w:color w:val="000000"/>
          <w:sz w:val="24"/>
          <w:szCs w:val="24"/>
        </w:rPr>
        <w:t xml:space="preserve"> in t</w:t>
      </w:r>
      <w:r w:rsidR="00164972" w:rsidRPr="00A427EA">
        <w:rPr>
          <w:rFonts w:ascii="Arial" w:hAnsi="Arial" w:cs="Arial"/>
          <w:color w:val="000000"/>
          <w:sz w:val="24"/>
          <w:szCs w:val="24"/>
        </w:rPr>
        <w:t>he closed playhouse during play</w:t>
      </w:r>
      <w:r w:rsidRPr="00A427EA">
        <w:rPr>
          <w:rFonts w:ascii="Arial" w:hAnsi="Arial" w:cs="Arial"/>
          <w:color w:val="000000"/>
          <w:sz w:val="24"/>
          <w:szCs w:val="24"/>
        </w:rPr>
        <w:t xml:space="preserve">time quite happily. There was much more evidence </w:t>
      </w:r>
      <w:r w:rsidR="00C24D8A" w:rsidRPr="00A427EA">
        <w:rPr>
          <w:rFonts w:ascii="Arial" w:hAnsi="Arial" w:cs="Arial"/>
          <w:color w:val="000000"/>
          <w:sz w:val="24"/>
          <w:szCs w:val="24"/>
        </w:rPr>
        <w:t>of pupils</w:t>
      </w:r>
      <w:r w:rsidRPr="00A427EA">
        <w:rPr>
          <w:rFonts w:ascii="Arial" w:hAnsi="Arial" w:cs="Arial"/>
          <w:color w:val="000000"/>
          <w:sz w:val="24"/>
          <w:szCs w:val="24"/>
        </w:rPr>
        <w:t xml:space="preserve"> interacting and trying to communicate with one another which suggests a cooperative team ethic and trust had been formed.</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In observation three,</w:t>
      </w:r>
      <w:r w:rsidR="00C24D8A" w:rsidRPr="00A427EA">
        <w:rPr>
          <w:rFonts w:ascii="Arial" w:hAnsi="Arial" w:cs="Arial"/>
          <w:color w:val="000000"/>
          <w:sz w:val="24"/>
          <w:szCs w:val="24"/>
        </w:rPr>
        <w:t xml:space="preserve"> pupils</w:t>
      </w:r>
      <w:r w:rsidRPr="00A427EA">
        <w:rPr>
          <w:rFonts w:ascii="Arial" w:hAnsi="Arial" w:cs="Arial"/>
          <w:color w:val="000000"/>
          <w:sz w:val="24"/>
          <w:szCs w:val="24"/>
        </w:rPr>
        <w:t xml:space="preserve"> performed for their parents and carers. This was a showc</w:t>
      </w:r>
      <w:r w:rsidR="00C24D8A" w:rsidRPr="00A427EA">
        <w:rPr>
          <w:rFonts w:ascii="Arial" w:hAnsi="Arial" w:cs="Arial"/>
          <w:color w:val="000000"/>
          <w:sz w:val="24"/>
          <w:szCs w:val="24"/>
        </w:rPr>
        <w:t>ase opportunity</w:t>
      </w:r>
      <w:r w:rsidRPr="00A427EA">
        <w:rPr>
          <w:rFonts w:ascii="Arial" w:hAnsi="Arial" w:cs="Arial"/>
          <w:color w:val="000000"/>
          <w:sz w:val="24"/>
          <w:szCs w:val="24"/>
        </w:rPr>
        <w:t xml:space="preserve"> but was a change from the normal routine of previous weeks.</w:t>
      </w:r>
      <w:r w:rsidR="00C24D8A" w:rsidRPr="00A427EA">
        <w:rPr>
          <w:rFonts w:ascii="Arial" w:hAnsi="Arial" w:cs="Arial"/>
          <w:color w:val="000000"/>
          <w:sz w:val="24"/>
          <w:szCs w:val="24"/>
        </w:rPr>
        <w:t xml:space="preserve"> Both sets of pupils</w:t>
      </w:r>
      <w:r w:rsidRPr="00A427EA">
        <w:rPr>
          <w:rFonts w:ascii="Arial" w:hAnsi="Arial" w:cs="Arial"/>
          <w:color w:val="000000"/>
          <w:sz w:val="24"/>
          <w:szCs w:val="24"/>
        </w:rPr>
        <w:t xml:space="preserve"> were excited and ner</w:t>
      </w:r>
      <w:r w:rsidR="00C24D8A" w:rsidRPr="00A427EA">
        <w:rPr>
          <w:rFonts w:ascii="Arial" w:hAnsi="Arial" w:cs="Arial"/>
          <w:color w:val="000000"/>
          <w:sz w:val="24"/>
          <w:szCs w:val="24"/>
        </w:rPr>
        <w:t>vous. Despite this, they all</w:t>
      </w:r>
      <w:r w:rsidRPr="00A427EA">
        <w:rPr>
          <w:rFonts w:ascii="Arial" w:hAnsi="Arial" w:cs="Arial"/>
          <w:color w:val="000000"/>
          <w:sz w:val="24"/>
          <w:szCs w:val="24"/>
        </w:rPr>
        <w:t xml:space="preserve"> rose well to the </w:t>
      </w:r>
      <w:r w:rsidRPr="00A427EA">
        <w:rPr>
          <w:rFonts w:ascii="Arial" w:hAnsi="Arial" w:cs="Arial"/>
          <w:color w:val="000000"/>
          <w:sz w:val="24"/>
          <w:szCs w:val="24"/>
        </w:rPr>
        <w:lastRenderedPageBreak/>
        <w:t>challenge and there was</w:t>
      </w:r>
      <w:r w:rsidR="00C24D8A" w:rsidRPr="00A427EA">
        <w:rPr>
          <w:rFonts w:ascii="Arial" w:hAnsi="Arial" w:cs="Arial"/>
          <w:color w:val="000000"/>
          <w:sz w:val="24"/>
          <w:szCs w:val="24"/>
        </w:rPr>
        <w:t xml:space="preserve"> much evidence that the pupils</w:t>
      </w:r>
      <w:r w:rsidRPr="00A427EA">
        <w:rPr>
          <w:rFonts w:ascii="Arial" w:hAnsi="Arial" w:cs="Arial"/>
          <w:color w:val="000000"/>
          <w:sz w:val="24"/>
          <w:szCs w:val="24"/>
        </w:rPr>
        <w:t xml:space="preserve"> were willing to help</w:t>
      </w:r>
      <w:r w:rsidR="00164972" w:rsidRPr="00A427EA">
        <w:rPr>
          <w:rFonts w:ascii="Arial" w:hAnsi="Arial" w:cs="Arial"/>
          <w:color w:val="000000"/>
          <w:sz w:val="24"/>
          <w:szCs w:val="24"/>
        </w:rPr>
        <w:t xml:space="preserve"> each</w:t>
      </w:r>
      <w:r w:rsidRPr="00A427EA">
        <w:rPr>
          <w:rFonts w:ascii="Arial" w:hAnsi="Arial" w:cs="Arial"/>
          <w:color w:val="000000"/>
          <w:sz w:val="24"/>
          <w:szCs w:val="24"/>
        </w:rPr>
        <w:t xml:space="preserve"> other and were clearly focussed. There was good evidence also, of eye contact, trust, teamwork, effort, cooperation and communication throughout.  The parents were impressed with the range of activities and the partnership from all involved. I f</w:t>
      </w:r>
      <w:r w:rsidR="006238F4" w:rsidRPr="00A427EA">
        <w:rPr>
          <w:rFonts w:ascii="Arial" w:hAnsi="Arial" w:cs="Arial"/>
          <w:color w:val="000000"/>
          <w:sz w:val="24"/>
          <w:szCs w:val="24"/>
        </w:rPr>
        <w:t>elt that at this point,</w:t>
      </w:r>
      <w:r w:rsidRPr="00A427EA">
        <w:rPr>
          <w:rFonts w:ascii="Arial" w:hAnsi="Arial" w:cs="Arial"/>
          <w:color w:val="000000"/>
          <w:sz w:val="24"/>
          <w:szCs w:val="24"/>
        </w:rPr>
        <w:t xml:space="preserve"> the dance performance had a noticeable</w:t>
      </w:r>
      <w:r w:rsidR="006238F4" w:rsidRPr="00A427EA">
        <w:rPr>
          <w:rFonts w:ascii="Arial" w:hAnsi="Arial" w:cs="Arial"/>
          <w:color w:val="000000"/>
          <w:sz w:val="24"/>
          <w:szCs w:val="24"/>
        </w:rPr>
        <w:t xml:space="preserve"> and positive</w:t>
      </w:r>
      <w:r w:rsidRPr="00A427EA">
        <w:rPr>
          <w:rFonts w:ascii="Arial" w:hAnsi="Arial" w:cs="Arial"/>
          <w:color w:val="000000"/>
          <w:sz w:val="24"/>
          <w:szCs w:val="24"/>
        </w:rPr>
        <w:t xml:space="preserve"> effect</w:t>
      </w:r>
      <w:r w:rsidRPr="00A427EA">
        <w:rPr>
          <w:rFonts w:ascii="Arial" w:hAnsi="Arial" w:cs="Arial"/>
          <w:sz w:val="24"/>
          <w:szCs w:val="24"/>
        </w:rPr>
        <w:t xml:space="preserve"> on </w:t>
      </w:r>
      <w:r w:rsidR="008E55A8" w:rsidRPr="00A427EA">
        <w:rPr>
          <w:rFonts w:ascii="Arial" w:hAnsi="Arial" w:cs="Arial"/>
          <w:sz w:val="24"/>
          <w:szCs w:val="24"/>
        </w:rPr>
        <w:t>the First school pupil’s</w:t>
      </w:r>
      <w:r w:rsidRPr="00A427EA">
        <w:rPr>
          <w:rFonts w:ascii="Arial" w:hAnsi="Arial" w:cs="Arial"/>
          <w:sz w:val="24"/>
          <w:szCs w:val="24"/>
        </w:rPr>
        <w:t xml:space="preserve"> awareness of the ability and commitment of </w:t>
      </w:r>
      <w:r w:rsidR="00164972" w:rsidRPr="00A427EA">
        <w:rPr>
          <w:rFonts w:ascii="Arial" w:hAnsi="Arial" w:cs="Arial"/>
          <w:sz w:val="24"/>
          <w:szCs w:val="24"/>
        </w:rPr>
        <w:t>the physically disabled pupils</w:t>
      </w:r>
      <w:r w:rsidRPr="00A427EA">
        <w:rPr>
          <w:rFonts w:ascii="Arial" w:hAnsi="Arial" w:cs="Arial"/>
          <w:sz w:val="24"/>
          <w:szCs w:val="24"/>
        </w:rPr>
        <w:t xml:space="preserve">, similar to the findings of Zitomer’s study 2011. </w:t>
      </w:r>
    </w:p>
    <w:p w:rsidR="00682A96" w:rsidRPr="00B63ADD" w:rsidRDefault="00682A96" w:rsidP="00682A96">
      <w:pPr>
        <w:spacing w:line="360" w:lineRule="auto"/>
        <w:jc w:val="both"/>
        <w:rPr>
          <w:rFonts w:ascii="Arial" w:hAnsi="Arial" w:cs="Arial"/>
          <w:sz w:val="24"/>
          <w:szCs w:val="24"/>
        </w:rPr>
      </w:pPr>
      <w:r w:rsidRPr="00A427EA">
        <w:rPr>
          <w:rFonts w:ascii="Arial" w:hAnsi="Arial" w:cs="Arial"/>
          <w:b/>
          <w:sz w:val="24"/>
          <w:szCs w:val="24"/>
          <w:u w:val="single"/>
        </w:rPr>
        <w:t>Engagement Observations</w:t>
      </w:r>
      <w:r w:rsidR="00B63ADD">
        <w:rPr>
          <w:rFonts w:ascii="Arial" w:hAnsi="Arial" w:cs="Arial"/>
          <w:b/>
          <w:sz w:val="24"/>
          <w:szCs w:val="24"/>
        </w:rPr>
        <w:t xml:space="preserve"> </w:t>
      </w:r>
      <w:r w:rsidR="00B63ADD" w:rsidRPr="00B63ADD">
        <w:rPr>
          <w:rFonts w:ascii="Arial" w:hAnsi="Arial" w:cs="Arial"/>
          <w:sz w:val="24"/>
          <w:szCs w:val="24"/>
        </w:rPr>
        <w:t>(see appe</w:t>
      </w:r>
      <w:r w:rsidR="00B63ADD">
        <w:rPr>
          <w:rFonts w:ascii="Arial" w:hAnsi="Arial" w:cs="Arial"/>
          <w:sz w:val="24"/>
          <w:szCs w:val="24"/>
        </w:rPr>
        <w:t>ndices</w:t>
      </w:r>
      <w:r w:rsidR="00B63ADD" w:rsidRPr="00B63ADD">
        <w:rPr>
          <w:rFonts w:ascii="Arial" w:hAnsi="Arial" w:cs="Arial"/>
          <w:sz w:val="24"/>
          <w:szCs w:val="24"/>
        </w:rPr>
        <w:t xml:space="preserve"> EO1 and EO2)</w:t>
      </w:r>
    </w:p>
    <w:p w:rsidR="00682A96" w:rsidRPr="00A427EA" w:rsidRDefault="00682A96" w:rsidP="00682A96">
      <w:pPr>
        <w:spacing w:line="360" w:lineRule="auto"/>
        <w:jc w:val="both"/>
        <w:rPr>
          <w:rFonts w:ascii="Arial" w:hAnsi="Arial" w:cs="Arial"/>
          <w:b/>
          <w:sz w:val="24"/>
          <w:szCs w:val="24"/>
        </w:rPr>
      </w:pPr>
      <w:r w:rsidRPr="00A427EA">
        <w:rPr>
          <w:rFonts w:ascii="Arial" w:hAnsi="Arial" w:cs="Arial"/>
          <w:b/>
          <w:sz w:val="24"/>
          <w:szCs w:val="24"/>
        </w:rPr>
        <w:t>Engagement Observation Sessions 1 and 2 (Week’s 2 &amp; 4)</w:t>
      </w:r>
      <w:r w:rsidR="00B63ADD">
        <w:rPr>
          <w:rFonts w:ascii="Arial" w:hAnsi="Arial" w:cs="Arial"/>
          <w:b/>
          <w:sz w:val="24"/>
          <w:szCs w:val="24"/>
        </w:rPr>
        <w:t xml:space="preserve"> </w:t>
      </w:r>
    </w:p>
    <w:p w:rsidR="00682A96" w:rsidRPr="00A427EA" w:rsidRDefault="00B63ADD" w:rsidP="00682A96">
      <w:pPr>
        <w:spacing w:line="360" w:lineRule="auto"/>
        <w:jc w:val="both"/>
        <w:rPr>
          <w:rFonts w:ascii="Arial" w:hAnsi="Arial" w:cs="Arial"/>
          <w:sz w:val="24"/>
          <w:szCs w:val="24"/>
        </w:rPr>
      </w:pPr>
      <w:r>
        <w:rPr>
          <w:rFonts w:ascii="Arial" w:hAnsi="Arial" w:cs="Arial"/>
          <w:sz w:val="24"/>
          <w:szCs w:val="24"/>
        </w:rPr>
        <w:t>In observation one (lesson 2), the</w:t>
      </w:r>
      <w:r w:rsidR="00C24D8A" w:rsidRPr="00A427EA">
        <w:rPr>
          <w:rFonts w:ascii="Arial" w:hAnsi="Arial" w:cs="Arial"/>
          <w:sz w:val="24"/>
          <w:szCs w:val="24"/>
        </w:rPr>
        <w:t xml:space="preserve"> low ability pupils</w:t>
      </w:r>
      <w:r w:rsidR="00682A96" w:rsidRPr="00A427EA">
        <w:rPr>
          <w:rFonts w:ascii="Arial" w:hAnsi="Arial" w:cs="Arial"/>
          <w:sz w:val="24"/>
          <w:szCs w:val="24"/>
        </w:rPr>
        <w:t xml:space="preserve"> in particular</w:t>
      </w:r>
      <w:r>
        <w:rPr>
          <w:rFonts w:ascii="Arial" w:hAnsi="Arial" w:cs="Arial"/>
          <w:sz w:val="24"/>
          <w:szCs w:val="24"/>
        </w:rPr>
        <w:t>,</w:t>
      </w:r>
      <w:r w:rsidR="00682A96" w:rsidRPr="00A427EA">
        <w:rPr>
          <w:rFonts w:ascii="Arial" w:hAnsi="Arial" w:cs="Arial"/>
          <w:sz w:val="24"/>
          <w:szCs w:val="24"/>
        </w:rPr>
        <w:t xml:space="preserve"> struggled to engage with the</w:t>
      </w:r>
      <w:r w:rsidR="00C24D8A" w:rsidRPr="00A427EA">
        <w:rPr>
          <w:rFonts w:ascii="Arial" w:hAnsi="Arial" w:cs="Arial"/>
          <w:sz w:val="24"/>
          <w:szCs w:val="24"/>
        </w:rPr>
        <w:t>ir disabled peers</w:t>
      </w:r>
      <w:r w:rsidR="00682A96" w:rsidRPr="00A427EA">
        <w:rPr>
          <w:rFonts w:ascii="Arial" w:hAnsi="Arial" w:cs="Arial"/>
          <w:sz w:val="24"/>
          <w:szCs w:val="24"/>
        </w:rPr>
        <w:t xml:space="preserve"> and their scores refl</w:t>
      </w:r>
      <w:r w:rsidR="003470A5">
        <w:rPr>
          <w:rFonts w:ascii="Arial" w:hAnsi="Arial" w:cs="Arial"/>
          <w:sz w:val="24"/>
          <w:szCs w:val="24"/>
        </w:rPr>
        <w:t>ected this. They seemed isolated</w:t>
      </w:r>
      <w:r w:rsidR="00682A96" w:rsidRPr="00A427EA">
        <w:rPr>
          <w:rFonts w:ascii="Arial" w:hAnsi="Arial" w:cs="Arial"/>
          <w:sz w:val="24"/>
          <w:szCs w:val="24"/>
        </w:rPr>
        <w:t xml:space="preserve"> from the group and not engaged. This might relate to their lack of social skills and confidence in mixing with others, rather than on the</w:t>
      </w:r>
      <w:r w:rsidR="00C24D8A" w:rsidRPr="00A427EA">
        <w:rPr>
          <w:rFonts w:ascii="Arial" w:hAnsi="Arial" w:cs="Arial"/>
          <w:sz w:val="24"/>
          <w:szCs w:val="24"/>
        </w:rPr>
        <w:t>ir ability. Many of the pupils</w:t>
      </w:r>
      <w:r w:rsidR="00682A96" w:rsidRPr="00A427EA">
        <w:rPr>
          <w:rFonts w:ascii="Arial" w:hAnsi="Arial" w:cs="Arial"/>
          <w:sz w:val="24"/>
          <w:szCs w:val="24"/>
        </w:rPr>
        <w:t xml:space="preserve"> were slow to respond to instructions initially because they were busy loo</w:t>
      </w:r>
      <w:r w:rsidR="00C24D8A" w:rsidRPr="00A427EA">
        <w:rPr>
          <w:rFonts w:ascii="Arial" w:hAnsi="Arial" w:cs="Arial"/>
          <w:sz w:val="24"/>
          <w:szCs w:val="24"/>
        </w:rPr>
        <w:t>king at the disabled pupils</w:t>
      </w:r>
      <w:r w:rsidR="00682A96" w:rsidRPr="00A427EA">
        <w:rPr>
          <w:rFonts w:ascii="Arial" w:hAnsi="Arial" w:cs="Arial"/>
          <w:sz w:val="24"/>
          <w:szCs w:val="24"/>
        </w:rPr>
        <w:t xml:space="preserve"> in their wheelchair</w:t>
      </w:r>
      <w:r w:rsidR="00C24D8A" w:rsidRPr="00A427EA">
        <w:rPr>
          <w:rFonts w:ascii="Arial" w:hAnsi="Arial" w:cs="Arial"/>
          <w:sz w:val="24"/>
          <w:szCs w:val="24"/>
        </w:rPr>
        <w:t>s. All the First school pupils</w:t>
      </w:r>
      <w:r w:rsidR="00682A96" w:rsidRPr="00A427EA">
        <w:rPr>
          <w:rFonts w:ascii="Arial" w:hAnsi="Arial" w:cs="Arial"/>
          <w:sz w:val="24"/>
          <w:szCs w:val="24"/>
        </w:rPr>
        <w:t xml:space="preserve"> were very poor in an</w:t>
      </w:r>
      <w:r w:rsidR="00C24D8A" w:rsidRPr="00A427EA">
        <w:rPr>
          <w:rFonts w:ascii="Arial" w:hAnsi="Arial" w:cs="Arial"/>
          <w:sz w:val="24"/>
          <w:szCs w:val="24"/>
        </w:rPr>
        <w:t>ticipating what a disabled pupil</w:t>
      </w:r>
      <w:r w:rsidR="00682A96" w:rsidRPr="00A427EA">
        <w:rPr>
          <w:rFonts w:ascii="Arial" w:hAnsi="Arial" w:cs="Arial"/>
          <w:sz w:val="24"/>
          <w:szCs w:val="24"/>
        </w:rPr>
        <w:t xml:space="preserve"> could do or how they would perform. This demonstrated their lack of previous contact</w:t>
      </w:r>
      <w:r w:rsidR="00C24D8A" w:rsidRPr="00A427EA">
        <w:rPr>
          <w:rFonts w:ascii="Arial" w:hAnsi="Arial" w:cs="Arial"/>
          <w:sz w:val="24"/>
          <w:szCs w:val="24"/>
        </w:rPr>
        <w:t>, knowledge</w:t>
      </w:r>
      <w:r w:rsidR="00682A96" w:rsidRPr="00A427EA">
        <w:rPr>
          <w:rFonts w:ascii="Arial" w:hAnsi="Arial" w:cs="Arial"/>
          <w:sz w:val="24"/>
          <w:szCs w:val="24"/>
        </w:rPr>
        <w:t xml:space="preserve"> and experience of disabled people.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 xml:space="preserve">Engagement levels overall had improved by the second observation (lesson 4). Most were able </w:t>
      </w:r>
      <w:r w:rsidR="00C24D8A" w:rsidRPr="00A427EA">
        <w:rPr>
          <w:rFonts w:ascii="Arial" w:hAnsi="Arial" w:cs="Arial"/>
          <w:sz w:val="24"/>
          <w:szCs w:val="24"/>
        </w:rPr>
        <w:t>to predict what a disabled pupil</w:t>
      </w:r>
      <w:r w:rsidRPr="00A427EA">
        <w:rPr>
          <w:rFonts w:ascii="Arial" w:hAnsi="Arial" w:cs="Arial"/>
          <w:sz w:val="24"/>
          <w:szCs w:val="24"/>
        </w:rPr>
        <w:t xml:space="preserve"> could do and could a</w:t>
      </w:r>
      <w:r w:rsidR="00C24D8A" w:rsidRPr="00A427EA">
        <w:rPr>
          <w:rFonts w:ascii="Arial" w:hAnsi="Arial" w:cs="Arial"/>
          <w:sz w:val="24"/>
          <w:szCs w:val="24"/>
        </w:rPr>
        <w:t>nticipate where a disabled pupil</w:t>
      </w:r>
      <w:r w:rsidRPr="00A427EA">
        <w:rPr>
          <w:rFonts w:ascii="Arial" w:hAnsi="Arial" w:cs="Arial"/>
          <w:sz w:val="24"/>
          <w:szCs w:val="24"/>
        </w:rPr>
        <w:t xml:space="preserve"> would be for the position in the dance.</w:t>
      </w:r>
      <w:r w:rsidR="00C24D8A" w:rsidRPr="00A427EA">
        <w:rPr>
          <w:rFonts w:ascii="Arial" w:hAnsi="Arial" w:cs="Arial"/>
          <w:sz w:val="24"/>
          <w:szCs w:val="24"/>
        </w:rPr>
        <w:t xml:space="preserve"> Noticeably, one of the pupils</w:t>
      </w:r>
      <w:r w:rsidRPr="00A427EA">
        <w:rPr>
          <w:rFonts w:ascii="Arial" w:hAnsi="Arial" w:cs="Arial"/>
          <w:sz w:val="24"/>
          <w:szCs w:val="24"/>
        </w:rPr>
        <w:t xml:space="preserve"> of low</w:t>
      </w:r>
      <w:r w:rsidR="00C24D8A" w:rsidRPr="00A427EA">
        <w:rPr>
          <w:rFonts w:ascii="Arial" w:hAnsi="Arial" w:cs="Arial"/>
          <w:sz w:val="24"/>
          <w:szCs w:val="24"/>
        </w:rPr>
        <w:t xml:space="preserve"> attaining</w:t>
      </w:r>
      <w:r w:rsidRPr="00A427EA">
        <w:rPr>
          <w:rFonts w:ascii="Arial" w:hAnsi="Arial" w:cs="Arial"/>
          <w:sz w:val="24"/>
          <w:szCs w:val="24"/>
        </w:rPr>
        <w:t xml:space="preserve"> ability scored significantly lower than anybody else. This pupil, in addition to hi</w:t>
      </w:r>
      <w:r w:rsidR="00C24D8A" w:rsidRPr="00A427EA">
        <w:rPr>
          <w:rFonts w:ascii="Arial" w:hAnsi="Arial" w:cs="Arial"/>
          <w:sz w:val="24"/>
          <w:szCs w:val="24"/>
        </w:rPr>
        <w:t>s learning difficulties</w:t>
      </w:r>
      <w:r w:rsidR="006238F4" w:rsidRPr="00A427EA">
        <w:rPr>
          <w:rFonts w:ascii="Arial" w:hAnsi="Arial" w:cs="Arial"/>
          <w:sz w:val="24"/>
          <w:szCs w:val="24"/>
        </w:rPr>
        <w:t>,</w:t>
      </w:r>
      <w:r w:rsidR="00C24D8A" w:rsidRPr="00A427EA">
        <w:rPr>
          <w:rFonts w:ascii="Arial" w:hAnsi="Arial" w:cs="Arial"/>
          <w:sz w:val="24"/>
          <w:szCs w:val="24"/>
        </w:rPr>
        <w:t xml:space="preserve"> is </w:t>
      </w:r>
      <w:r w:rsidRPr="00A427EA">
        <w:rPr>
          <w:rFonts w:ascii="Arial" w:hAnsi="Arial" w:cs="Arial"/>
          <w:sz w:val="24"/>
          <w:szCs w:val="24"/>
        </w:rPr>
        <w:t xml:space="preserve">reluctant to join in any normal school activities and is often the solitary figure. </w:t>
      </w:r>
      <w:r w:rsidR="00D05EEC" w:rsidRPr="00A427EA">
        <w:rPr>
          <w:rFonts w:ascii="Arial" w:hAnsi="Arial" w:cs="Arial"/>
          <w:sz w:val="24"/>
          <w:szCs w:val="24"/>
        </w:rPr>
        <w:t>Typically, h</w:t>
      </w:r>
      <w:r w:rsidRPr="00A427EA">
        <w:rPr>
          <w:rFonts w:ascii="Arial" w:hAnsi="Arial" w:cs="Arial"/>
          <w:sz w:val="24"/>
          <w:szCs w:val="24"/>
        </w:rPr>
        <w:t>e showed no interest, made no effort to communicate and looked miserable throughout.  His lack of engagement had a negative impact on the overall score</w:t>
      </w:r>
      <w:r w:rsidR="00C24D8A" w:rsidRPr="00A427EA">
        <w:rPr>
          <w:rFonts w:ascii="Arial" w:hAnsi="Arial" w:cs="Arial"/>
          <w:sz w:val="24"/>
          <w:szCs w:val="24"/>
        </w:rPr>
        <w:t>s</w:t>
      </w:r>
      <w:r w:rsidR="006238F4" w:rsidRPr="00A427EA">
        <w:rPr>
          <w:rFonts w:ascii="Arial" w:hAnsi="Arial" w:cs="Arial"/>
          <w:sz w:val="24"/>
          <w:szCs w:val="24"/>
        </w:rPr>
        <w:t>. By contrast,</w:t>
      </w:r>
      <w:r w:rsidR="00D05EEC" w:rsidRPr="00A427EA">
        <w:rPr>
          <w:rFonts w:ascii="Arial" w:hAnsi="Arial" w:cs="Arial"/>
          <w:sz w:val="24"/>
          <w:szCs w:val="24"/>
        </w:rPr>
        <w:t xml:space="preserve"> the other low ability pupil</w:t>
      </w:r>
      <w:r w:rsidRPr="00A427EA">
        <w:rPr>
          <w:rFonts w:ascii="Arial" w:hAnsi="Arial" w:cs="Arial"/>
          <w:sz w:val="24"/>
          <w:szCs w:val="24"/>
        </w:rPr>
        <w:t xml:space="preserve"> made every effort to participate and had built a relationship with one of the pupils from the Special school. Again, there was no consistent link with the engagement results to</w:t>
      </w:r>
      <w:r w:rsidR="00C24D8A" w:rsidRPr="00A427EA">
        <w:rPr>
          <w:rFonts w:ascii="Arial" w:hAnsi="Arial" w:cs="Arial"/>
          <w:sz w:val="24"/>
          <w:szCs w:val="24"/>
        </w:rPr>
        <w:t xml:space="preserve"> ability, personality or gender but perhaps social skills and maturity</w:t>
      </w:r>
      <w:r w:rsidR="00D05EEC" w:rsidRPr="00A427EA">
        <w:rPr>
          <w:rFonts w:ascii="Arial" w:hAnsi="Arial" w:cs="Arial"/>
          <w:sz w:val="24"/>
          <w:szCs w:val="24"/>
        </w:rPr>
        <w:t xml:space="preserve"> are beginning to emerge as </w:t>
      </w:r>
      <w:r w:rsidR="003470A5">
        <w:rPr>
          <w:rFonts w:ascii="Arial" w:hAnsi="Arial" w:cs="Arial"/>
          <w:sz w:val="24"/>
          <w:szCs w:val="24"/>
        </w:rPr>
        <w:t xml:space="preserve">the most </w:t>
      </w:r>
      <w:r w:rsidR="00C24D8A" w:rsidRPr="00A427EA">
        <w:rPr>
          <w:rFonts w:ascii="Arial" w:hAnsi="Arial" w:cs="Arial"/>
          <w:sz w:val="24"/>
          <w:szCs w:val="24"/>
        </w:rPr>
        <w:t>important factor</w:t>
      </w:r>
      <w:r w:rsidR="00D05EEC" w:rsidRPr="00A427EA">
        <w:rPr>
          <w:rFonts w:ascii="Arial" w:hAnsi="Arial" w:cs="Arial"/>
          <w:sz w:val="24"/>
          <w:szCs w:val="24"/>
        </w:rPr>
        <w:t>s</w:t>
      </w:r>
      <w:r w:rsidR="00C24D8A" w:rsidRPr="00A427EA">
        <w:rPr>
          <w:rFonts w:ascii="Arial" w:hAnsi="Arial" w:cs="Arial"/>
          <w:sz w:val="24"/>
          <w:szCs w:val="24"/>
        </w:rPr>
        <w:t xml:space="preserve"> in this situation. </w:t>
      </w:r>
      <w:r w:rsidR="00D05EEC" w:rsidRPr="00A427EA">
        <w:rPr>
          <w:rFonts w:ascii="Arial" w:hAnsi="Arial" w:cs="Arial"/>
          <w:sz w:val="24"/>
          <w:szCs w:val="24"/>
        </w:rPr>
        <w:t>The overall data revealed</w:t>
      </w:r>
      <w:r w:rsidRPr="00A427EA">
        <w:rPr>
          <w:rFonts w:ascii="Arial" w:hAnsi="Arial" w:cs="Arial"/>
          <w:sz w:val="24"/>
          <w:szCs w:val="24"/>
        </w:rPr>
        <w:t xml:space="preserve"> that </w:t>
      </w:r>
      <w:r w:rsidRPr="00A427EA">
        <w:rPr>
          <w:rFonts w:ascii="Arial" w:hAnsi="Arial" w:cs="Arial"/>
          <w:sz w:val="24"/>
          <w:szCs w:val="24"/>
        </w:rPr>
        <w:lastRenderedPageBreak/>
        <w:t xml:space="preserve">engagement levels of the group as a whole did increase over </w:t>
      </w:r>
      <w:r w:rsidR="00D05EEC" w:rsidRPr="00A427EA">
        <w:rPr>
          <w:rFonts w:ascii="Arial" w:hAnsi="Arial" w:cs="Arial"/>
          <w:sz w:val="24"/>
          <w:szCs w:val="24"/>
        </w:rPr>
        <w:t>the time of the project and that this positive</w:t>
      </w:r>
      <w:r w:rsidRPr="00A427EA">
        <w:rPr>
          <w:rFonts w:ascii="Arial" w:hAnsi="Arial" w:cs="Arial"/>
          <w:sz w:val="24"/>
          <w:szCs w:val="24"/>
        </w:rPr>
        <w:t xml:space="preserve"> contact </w:t>
      </w:r>
      <w:r w:rsidR="00D05EEC" w:rsidRPr="00A427EA">
        <w:rPr>
          <w:rFonts w:ascii="Arial" w:hAnsi="Arial" w:cs="Arial"/>
          <w:sz w:val="24"/>
          <w:szCs w:val="24"/>
        </w:rPr>
        <w:t xml:space="preserve">alone </w:t>
      </w:r>
      <w:r w:rsidRPr="00A427EA">
        <w:rPr>
          <w:rFonts w:ascii="Arial" w:hAnsi="Arial" w:cs="Arial"/>
          <w:sz w:val="24"/>
          <w:szCs w:val="24"/>
        </w:rPr>
        <w:t>would have contributed to the development of more pos</w:t>
      </w:r>
      <w:r w:rsidR="00C24D8A" w:rsidRPr="00A427EA">
        <w:rPr>
          <w:rFonts w:ascii="Arial" w:hAnsi="Arial" w:cs="Arial"/>
          <w:sz w:val="24"/>
          <w:szCs w:val="24"/>
        </w:rPr>
        <w:t>itive attitudes towards pupils</w:t>
      </w:r>
      <w:r w:rsidR="006E6215">
        <w:rPr>
          <w:rFonts w:ascii="Arial" w:hAnsi="Arial" w:cs="Arial"/>
          <w:sz w:val="24"/>
          <w:szCs w:val="24"/>
        </w:rPr>
        <w:t xml:space="preserve"> with disabilities.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It is worthwhil</w:t>
      </w:r>
      <w:r w:rsidR="003470A5">
        <w:rPr>
          <w:rFonts w:ascii="Arial" w:hAnsi="Arial" w:cs="Arial"/>
          <w:sz w:val="24"/>
          <w:szCs w:val="24"/>
        </w:rPr>
        <w:t>e at this point to look in</w:t>
      </w:r>
      <w:r w:rsidRPr="00A427EA">
        <w:rPr>
          <w:rFonts w:ascii="Arial" w:hAnsi="Arial" w:cs="Arial"/>
          <w:sz w:val="24"/>
          <w:szCs w:val="24"/>
        </w:rPr>
        <w:t xml:space="preserve"> more detail at the performance</w:t>
      </w:r>
      <w:r w:rsidR="00A15697">
        <w:rPr>
          <w:rFonts w:ascii="Arial" w:hAnsi="Arial" w:cs="Arial"/>
          <w:sz w:val="24"/>
          <w:szCs w:val="24"/>
        </w:rPr>
        <w:t xml:space="preserve"> of the six case study pupils</w:t>
      </w:r>
      <w:r w:rsidR="003470A5">
        <w:rPr>
          <w:rFonts w:ascii="Arial" w:hAnsi="Arial" w:cs="Arial"/>
          <w:sz w:val="24"/>
          <w:szCs w:val="24"/>
        </w:rPr>
        <w:t>.</w:t>
      </w:r>
      <w:r w:rsidRPr="00A427EA">
        <w:rPr>
          <w:rFonts w:ascii="Arial" w:hAnsi="Arial" w:cs="Arial"/>
          <w:sz w:val="24"/>
          <w:szCs w:val="24"/>
        </w:rPr>
        <w:t xml:space="preserve"> The data is very mixed and in no way consistent. Overall all made progress with some slight intermitted variables in interacting with the physically disabled. The one consistent finding is that the two pupils of low ability scored lowest in both interaction and engagement observations. Howeve</w:t>
      </w:r>
      <w:r w:rsidR="00A15697">
        <w:rPr>
          <w:rFonts w:ascii="Arial" w:hAnsi="Arial" w:cs="Arial"/>
          <w:sz w:val="24"/>
          <w:szCs w:val="24"/>
        </w:rPr>
        <w:t>r, the two high ability pupils</w:t>
      </w:r>
      <w:r w:rsidRPr="00A427EA">
        <w:rPr>
          <w:rFonts w:ascii="Arial" w:hAnsi="Arial" w:cs="Arial"/>
          <w:sz w:val="24"/>
          <w:szCs w:val="24"/>
        </w:rPr>
        <w:t xml:space="preserve"> scored erratically throughout the programme. The link therefore with ability is not certain. Emma of average ability but socially very confident made the most progress. Steven of average ability and Brian of high ability also scored highly and both have good social skills and are very self-assured. This leads me to suggest that it is p</w:t>
      </w:r>
      <w:r w:rsidRPr="00A427EA">
        <w:rPr>
          <w:rFonts w:ascii="Arial" w:hAnsi="Arial" w:cs="Arial"/>
          <w:color w:val="000000"/>
          <w:sz w:val="24"/>
          <w:szCs w:val="24"/>
        </w:rPr>
        <w:t>erhaps the difference in social skills and self-e</w:t>
      </w:r>
      <w:r w:rsidR="003470A5">
        <w:rPr>
          <w:rFonts w:ascii="Arial" w:hAnsi="Arial" w:cs="Arial"/>
          <w:color w:val="000000"/>
          <w:sz w:val="24"/>
          <w:szCs w:val="24"/>
        </w:rPr>
        <w:t>steem from both sets of pupils</w:t>
      </w:r>
      <w:r w:rsidRPr="00A427EA">
        <w:rPr>
          <w:rFonts w:ascii="Arial" w:hAnsi="Arial" w:cs="Arial"/>
          <w:color w:val="000000"/>
          <w:sz w:val="24"/>
          <w:szCs w:val="24"/>
        </w:rPr>
        <w:t xml:space="preserve"> which could account for such variable scores. As Manetti, Schneider, Siperstein (2001) found in their study, that the social be</w:t>
      </w:r>
      <w:r w:rsidR="00AF589C" w:rsidRPr="00A427EA">
        <w:rPr>
          <w:rFonts w:ascii="Arial" w:hAnsi="Arial" w:cs="Arial"/>
          <w:color w:val="000000"/>
          <w:sz w:val="24"/>
          <w:szCs w:val="24"/>
        </w:rPr>
        <w:t>haviour of abled-bodied pupils</w:t>
      </w:r>
      <w:r w:rsidRPr="00A427EA">
        <w:rPr>
          <w:rFonts w:ascii="Arial" w:hAnsi="Arial" w:cs="Arial"/>
          <w:color w:val="000000"/>
          <w:sz w:val="24"/>
          <w:szCs w:val="24"/>
        </w:rPr>
        <w:t xml:space="preserve"> is dependent on the behaviou</w:t>
      </w:r>
      <w:r w:rsidR="00AF589C" w:rsidRPr="00A427EA">
        <w:rPr>
          <w:rFonts w:ascii="Arial" w:hAnsi="Arial" w:cs="Arial"/>
          <w:color w:val="000000"/>
          <w:sz w:val="24"/>
          <w:szCs w:val="24"/>
        </w:rPr>
        <w:t>r and intentions of the pupils</w:t>
      </w:r>
      <w:r w:rsidRPr="00A427EA">
        <w:rPr>
          <w:rFonts w:ascii="Arial" w:hAnsi="Arial" w:cs="Arial"/>
          <w:color w:val="000000"/>
          <w:sz w:val="24"/>
          <w:szCs w:val="24"/>
        </w:rPr>
        <w:t xml:space="preserve"> with disabilities. Such social skills can be taught to both di</w:t>
      </w:r>
      <w:r w:rsidR="00AF589C" w:rsidRPr="00A427EA">
        <w:rPr>
          <w:rFonts w:ascii="Arial" w:hAnsi="Arial" w:cs="Arial"/>
          <w:color w:val="000000"/>
          <w:sz w:val="24"/>
          <w:szCs w:val="24"/>
        </w:rPr>
        <w:t>sabled and non-disabled pupils</w:t>
      </w:r>
      <w:r w:rsidRPr="00A427EA">
        <w:rPr>
          <w:rFonts w:ascii="Arial" w:hAnsi="Arial" w:cs="Arial"/>
          <w:color w:val="000000"/>
          <w:sz w:val="24"/>
          <w:szCs w:val="24"/>
        </w:rPr>
        <w:t xml:space="preserve">, as demonstrated by Garcia (1997) who significantly increased the interpersonal skills of the participants in his study. </w:t>
      </w:r>
    </w:p>
    <w:p w:rsidR="00682A96" w:rsidRPr="00A427EA" w:rsidRDefault="00682A96" w:rsidP="00682A96">
      <w:pPr>
        <w:spacing w:line="360" w:lineRule="auto"/>
        <w:jc w:val="both"/>
        <w:rPr>
          <w:rFonts w:ascii="Arial" w:hAnsi="Arial" w:cs="Arial"/>
          <w:b/>
          <w:sz w:val="24"/>
          <w:szCs w:val="24"/>
          <w:u w:val="single"/>
        </w:rPr>
      </w:pPr>
      <w:r w:rsidRPr="00A427EA">
        <w:rPr>
          <w:rFonts w:ascii="Arial" w:hAnsi="Arial" w:cs="Arial"/>
          <w:b/>
          <w:sz w:val="24"/>
          <w:szCs w:val="24"/>
          <w:u w:val="single"/>
        </w:rPr>
        <w:t xml:space="preserve">Why Performing Arts? </w:t>
      </w:r>
    </w:p>
    <w:p w:rsidR="00E7639C"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I am aware that it is the opportunities for</w:t>
      </w:r>
      <w:r w:rsidR="003470A5">
        <w:rPr>
          <w:rFonts w:ascii="Arial" w:hAnsi="Arial" w:cs="Arial"/>
          <w:sz w:val="24"/>
          <w:szCs w:val="24"/>
        </w:rPr>
        <w:t xml:space="preserve"> genuine</w:t>
      </w:r>
      <w:r w:rsidRPr="00A427EA">
        <w:rPr>
          <w:rFonts w:ascii="Arial" w:hAnsi="Arial" w:cs="Arial"/>
          <w:sz w:val="24"/>
          <w:szCs w:val="24"/>
        </w:rPr>
        <w:t xml:space="preserve"> integration that are important rather than the activity itself. However, I chose Performing Arts because of my o</w:t>
      </w:r>
      <w:r w:rsidR="003470A5">
        <w:rPr>
          <w:rFonts w:ascii="Arial" w:hAnsi="Arial" w:cs="Arial"/>
          <w:sz w:val="24"/>
          <w:szCs w:val="24"/>
        </w:rPr>
        <w:t>wn specialism and because dance and</w:t>
      </w:r>
      <w:r w:rsidRPr="00A427EA">
        <w:rPr>
          <w:rFonts w:ascii="Arial" w:hAnsi="Arial" w:cs="Arial"/>
          <w:sz w:val="24"/>
          <w:szCs w:val="24"/>
        </w:rPr>
        <w:t xml:space="preserve"> drama in particular offers ge</w:t>
      </w:r>
      <w:r w:rsidR="008E55A8" w:rsidRPr="00A427EA">
        <w:rPr>
          <w:rFonts w:ascii="Arial" w:hAnsi="Arial" w:cs="Arial"/>
          <w:sz w:val="24"/>
          <w:szCs w:val="24"/>
        </w:rPr>
        <w:t>nuine opportunities for pupils</w:t>
      </w:r>
      <w:r w:rsidRPr="00A427EA">
        <w:rPr>
          <w:rFonts w:ascii="Arial" w:hAnsi="Arial" w:cs="Arial"/>
          <w:sz w:val="24"/>
          <w:szCs w:val="24"/>
        </w:rPr>
        <w:t xml:space="preserve"> to work together. Kaufmann (2006) and Peter (2012) all advocate Performing Arts as an ideal vehicle for collaboration. Goodwin (2009) revealed that participants with disabilities enjoy physical activity and desire to actively participate alongside their able-bodied peers. The drama activities were valu</w:t>
      </w:r>
      <w:r w:rsidR="008E55A8" w:rsidRPr="00A427EA">
        <w:rPr>
          <w:rFonts w:ascii="Arial" w:hAnsi="Arial" w:cs="Arial"/>
          <w:sz w:val="24"/>
          <w:szCs w:val="24"/>
        </w:rPr>
        <w:t>able because it allowed pupils</w:t>
      </w:r>
      <w:r w:rsidRPr="00A427EA">
        <w:rPr>
          <w:rFonts w:ascii="Arial" w:hAnsi="Arial" w:cs="Arial"/>
          <w:sz w:val="24"/>
          <w:szCs w:val="24"/>
        </w:rPr>
        <w:t xml:space="preserve"> to verbally communicate, make eye contact and physi</w:t>
      </w:r>
      <w:r w:rsidR="008E55A8" w:rsidRPr="00A427EA">
        <w:rPr>
          <w:rFonts w:ascii="Arial" w:hAnsi="Arial" w:cs="Arial"/>
          <w:sz w:val="24"/>
          <w:szCs w:val="24"/>
        </w:rPr>
        <w:t>cal contact. It allowed pupils</w:t>
      </w:r>
      <w:r w:rsidRPr="00A427EA">
        <w:rPr>
          <w:rFonts w:ascii="Arial" w:hAnsi="Arial" w:cs="Arial"/>
          <w:sz w:val="24"/>
          <w:szCs w:val="24"/>
        </w:rPr>
        <w:t xml:space="preserve"> to respond to another person much more so than in dance, where the more focus is on physical and partnership work and sharing the dance space. </w:t>
      </w:r>
      <w:r w:rsidRPr="00A427EA">
        <w:rPr>
          <w:rFonts w:ascii="Arial" w:hAnsi="Arial" w:cs="Arial"/>
          <w:sz w:val="24"/>
          <w:szCs w:val="24"/>
        </w:rPr>
        <w:lastRenderedPageBreak/>
        <w:t xml:space="preserve">Although I support the view of Luehrisen (2012) that music </w:t>
      </w:r>
      <w:r w:rsidR="003470A5">
        <w:rPr>
          <w:rFonts w:ascii="Arial" w:hAnsi="Arial" w:cs="Arial"/>
          <w:sz w:val="24"/>
          <w:szCs w:val="24"/>
        </w:rPr>
        <w:t>is a serious benefit to pupils</w:t>
      </w:r>
      <w:r w:rsidRPr="00A427EA">
        <w:rPr>
          <w:rFonts w:ascii="Arial" w:hAnsi="Arial" w:cs="Arial"/>
          <w:sz w:val="24"/>
          <w:szCs w:val="24"/>
        </w:rPr>
        <w:t>, in this instance the music element of the programme was focused on singing the same song</w:t>
      </w:r>
      <w:r w:rsidR="008E55A8" w:rsidRPr="00A427EA">
        <w:rPr>
          <w:rFonts w:ascii="Arial" w:hAnsi="Arial" w:cs="Arial"/>
          <w:sz w:val="24"/>
          <w:szCs w:val="24"/>
        </w:rPr>
        <w:t>. A</w:t>
      </w:r>
      <w:r w:rsidRPr="00A427EA">
        <w:rPr>
          <w:rFonts w:ascii="Arial" w:hAnsi="Arial" w:cs="Arial"/>
          <w:sz w:val="24"/>
          <w:szCs w:val="24"/>
        </w:rPr>
        <w:t>s such it did not provide sufficient opportunities for interaction am</w:t>
      </w:r>
      <w:r w:rsidR="008E55A8" w:rsidRPr="00A427EA">
        <w:rPr>
          <w:rFonts w:ascii="Arial" w:hAnsi="Arial" w:cs="Arial"/>
          <w:sz w:val="24"/>
          <w:szCs w:val="24"/>
        </w:rPr>
        <w:t>ongst the two sets of pupils.</w:t>
      </w:r>
    </w:p>
    <w:p w:rsidR="00E7639C"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In the final week of this study a local newspaper reporte</w:t>
      </w:r>
      <w:r w:rsidR="008E55A8" w:rsidRPr="00A427EA">
        <w:rPr>
          <w:rFonts w:ascii="Arial" w:hAnsi="Arial" w:cs="Arial"/>
          <w:sz w:val="24"/>
          <w:szCs w:val="24"/>
        </w:rPr>
        <w:t>d on the project and took photographs</w:t>
      </w:r>
      <w:r w:rsidRPr="00A427EA">
        <w:rPr>
          <w:rFonts w:ascii="Arial" w:hAnsi="Arial" w:cs="Arial"/>
          <w:sz w:val="24"/>
          <w:szCs w:val="24"/>
        </w:rPr>
        <w:t xml:space="preserve"> of those involved. This was good publicity for both schools but </w:t>
      </w:r>
      <w:r w:rsidR="004F1773" w:rsidRPr="00A427EA">
        <w:rPr>
          <w:rFonts w:ascii="Arial" w:hAnsi="Arial" w:cs="Arial"/>
          <w:sz w:val="24"/>
          <w:szCs w:val="24"/>
        </w:rPr>
        <w:t>also a c</w:t>
      </w:r>
      <w:r w:rsidR="00847100">
        <w:rPr>
          <w:rFonts w:ascii="Arial" w:hAnsi="Arial" w:cs="Arial"/>
          <w:sz w:val="24"/>
          <w:szCs w:val="24"/>
        </w:rPr>
        <w:t>elebration of inclusion (see photograph</w:t>
      </w:r>
      <w:r w:rsidR="004F1773" w:rsidRPr="00A427EA">
        <w:rPr>
          <w:rFonts w:ascii="Arial" w:hAnsi="Arial" w:cs="Arial"/>
          <w:sz w:val="24"/>
          <w:szCs w:val="24"/>
        </w:rPr>
        <w:t xml:space="preserve">. 5.1). </w:t>
      </w:r>
    </w:p>
    <w:p w:rsidR="004F1773" w:rsidRPr="00A427EA" w:rsidRDefault="00811848" w:rsidP="00682A96">
      <w:pPr>
        <w:spacing w:line="360" w:lineRule="auto"/>
        <w:jc w:val="both"/>
        <w:rPr>
          <w:rFonts w:ascii="Arial" w:hAnsi="Arial" w:cs="Arial"/>
          <w:b/>
          <w:sz w:val="24"/>
          <w:szCs w:val="24"/>
        </w:rPr>
      </w:pPr>
      <w:r w:rsidRPr="00A427EA">
        <w:rPr>
          <w:rFonts w:ascii="Arial" w:hAnsi="Arial" w:cs="Arial"/>
          <w:b/>
          <w:noProof/>
          <w:lang w:val="hu-HU" w:eastAsia="hu-HU"/>
        </w:rPr>
        <w:drawing>
          <wp:anchor distT="0" distB="0" distL="114300" distR="114300" simplePos="0" relativeHeight="251671040" behindDoc="0" locked="0" layoutInCell="1" allowOverlap="1" wp14:anchorId="7574157A" wp14:editId="0168E794">
            <wp:simplePos x="0" y="0"/>
            <wp:positionH relativeFrom="column">
              <wp:posOffset>95693</wp:posOffset>
            </wp:positionH>
            <wp:positionV relativeFrom="paragraph">
              <wp:posOffset>264337</wp:posOffset>
            </wp:positionV>
            <wp:extent cx="4657060" cy="4763386"/>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26812" t="18819" r="31449" b="8483"/>
                    <a:stretch/>
                  </pic:blipFill>
                  <pic:spPr bwMode="auto">
                    <a:xfrm>
                      <a:off x="0" y="0"/>
                      <a:ext cx="4657725" cy="476406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47100">
        <w:rPr>
          <w:rFonts w:ascii="Arial" w:hAnsi="Arial" w:cs="Arial"/>
          <w:b/>
          <w:sz w:val="24"/>
          <w:szCs w:val="24"/>
        </w:rPr>
        <w:t>Photograph</w:t>
      </w:r>
      <w:r w:rsidR="004F1773" w:rsidRPr="00A427EA">
        <w:rPr>
          <w:rFonts w:ascii="Arial" w:hAnsi="Arial" w:cs="Arial"/>
          <w:b/>
          <w:sz w:val="24"/>
          <w:szCs w:val="24"/>
        </w:rPr>
        <w:t xml:space="preserve"> 5.1 Newspaper article showcasing joint project</w:t>
      </w:r>
    </w:p>
    <w:p w:rsidR="00E7639C" w:rsidRPr="00A427EA" w:rsidRDefault="00E7639C" w:rsidP="00682A96">
      <w:pPr>
        <w:spacing w:line="360" w:lineRule="auto"/>
        <w:jc w:val="both"/>
        <w:rPr>
          <w:rFonts w:ascii="Arial" w:hAnsi="Arial" w:cs="Arial"/>
          <w:sz w:val="24"/>
          <w:szCs w:val="24"/>
        </w:rPr>
      </w:pPr>
    </w:p>
    <w:p w:rsidR="00284068"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 xml:space="preserve"> </w:t>
      </w:r>
    </w:p>
    <w:p w:rsidR="00284068" w:rsidRPr="00A427EA" w:rsidRDefault="00284068" w:rsidP="00682A96">
      <w:pPr>
        <w:spacing w:line="360" w:lineRule="auto"/>
        <w:jc w:val="both"/>
        <w:rPr>
          <w:rFonts w:ascii="Arial" w:hAnsi="Arial" w:cs="Arial"/>
          <w:b/>
          <w:sz w:val="24"/>
          <w:szCs w:val="24"/>
        </w:rPr>
      </w:pPr>
    </w:p>
    <w:p w:rsidR="00284068" w:rsidRPr="00A427EA" w:rsidRDefault="00284068" w:rsidP="00682A96">
      <w:pPr>
        <w:spacing w:line="360" w:lineRule="auto"/>
        <w:jc w:val="both"/>
        <w:rPr>
          <w:rFonts w:ascii="Arial" w:hAnsi="Arial" w:cs="Arial"/>
          <w:sz w:val="24"/>
          <w:szCs w:val="24"/>
        </w:rPr>
      </w:pPr>
    </w:p>
    <w:p w:rsidR="00284068" w:rsidRPr="00A427EA" w:rsidRDefault="00284068" w:rsidP="00682A96">
      <w:pPr>
        <w:spacing w:line="360" w:lineRule="auto"/>
        <w:jc w:val="both"/>
        <w:rPr>
          <w:rFonts w:ascii="Arial" w:hAnsi="Arial" w:cs="Arial"/>
          <w:sz w:val="24"/>
          <w:szCs w:val="24"/>
        </w:rPr>
      </w:pPr>
    </w:p>
    <w:p w:rsidR="00284068" w:rsidRPr="00A427EA" w:rsidRDefault="00284068" w:rsidP="00682A96">
      <w:pPr>
        <w:spacing w:line="360" w:lineRule="auto"/>
        <w:jc w:val="both"/>
        <w:rPr>
          <w:rFonts w:ascii="Arial" w:hAnsi="Arial" w:cs="Arial"/>
          <w:sz w:val="24"/>
          <w:szCs w:val="24"/>
        </w:rPr>
      </w:pPr>
    </w:p>
    <w:p w:rsidR="00284068" w:rsidRPr="00A427EA" w:rsidRDefault="00284068" w:rsidP="00682A96">
      <w:pPr>
        <w:spacing w:line="360" w:lineRule="auto"/>
        <w:jc w:val="both"/>
        <w:rPr>
          <w:rFonts w:ascii="Arial" w:hAnsi="Arial" w:cs="Arial"/>
          <w:sz w:val="24"/>
          <w:szCs w:val="24"/>
        </w:rPr>
      </w:pPr>
    </w:p>
    <w:p w:rsidR="00284068" w:rsidRPr="00A427EA" w:rsidRDefault="00284068" w:rsidP="00682A96">
      <w:pPr>
        <w:spacing w:line="360" w:lineRule="auto"/>
        <w:jc w:val="both"/>
        <w:rPr>
          <w:rFonts w:ascii="Arial" w:hAnsi="Arial" w:cs="Arial"/>
          <w:sz w:val="24"/>
          <w:szCs w:val="24"/>
        </w:rPr>
      </w:pPr>
    </w:p>
    <w:p w:rsidR="004F1773" w:rsidRPr="00A427EA" w:rsidRDefault="004F1773" w:rsidP="00682A96">
      <w:pPr>
        <w:spacing w:line="360" w:lineRule="auto"/>
        <w:jc w:val="both"/>
        <w:rPr>
          <w:rFonts w:ascii="Arial" w:hAnsi="Arial" w:cs="Arial"/>
          <w:sz w:val="24"/>
          <w:szCs w:val="24"/>
        </w:rPr>
      </w:pPr>
    </w:p>
    <w:p w:rsidR="004F1773" w:rsidRPr="00A427EA" w:rsidRDefault="004F1773" w:rsidP="00682A96">
      <w:pPr>
        <w:spacing w:line="360" w:lineRule="auto"/>
        <w:jc w:val="both"/>
        <w:rPr>
          <w:rFonts w:ascii="Arial" w:hAnsi="Arial" w:cs="Arial"/>
          <w:sz w:val="24"/>
          <w:szCs w:val="24"/>
        </w:rPr>
      </w:pPr>
    </w:p>
    <w:p w:rsidR="00284068" w:rsidRPr="00A427EA" w:rsidRDefault="00284068" w:rsidP="001771D6">
      <w:pPr>
        <w:spacing w:line="360" w:lineRule="auto"/>
        <w:rPr>
          <w:rFonts w:ascii="Arial" w:hAnsi="Arial" w:cs="Arial"/>
          <w:sz w:val="24"/>
          <w:szCs w:val="24"/>
        </w:rPr>
      </w:pPr>
    </w:p>
    <w:p w:rsidR="00284068" w:rsidRPr="00A427EA" w:rsidRDefault="00284068" w:rsidP="00682A96">
      <w:pPr>
        <w:spacing w:line="360" w:lineRule="auto"/>
        <w:jc w:val="both"/>
        <w:rPr>
          <w:rFonts w:ascii="Arial" w:hAnsi="Arial" w:cs="Arial"/>
          <w:b/>
          <w:sz w:val="24"/>
          <w:szCs w:val="24"/>
        </w:rPr>
      </w:pPr>
    </w:p>
    <w:p w:rsidR="00E7639C" w:rsidRDefault="00E7639C" w:rsidP="00682A96">
      <w:pPr>
        <w:spacing w:line="360" w:lineRule="auto"/>
        <w:jc w:val="both"/>
        <w:rPr>
          <w:rFonts w:ascii="Arial" w:hAnsi="Arial" w:cs="Arial"/>
          <w:b/>
          <w:sz w:val="24"/>
          <w:szCs w:val="24"/>
        </w:rPr>
      </w:pPr>
    </w:p>
    <w:p w:rsidR="003470A5" w:rsidRDefault="003470A5" w:rsidP="00682A96">
      <w:pPr>
        <w:spacing w:line="360" w:lineRule="auto"/>
        <w:jc w:val="both"/>
        <w:rPr>
          <w:rFonts w:ascii="Arial" w:hAnsi="Arial" w:cs="Arial"/>
          <w:b/>
          <w:sz w:val="24"/>
          <w:szCs w:val="24"/>
          <w:u w:val="single"/>
        </w:rPr>
      </w:pPr>
    </w:p>
    <w:p w:rsidR="003470A5" w:rsidRDefault="003470A5" w:rsidP="00682A96">
      <w:pPr>
        <w:spacing w:line="360" w:lineRule="auto"/>
        <w:jc w:val="both"/>
        <w:rPr>
          <w:rFonts w:ascii="Arial" w:hAnsi="Arial" w:cs="Arial"/>
          <w:b/>
          <w:sz w:val="24"/>
          <w:szCs w:val="24"/>
          <w:u w:val="single"/>
        </w:rPr>
      </w:pPr>
    </w:p>
    <w:p w:rsidR="00682A96" w:rsidRPr="00A427EA" w:rsidRDefault="007C56C3" w:rsidP="00682A96">
      <w:pPr>
        <w:spacing w:line="360" w:lineRule="auto"/>
        <w:jc w:val="both"/>
        <w:rPr>
          <w:rFonts w:ascii="Arial" w:hAnsi="Arial" w:cs="Arial"/>
          <w:b/>
          <w:sz w:val="24"/>
          <w:szCs w:val="24"/>
          <w:u w:val="single"/>
        </w:rPr>
      </w:pPr>
      <w:r w:rsidRPr="00A427EA">
        <w:rPr>
          <w:rFonts w:ascii="Arial" w:hAnsi="Arial" w:cs="Arial"/>
          <w:b/>
          <w:sz w:val="24"/>
          <w:szCs w:val="24"/>
          <w:u w:val="single"/>
        </w:rPr>
        <w:lastRenderedPageBreak/>
        <w:t>Pupil</w:t>
      </w:r>
      <w:r w:rsidR="00682A96" w:rsidRPr="00A427EA">
        <w:rPr>
          <w:rFonts w:ascii="Arial" w:hAnsi="Arial" w:cs="Arial"/>
          <w:b/>
          <w:sz w:val="24"/>
          <w:szCs w:val="24"/>
          <w:u w:val="single"/>
        </w:rPr>
        <w:t>’s evaluations from questionnaires</w:t>
      </w:r>
    </w:p>
    <w:p w:rsidR="00284068" w:rsidRPr="00A427EA" w:rsidRDefault="007C56C3" w:rsidP="00682A96">
      <w:pPr>
        <w:spacing w:line="360" w:lineRule="auto"/>
        <w:jc w:val="both"/>
        <w:rPr>
          <w:rFonts w:ascii="Arial" w:hAnsi="Arial" w:cs="Arial"/>
          <w:sz w:val="24"/>
          <w:szCs w:val="24"/>
        </w:rPr>
      </w:pPr>
      <w:r w:rsidRPr="00A427EA">
        <w:rPr>
          <w:rFonts w:ascii="Arial" w:hAnsi="Arial" w:cs="Arial"/>
          <w:sz w:val="24"/>
          <w:szCs w:val="24"/>
        </w:rPr>
        <w:t>When</w:t>
      </w:r>
      <w:r w:rsidR="00682A96" w:rsidRPr="00A427EA">
        <w:rPr>
          <w:rFonts w:ascii="Arial" w:hAnsi="Arial" w:cs="Arial"/>
          <w:sz w:val="24"/>
          <w:szCs w:val="24"/>
        </w:rPr>
        <w:t xml:space="preserve"> looking clos</w:t>
      </w:r>
      <w:r w:rsidR="00E9160E" w:rsidRPr="00A427EA">
        <w:rPr>
          <w:rFonts w:ascii="Arial" w:hAnsi="Arial" w:cs="Arial"/>
          <w:sz w:val="24"/>
          <w:szCs w:val="24"/>
        </w:rPr>
        <w:t>ely at the F</w:t>
      </w:r>
      <w:r w:rsidRPr="00A427EA">
        <w:rPr>
          <w:rFonts w:ascii="Arial" w:hAnsi="Arial" w:cs="Arial"/>
          <w:sz w:val="24"/>
          <w:szCs w:val="24"/>
        </w:rPr>
        <w:t>irst s</w:t>
      </w:r>
      <w:r w:rsidR="00E9160E" w:rsidRPr="00A427EA">
        <w:rPr>
          <w:rFonts w:ascii="Arial" w:hAnsi="Arial" w:cs="Arial"/>
          <w:sz w:val="24"/>
          <w:szCs w:val="24"/>
        </w:rPr>
        <w:t>chool pupil</w:t>
      </w:r>
      <w:r w:rsidRPr="00A427EA">
        <w:rPr>
          <w:rFonts w:ascii="Arial" w:hAnsi="Arial" w:cs="Arial"/>
          <w:sz w:val="24"/>
          <w:szCs w:val="24"/>
        </w:rPr>
        <w:t>’s questionnaires</w:t>
      </w:r>
      <w:r w:rsidR="00682A96" w:rsidRPr="00A427EA">
        <w:rPr>
          <w:rFonts w:ascii="Arial" w:hAnsi="Arial" w:cs="Arial"/>
          <w:sz w:val="24"/>
          <w:szCs w:val="24"/>
        </w:rPr>
        <w:t xml:space="preserve"> what is evident is that they all, e</w:t>
      </w:r>
      <w:r w:rsidR="00E9160E" w:rsidRPr="00A427EA">
        <w:rPr>
          <w:rFonts w:ascii="Arial" w:hAnsi="Arial" w:cs="Arial"/>
          <w:sz w:val="24"/>
          <w:szCs w:val="24"/>
        </w:rPr>
        <w:t>ven Andrew the low ability pupil</w:t>
      </w:r>
      <w:r w:rsidR="00682A96" w:rsidRPr="00A427EA">
        <w:rPr>
          <w:rFonts w:ascii="Arial" w:hAnsi="Arial" w:cs="Arial"/>
          <w:sz w:val="24"/>
          <w:szCs w:val="24"/>
        </w:rPr>
        <w:t>, enjoyed the new experience and felt disappointed that the programme had finished.  They wanted to co</w:t>
      </w:r>
      <w:r w:rsidR="00E9160E" w:rsidRPr="00A427EA">
        <w:rPr>
          <w:rFonts w:ascii="Arial" w:hAnsi="Arial" w:cs="Arial"/>
          <w:sz w:val="24"/>
          <w:szCs w:val="24"/>
        </w:rPr>
        <w:t>ntinue working with the pupils</w:t>
      </w:r>
      <w:r w:rsidR="00682A96" w:rsidRPr="00A427EA">
        <w:rPr>
          <w:rFonts w:ascii="Arial" w:hAnsi="Arial" w:cs="Arial"/>
          <w:sz w:val="24"/>
          <w:szCs w:val="24"/>
        </w:rPr>
        <w:t xml:space="preserve"> from the special school. It was differe</w:t>
      </w:r>
      <w:r w:rsidR="00E9160E" w:rsidRPr="00A427EA">
        <w:rPr>
          <w:rFonts w:ascii="Arial" w:hAnsi="Arial" w:cs="Arial"/>
          <w:sz w:val="24"/>
          <w:szCs w:val="24"/>
        </w:rPr>
        <w:t>nt from their normal school day, a new experience,</w:t>
      </w:r>
      <w:r w:rsidRPr="00A427EA">
        <w:rPr>
          <w:rFonts w:ascii="Arial" w:hAnsi="Arial" w:cs="Arial"/>
          <w:sz w:val="24"/>
          <w:szCs w:val="24"/>
        </w:rPr>
        <w:t xml:space="preserve"> in a different setting</w:t>
      </w:r>
      <w:r w:rsidR="00E9160E" w:rsidRPr="00A427EA">
        <w:rPr>
          <w:rFonts w:ascii="Arial" w:hAnsi="Arial" w:cs="Arial"/>
          <w:sz w:val="24"/>
          <w:szCs w:val="24"/>
        </w:rPr>
        <w:t xml:space="preserve"> </w:t>
      </w:r>
      <w:r w:rsidRPr="00A427EA">
        <w:rPr>
          <w:rFonts w:ascii="Arial" w:hAnsi="Arial" w:cs="Arial"/>
          <w:sz w:val="24"/>
          <w:szCs w:val="24"/>
        </w:rPr>
        <w:t>and with a unique group of</w:t>
      </w:r>
      <w:r w:rsidR="00E7639C" w:rsidRPr="00A427EA">
        <w:rPr>
          <w:rFonts w:ascii="Arial" w:hAnsi="Arial" w:cs="Arial"/>
          <w:sz w:val="24"/>
          <w:szCs w:val="24"/>
        </w:rPr>
        <w:t xml:space="preserve"> pupils.</w:t>
      </w:r>
      <w:r w:rsidR="00E9160E" w:rsidRPr="00A427EA">
        <w:rPr>
          <w:rFonts w:ascii="Arial" w:hAnsi="Arial" w:cs="Arial"/>
          <w:sz w:val="24"/>
          <w:szCs w:val="24"/>
        </w:rPr>
        <w:t xml:space="preserve"> Their views about their peers</w:t>
      </w:r>
      <w:r w:rsidR="00AF589C" w:rsidRPr="00A427EA">
        <w:rPr>
          <w:rFonts w:ascii="Arial" w:hAnsi="Arial" w:cs="Arial"/>
          <w:sz w:val="24"/>
          <w:szCs w:val="24"/>
        </w:rPr>
        <w:t xml:space="preserve"> with disabilities have</w:t>
      </w:r>
      <w:r w:rsidR="00682A96" w:rsidRPr="00A427EA">
        <w:rPr>
          <w:rFonts w:ascii="Arial" w:hAnsi="Arial" w:cs="Arial"/>
          <w:sz w:val="24"/>
          <w:szCs w:val="24"/>
        </w:rPr>
        <w:t xml:space="preserve"> changed. They considered them to be much </w:t>
      </w:r>
      <w:r w:rsidR="00AF589C" w:rsidRPr="00A427EA">
        <w:rPr>
          <w:rFonts w:ascii="Arial" w:hAnsi="Arial" w:cs="Arial"/>
          <w:sz w:val="24"/>
          <w:szCs w:val="24"/>
        </w:rPr>
        <w:t xml:space="preserve">more like themselves. </w:t>
      </w:r>
      <w:r w:rsidR="00682A96" w:rsidRPr="00A427EA">
        <w:rPr>
          <w:rFonts w:ascii="Arial" w:hAnsi="Arial" w:cs="Arial"/>
          <w:sz w:val="24"/>
          <w:szCs w:val="24"/>
        </w:rPr>
        <w:t xml:space="preserve">The findings suggest an increase in respect and a desire to know more about their various disabilities. </w:t>
      </w:r>
    </w:p>
    <w:p w:rsidR="00682A96" w:rsidRPr="00A427EA" w:rsidRDefault="009D4CF7" w:rsidP="00682A96">
      <w:pPr>
        <w:spacing w:line="360" w:lineRule="auto"/>
        <w:jc w:val="both"/>
        <w:rPr>
          <w:rFonts w:ascii="Arial" w:hAnsi="Arial" w:cs="Arial"/>
          <w:sz w:val="24"/>
          <w:szCs w:val="24"/>
        </w:rPr>
      </w:pPr>
      <w:r w:rsidRPr="00A427EA">
        <w:rPr>
          <w:rFonts w:ascii="Arial" w:hAnsi="Arial" w:cs="Arial"/>
          <w:sz w:val="24"/>
          <w:szCs w:val="24"/>
        </w:rPr>
        <w:t>Not surprisingly, the County First pupils</w:t>
      </w:r>
      <w:r w:rsidR="00682A96" w:rsidRPr="00A427EA">
        <w:rPr>
          <w:rFonts w:ascii="Arial" w:hAnsi="Arial" w:cs="Arial"/>
          <w:sz w:val="24"/>
          <w:szCs w:val="24"/>
        </w:rPr>
        <w:t xml:space="preserve"> felt slightly uncomfortable in the presence of</w:t>
      </w:r>
      <w:r w:rsidRPr="00A427EA">
        <w:rPr>
          <w:rFonts w:ascii="Arial" w:hAnsi="Arial" w:cs="Arial"/>
          <w:sz w:val="24"/>
          <w:szCs w:val="24"/>
        </w:rPr>
        <w:t xml:space="preserve"> a large number of with pupils</w:t>
      </w:r>
      <w:r w:rsidR="00682A96" w:rsidRPr="00A427EA">
        <w:rPr>
          <w:rFonts w:ascii="Arial" w:hAnsi="Arial" w:cs="Arial"/>
          <w:sz w:val="24"/>
          <w:szCs w:val="24"/>
        </w:rPr>
        <w:t xml:space="preserve"> </w:t>
      </w:r>
      <w:r w:rsidRPr="00A427EA">
        <w:rPr>
          <w:rFonts w:ascii="Arial" w:hAnsi="Arial" w:cs="Arial"/>
          <w:sz w:val="24"/>
          <w:szCs w:val="24"/>
        </w:rPr>
        <w:t xml:space="preserve">with a range of physical and sensory </w:t>
      </w:r>
      <w:r w:rsidR="00682A96" w:rsidRPr="00A427EA">
        <w:rPr>
          <w:rFonts w:ascii="Arial" w:hAnsi="Arial" w:cs="Arial"/>
          <w:sz w:val="24"/>
          <w:szCs w:val="24"/>
        </w:rPr>
        <w:t xml:space="preserve">disabilities. However, this would be the case if any two groups of ‘strangers’ met </w:t>
      </w:r>
      <w:r w:rsidR="007C56C3" w:rsidRPr="00A427EA">
        <w:rPr>
          <w:rFonts w:ascii="Arial" w:hAnsi="Arial" w:cs="Arial"/>
          <w:sz w:val="24"/>
          <w:szCs w:val="24"/>
        </w:rPr>
        <w:t>for the first time. The pupils</w:t>
      </w:r>
      <w:r w:rsidR="00682A96" w:rsidRPr="00A427EA">
        <w:rPr>
          <w:rFonts w:ascii="Arial" w:hAnsi="Arial" w:cs="Arial"/>
          <w:sz w:val="24"/>
          <w:szCs w:val="24"/>
        </w:rPr>
        <w:t xml:space="preserve"> were much more confident in a friendship they had</w:t>
      </w:r>
      <w:r w:rsidR="007C56C3" w:rsidRPr="00A427EA">
        <w:rPr>
          <w:rFonts w:ascii="Arial" w:hAnsi="Arial" w:cs="Arial"/>
          <w:sz w:val="24"/>
          <w:szCs w:val="24"/>
        </w:rPr>
        <w:t xml:space="preserve"> built with one particular pupil</w:t>
      </w:r>
      <w:r w:rsidR="00682A96" w:rsidRPr="00A427EA">
        <w:rPr>
          <w:rFonts w:ascii="Arial" w:hAnsi="Arial" w:cs="Arial"/>
          <w:sz w:val="24"/>
          <w:szCs w:val="24"/>
        </w:rPr>
        <w:t>.</w:t>
      </w:r>
    </w:p>
    <w:p w:rsidR="00284068" w:rsidRPr="00A427EA" w:rsidRDefault="00682A96" w:rsidP="006E6215">
      <w:pPr>
        <w:spacing w:line="360" w:lineRule="auto"/>
        <w:jc w:val="both"/>
        <w:rPr>
          <w:rFonts w:ascii="Arial" w:hAnsi="Arial" w:cs="Arial"/>
          <w:color w:val="000000"/>
          <w:sz w:val="24"/>
          <w:szCs w:val="24"/>
        </w:rPr>
      </w:pPr>
      <w:r w:rsidRPr="00A427EA">
        <w:rPr>
          <w:rFonts w:ascii="Arial" w:hAnsi="Arial" w:cs="Arial"/>
          <w:color w:val="000000"/>
          <w:sz w:val="24"/>
          <w:szCs w:val="24"/>
        </w:rPr>
        <w:t>Judging by the findings including the interviews, observations and evaluations, it is apparent that all the</w:t>
      </w:r>
      <w:r w:rsidR="009D4CF7" w:rsidRPr="00A427EA">
        <w:rPr>
          <w:rFonts w:ascii="Arial" w:hAnsi="Arial" w:cs="Arial"/>
          <w:color w:val="000000"/>
          <w:sz w:val="24"/>
          <w:szCs w:val="24"/>
        </w:rPr>
        <w:t xml:space="preserve"> pupils</w:t>
      </w:r>
      <w:r w:rsidRPr="00A427EA">
        <w:rPr>
          <w:rFonts w:ascii="Arial" w:hAnsi="Arial" w:cs="Arial"/>
          <w:color w:val="000000"/>
          <w:sz w:val="24"/>
          <w:szCs w:val="24"/>
        </w:rPr>
        <w:t xml:space="preserve"> enjoyed taking part in the study. Even after three weeks of the project ending they reported positively in an interview with the BBC. Since this study ended, there has been the Olympic and Paralympic games and a commitment by the Government to continuing the legacy of sport for the disabled people. I would expect there now to be a raised awareness of disability</w:t>
      </w:r>
      <w:r w:rsidR="009D4CF7" w:rsidRPr="00A427EA">
        <w:rPr>
          <w:rFonts w:ascii="Arial" w:hAnsi="Arial" w:cs="Arial"/>
          <w:color w:val="000000"/>
          <w:sz w:val="24"/>
          <w:szCs w:val="24"/>
        </w:rPr>
        <w:t xml:space="preserve"> by the public and in</w:t>
      </w:r>
      <w:r w:rsidR="00AF589C" w:rsidRPr="00A427EA">
        <w:rPr>
          <w:rFonts w:ascii="Arial" w:hAnsi="Arial" w:cs="Arial"/>
          <w:color w:val="000000"/>
          <w:sz w:val="24"/>
          <w:szCs w:val="24"/>
        </w:rPr>
        <w:t xml:space="preserve"> particular by the pupils who took</w:t>
      </w:r>
      <w:r w:rsidR="009D4CF7" w:rsidRPr="00A427EA">
        <w:rPr>
          <w:rFonts w:ascii="Arial" w:hAnsi="Arial" w:cs="Arial"/>
          <w:color w:val="000000"/>
          <w:sz w:val="24"/>
          <w:szCs w:val="24"/>
        </w:rPr>
        <w:t xml:space="preserve"> part in this study.</w:t>
      </w:r>
    </w:p>
    <w:p w:rsidR="00682A96" w:rsidRPr="00A427EA" w:rsidRDefault="00682A96" w:rsidP="00682A96">
      <w:pPr>
        <w:spacing w:line="360" w:lineRule="auto"/>
        <w:jc w:val="both"/>
        <w:rPr>
          <w:rFonts w:ascii="Arial" w:hAnsi="Arial" w:cs="Arial"/>
          <w:b/>
          <w:sz w:val="24"/>
          <w:szCs w:val="24"/>
          <w:u w:val="single"/>
        </w:rPr>
      </w:pPr>
      <w:r w:rsidRPr="00A427EA">
        <w:rPr>
          <w:rFonts w:ascii="Arial" w:hAnsi="Arial" w:cs="Arial"/>
          <w:b/>
          <w:sz w:val="24"/>
          <w:szCs w:val="24"/>
          <w:u w:val="single"/>
        </w:rPr>
        <w:t>Teachers Evaluations towards the project</w:t>
      </w:r>
      <w:r w:rsidR="00B63ADD" w:rsidRPr="00B63ADD">
        <w:rPr>
          <w:rFonts w:ascii="Arial" w:hAnsi="Arial" w:cs="Arial"/>
          <w:b/>
          <w:sz w:val="24"/>
          <w:szCs w:val="24"/>
        </w:rPr>
        <w:t xml:space="preserve"> </w:t>
      </w:r>
      <w:r w:rsidR="00B63ADD" w:rsidRPr="00B63ADD">
        <w:rPr>
          <w:rFonts w:ascii="Arial" w:hAnsi="Arial" w:cs="Arial"/>
          <w:sz w:val="24"/>
          <w:szCs w:val="24"/>
        </w:rPr>
        <w:t>(see appendices SEQ)</w:t>
      </w:r>
    </w:p>
    <w:p w:rsidR="00682A96" w:rsidRPr="00A427EA" w:rsidRDefault="00682A96" w:rsidP="00682A96">
      <w:pPr>
        <w:spacing w:line="360" w:lineRule="auto"/>
        <w:jc w:val="both"/>
        <w:rPr>
          <w:rFonts w:ascii="Arial" w:hAnsi="Arial" w:cs="Arial"/>
          <w:color w:val="000000"/>
          <w:sz w:val="24"/>
          <w:szCs w:val="24"/>
        </w:rPr>
      </w:pPr>
      <w:r w:rsidRPr="00A427EA">
        <w:rPr>
          <w:rFonts w:ascii="Arial" w:hAnsi="Arial" w:cs="Arial"/>
          <w:sz w:val="24"/>
          <w:szCs w:val="24"/>
        </w:rPr>
        <w:t>This research provided an opportunity for all staff involved to develop their own attitudes, knowledge, and skill and become aware of the challenges to be faced</w:t>
      </w:r>
      <w:r w:rsidR="009D4CF7" w:rsidRPr="00A427EA">
        <w:rPr>
          <w:rFonts w:ascii="Arial" w:hAnsi="Arial" w:cs="Arial"/>
          <w:sz w:val="24"/>
          <w:szCs w:val="24"/>
        </w:rPr>
        <w:t xml:space="preserve"> if physically disabled pupils and other pupils with</w:t>
      </w:r>
      <w:r w:rsidRPr="00A427EA">
        <w:rPr>
          <w:rFonts w:ascii="Arial" w:hAnsi="Arial" w:cs="Arial"/>
          <w:sz w:val="24"/>
          <w:szCs w:val="24"/>
        </w:rPr>
        <w:t xml:space="preserve"> special</w:t>
      </w:r>
      <w:r w:rsidR="009D4CF7" w:rsidRPr="00A427EA">
        <w:rPr>
          <w:rFonts w:ascii="Arial" w:hAnsi="Arial" w:cs="Arial"/>
          <w:sz w:val="24"/>
          <w:szCs w:val="24"/>
        </w:rPr>
        <w:t xml:space="preserve"> educational</w:t>
      </w:r>
      <w:r w:rsidRPr="00A427EA">
        <w:rPr>
          <w:rFonts w:ascii="Arial" w:hAnsi="Arial" w:cs="Arial"/>
          <w:sz w:val="24"/>
          <w:szCs w:val="24"/>
        </w:rPr>
        <w:t xml:space="preserve"> needs are to be included in mainstream schools. Clouch and Lindsey (1994) and Siegaland Jausovce (1994) stress the importance of training and professional development and the formation of positives attitudes to be the key factors to successful integration.  </w:t>
      </w:r>
      <w:r w:rsidRPr="00A427EA">
        <w:rPr>
          <w:rFonts w:ascii="Arial" w:hAnsi="Arial" w:cs="Arial"/>
          <w:color w:val="000000"/>
          <w:sz w:val="24"/>
          <w:szCs w:val="24"/>
        </w:rPr>
        <w:t>Staff felt all the activities were worth</w:t>
      </w:r>
      <w:r w:rsidR="009D4CF7" w:rsidRPr="00A427EA">
        <w:rPr>
          <w:rFonts w:ascii="Arial" w:hAnsi="Arial" w:cs="Arial"/>
          <w:color w:val="000000"/>
          <w:sz w:val="24"/>
          <w:szCs w:val="24"/>
        </w:rPr>
        <w:t>while and allowed the pupils</w:t>
      </w:r>
      <w:r w:rsidRPr="00A427EA">
        <w:rPr>
          <w:rFonts w:ascii="Arial" w:hAnsi="Arial" w:cs="Arial"/>
          <w:color w:val="000000"/>
          <w:sz w:val="24"/>
          <w:szCs w:val="24"/>
        </w:rPr>
        <w:t xml:space="preserve"> from the County </w:t>
      </w:r>
      <w:r w:rsidRPr="00A427EA">
        <w:rPr>
          <w:rFonts w:ascii="Arial" w:hAnsi="Arial" w:cs="Arial"/>
          <w:color w:val="000000"/>
          <w:sz w:val="24"/>
          <w:szCs w:val="24"/>
        </w:rPr>
        <w:lastRenderedPageBreak/>
        <w:t xml:space="preserve">First School to understand and appreciate that with a little adaption </w:t>
      </w:r>
      <w:r w:rsidR="009D4CF7" w:rsidRPr="00A427EA">
        <w:rPr>
          <w:rFonts w:ascii="Arial" w:hAnsi="Arial" w:cs="Arial"/>
          <w:color w:val="000000"/>
          <w:sz w:val="24"/>
          <w:szCs w:val="24"/>
        </w:rPr>
        <w:t>the physically disabled pupils</w:t>
      </w:r>
      <w:r w:rsidRPr="00A427EA">
        <w:rPr>
          <w:rFonts w:ascii="Arial" w:hAnsi="Arial" w:cs="Arial"/>
          <w:color w:val="000000"/>
          <w:sz w:val="24"/>
          <w:szCs w:val="24"/>
        </w:rPr>
        <w:t xml:space="preserve"> were capable of a variety of movements and could contribute fully to the performance in their own unique way. All staff agreed that dance and drama were ideal activities for interaction and breaking down barriers. Without exception they all felt much more positive about inclusion activities. </w:t>
      </w:r>
    </w:p>
    <w:p w:rsidR="00284068" w:rsidRPr="00A427EA" w:rsidRDefault="00682A96" w:rsidP="00682A96">
      <w:pPr>
        <w:spacing w:line="360" w:lineRule="auto"/>
        <w:jc w:val="both"/>
        <w:rPr>
          <w:rFonts w:ascii="Arial" w:hAnsi="Arial" w:cs="Arial"/>
          <w:color w:val="000000"/>
          <w:sz w:val="24"/>
          <w:szCs w:val="24"/>
        </w:rPr>
      </w:pPr>
      <w:r w:rsidRPr="00A427EA">
        <w:rPr>
          <w:rFonts w:ascii="Arial" w:hAnsi="Arial" w:cs="Arial"/>
          <w:color w:val="000000"/>
          <w:sz w:val="24"/>
          <w:szCs w:val="24"/>
        </w:rPr>
        <w:t xml:space="preserve">I would hope that as a consequence of </w:t>
      </w:r>
      <w:r w:rsidR="008E55A8" w:rsidRPr="00A427EA">
        <w:rPr>
          <w:rFonts w:ascii="Arial" w:hAnsi="Arial" w:cs="Arial"/>
          <w:color w:val="000000"/>
          <w:sz w:val="24"/>
          <w:szCs w:val="24"/>
        </w:rPr>
        <w:t>this study that all the pupils</w:t>
      </w:r>
      <w:r w:rsidRPr="00A427EA">
        <w:rPr>
          <w:rFonts w:ascii="Arial" w:hAnsi="Arial" w:cs="Arial"/>
          <w:color w:val="000000"/>
          <w:sz w:val="24"/>
          <w:szCs w:val="24"/>
        </w:rPr>
        <w:t xml:space="preserve"> and staff involved from the County First School would in future welcome, respect, support and encourage any pupil or student with additional special needs who is included, part-time or full time into their mainstream</w:t>
      </w:r>
      <w:r w:rsidR="00E7639C" w:rsidRPr="00A427EA">
        <w:rPr>
          <w:rFonts w:ascii="Arial" w:hAnsi="Arial" w:cs="Arial"/>
          <w:color w:val="000000"/>
          <w:sz w:val="24"/>
          <w:szCs w:val="24"/>
        </w:rPr>
        <w:t xml:space="preserve"> school, college or university.</w:t>
      </w:r>
    </w:p>
    <w:p w:rsidR="00682A96" w:rsidRPr="00A427EA" w:rsidRDefault="00682A96" w:rsidP="00682A96">
      <w:pPr>
        <w:spacing w:line="360" w:lineRule="auto"/>
        <w:jc w:val="both"/>
        <w:rPr>
          <w:rFonts w:ascii="Arial" w:hAnsi="Arial" w:cs="Arial"/>
          <w:sz w:val="24"/>
          <w:szCs w:val="24"/>
        </w:rPr>
      </w:pPr>
      <w:r w:rsidRPr="00A427EA">
        <w:rPr>
          <w:rFonts w:ascii="Arial" w:hAnsi="Arial" w:cs="Arial"/>
          <w:color w:val="000000"/>
          <w:sz w:val="24"/>
          <w:szCs w:val="24"/>
        </w:rPr>
        <w:t xml:space="preserve">Staff concerns were about the limited time allowed for the programme and the tight schedule of activities, including the travel arrangements. They felt that a longer period of contact would </w:t>
      </w:r>
      <w:r w:rsidR="008E55A8" w:rsidRPr="00A427EA">
        <w:rPr>
          <w:rFonts w:ascii="Arial" w:hAnsi="Arial" w:cs="Arial"/>
          <w:color w:val="000000"/>
          <w:sz w:val="24"/>
          <w:szCs w:val="24"/>
        </w:rPr>
        <w:t>have been beneficial as pupils</w:t>
      </w:r>
      <w:r w:rsidRPr="00A427EA">
        <w:rPr>
          <w:rFonts w:ascii="Arial" w:hAnsi="Arial" w:cs="Arial"/>
          <w:color w:val="000000"/>
          <w:sz w:val="24"/>
          <w:szCs w:val="24"/>
        </w:rPr>
        <w:t xml:space="preserve"> were clearly gaining in confidence. Staff also felt that the school venues should have been shared although the host school and staff were always welcoming. They felt that having an identified learning partner from the start would have increased friendship and interaction. </w:t>
      </w:r>
    </w:p>
    <w:p w:rsidR="00682A96" w:rsidRPr="00A427EA" w:rsidRDefault="00682A96" w:rsidP="00682A96">
      <w:pPr>
        <w:spacing w:line="360" w:lineRule="auto"/>
        <w:jc w:val="both"/>
        <w:rPr>
          <w:rFonts w:ascii="Arial" w:hAnsi="Arial" w:cs="Arial"/>
          <w:b/>
          <w:sz w:val="24"/>
          <w:szCs w:val="24"/>
          <w:u w:val="single"/>
        </w:rPr>
      </w:pPr>
      <w:r w:rsidRPr="00A427EA">
        <w:rPr>
          <w:rFonts w:ascii="Arial" w:hAnsi="Arial" w:cs="Arial"/>
          <w:b/>
          <w:sz w:val="24"/>
          <w:szCs w:val="24"/>
          <w:u w:val="single"/>
        </w:rPr>
        <w:t>How did the research impact on my own teaching?</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 xml:space="preserve">This study has been useful in exploring the current literature, knowledge </w:t>
      </w:r>
      <w:r w:rsidR="009D4CF7" w:rsidRPr="00A427EA">
        <w:rPr>
          <w:rFonts w:ascii="Arial" w:hAnsi="Arial" w:cs="Arial"/>
          <w:sz w:val="24"/>
          <w:szCs w:val="24"/>
        </w:rPr>
        <w:t>and understanding pupil</w:t>
      </w:r>
      <w:r w:rsidRPr="00A427EA">
        <w:rPr>
          <w:rFonts w:ascii="Arial" w:hAnsi="Arial" w:cs="Arial"/>
          <w:sz w:val="24"/>
          <w:szCs w:val="24"/>
        </w:rPr>
        <w:t xml:space="preserve">’s attitudes towards physically handicapped peers and their amenability to change. The literature suggests a host of strategies that teachers can consider when attempting to create a positive social environment for </w:t>
      </w:r>
      <w:r w:rsidR="009D4CF7" w:rsidRPr="00A427EA">
        <w:rPr>
          <w:rFonts w:ascii="Arial" w:hAnsi="Arial" w:cs="Arial"/>
          <w:sz w:val="24"/>
          <w:szCs w:val="24"/>
        </w:rPr>
        <w:t xml:space="preserve">the physically handicapped </w:t>
      </w:r>
      <w:r w:rsidR="00B6182F" w:rsidRPr="00A427EA">
        <w:rPr>
          <w:rFonts w:ascii="Arial" w:hAnsi="Arial" w:cs="Arial"/>
          <w:sz w:val="24"/>
          <w:szCs w:val="24"/>
        </w:rPr>
        <w:t>pupils</w:t>
      </w:r>
      <w:r w:rsidRPr="00A427EA">
        <w:rPr>
          <w:rFonts w:ascii="Arial" w:hAnsi="Arial" w:cs="Arial"/>
          <w:sz w:val="24"/>
          <w:szCs w:val="24"/>
        </w:rPr>
        <w:t xml:space="preserve"> as an aid to inclusion.  </w:t>
      </w:r>
    </w:p>
    <w:p w:rsidR="003470A5"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Foremost amongst them is increased exposure to peers with additional special needs at an early age and increase awareness of similarities between them. It would also</w:t>
      </w:r>
      <w:r w:rsidR="003470A5">
        <w:rPr>
          <w:rFonts w:ascii="Arial" w:hAnsi="Arial" w:cs="Arial"/>
          <w:sz w:val="24"/>
          <w:szCs w:val="24"/>
        </w:rPr>
        <w:t xml:space="preserve"> be</w:t>
      </w:r>
      <w:r w:rsidRPr="00A427EA">
        <w:rPr>
          <w:rFonts w:ascii="Arial" w:hAnsi="Arial" w:cs="Arial"/>
          <w:sz w:val="24"/>
          <w:szCs w:val="24"/>
        </w:rPr>
        <w:t xml:space="preserve"> appropriate to pr</w:t>
      </w:r>
      <w:r w:rsidR="00B6182F" w:rsidRPr="00A427EA">
        <w:rPr>
          <w:rFonts w:ascii="Arial" w:hAnsi="Arial" w:cs="Arial"/>
          <w:sz w:val="24"/>
          <w:szCs w:val="24"/>
        </w:rPr>
        <w:t>ovide opportunities for County F</w:t>
      </w:r>
      <w:r w:rsidR="00700841" w:rsidRPr="00A427EA">
        <w:rPr>
          <w:rFonts w:ascii="Arial" w:hAnsi="Arial" w:cs="Arial"/>
          <w:sz w:val="24"/>
          <w:szCs w:val="24"/>
        </w:rPr>
        <w:t>irst pupils</w:t>
      </w:r>
      <w:r w:rsidRPr="00A427EA">
        <w:rPr>
          <w:rFonts w:ascii="Arial" w:hAnsi="Arial" w:cs="Arial"/>
          <w:sz w:val="24"/>
          <w:szCs w:val="24"/>
        </w:rPr>
        <w:t xml:space="preserve"> to ask questions and obtain accurate information about various handicapping conditions either through films, discussion, visits and role playing activities. </w:t>
      </w:r>
      <w:r w:rsidR="003470A5">
        <w:rPr>
          <w:rFonts w:ascii="Arial" w:hAnsi="Arial" w:cs="Arial"/>
          <w:sz w:val="24"/>
          <w:szCs w:val="24"/>
        </w:rPr>
        <w:t>I think there should be an element of social skills training for both groups of pupils.</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As a teacher of the Performing Arts I felt challenged by my lack of knowledge</w:t>
      </w:r>
      <w:r w:rsidR="00B6182F" w:rsidRPr="00A427EA">
        <w:rPr>
          <w:rFonts w:ascii="Arial" w:hAnsi="Arial" w:cs="Arial"/>
          <w:sz w:val="24"/>
          <w:szCs w:val="24"/>
        </w:rPr>
        <w:t xml:space="preserve"> of the capabilities of pupils</w:t>
      </w:r>
      <w:r w:rsidRPr="00A427EA">
        <w:rPr>
          <w:rFonts w:ascii="Arial" w:hAnsi="Arial" w:cs="Arial"/>
          <w:sz w:val="24"/>
          <w:szCs w:val="24"/>
        </w:rPr>
        <w:t xml:space="preserve"> with physical disabilities and how best </w:t>
      </w:r>
      <w:r w:rsidR="00B6182F" w:rsidRPr="00A427EA">
        <w:rPr>
          <w:rFonts w:ascii="Arial" w:hAnsi="Arial" w:cs="Arial"/>
          <w:sz w:val="24"/>
          <w:szCs w:val="24"/>
        </w:rPr>
        <w:t xml:space="preserve">to include both sets of </w:t>
      </w:r>
      <w:r w:rsidR="00B6182F" w:rsidRPr="00A427EA">
        <w:rPr>
          <w:rFonts w:ascii="Arial" w:hAnsi="Arial" w:cs="Arial"/>
          <w:sz w:val="24"/>
          <w:szCs w:val="24"/>
        </w:rPr>
        <w:lastRenderedPageBreak/>
        <w:t>pupils</w:t>
      </w:r>
      <w:r w:rsidRPr="00A427EA">
        <w:rPr>
          <w:rFonts w:ascii="Arial" w:hAnsi="Arial" w:cs="Arial"/>
          <w:sz w:val="24"/>
          <w:szCs w:val="24"/>
        </w:rPr>
        <w:t xml:space="preserve"> equally. Initially it took me sometime to pitch the programme at the correct level to allow time for the physically disabled</w:t>
      </w:r>
      <w:r w:rsidR="00B6182F" w:rsidRPr="00A427EA">
        <w:rPr>
          <w:rFonts w:ascii="Arial" w:hAnsi="Arial" w:cs="Arial"/>
          <w:sz w:val="24"/>
          <w:szCs w:val="24"/>
        </w:rPr>
        <w:t xml:space="preserve"> pupils</w:t>
      </w:r>
      <w:r w:rsidRPr="00A427EA">
        <w:rPr>
          <w:rFonts w:ascii="Arial" w:hAnsi="Arial" w:cs="Arial"/>
          <w:sz w:val="24"/>
          <w:szCs w:val="24"/>
        </w:rPr>
        <w:t xml:space="preserve"> to take their positions and to provide the support they needed. I was </w:t>
      </w:r>
      <w:r w:rsidR="00B6182F" w:rsidRPr="00A427EA">
        <w:rPr>
          <w:rFonts w:ascii="Arial" w:hAnsi="Arial" w:cs="Arial"/>
          <w:sz w:val="24"/>
          <w:szCs w:val="24"/>
        </w:rPr>
        <w:t xml:space="preserve">pleasantly </w:t>
      </w:r>
      <w:r w:rsidRPr="00A427EA">
        <w:rPr>
          <w:rFonts w:ascii="Arial" w:hAnsi="Arial" w:cs="Arial"/>
          <w:sz w:val="24"/>
          <w:szCs w:val="24"/>
        </w:rPr>
        <w:t xml:space="preserve">surprised that </w:t>
      </w:r>
      <w:r w:rsidR="00B6182F" w:rsidRPr="00A427EA">
        <w:rPr>
          <w:rFonts w:ascii="Arial" w:hAnsi="Arial" w:cs="Arial"/>
          <w:sz w:val="24"/>
          <w:szCs w:val="24"/>
        </w:rPr>
        <w:t>the physically disabled pupils</w:t>
      </w:r>
      <w:r w:rsidRPr="00A427EA">
        <w:rPr>
          <w:rFonts w:ascii="Arial" w:hAnsi="Arial" w:cs="Arial"/>
          <w:sz w:val="24"/>
          <w:szCs w:val="24"/>
        </w:rPr>
        <w:t xml:space="preserve"> felt much more comfortable in taking part</w:t>
      </w:r>
      <w:r w:rsidR="00B6182F" w:rsidRPr="00A427EA">
        <w:rPr>
          <w:rFonts w:ascii="Arial" w:hAnsi="Arial" w:cs="Arial"/>
          <w:sz w:val="24"/>
          <w:szCs w:val="24"/>
        </w:rPr>
        <w:t>,</w:t>
      </w:r>
      <w:r w:rsidRPr="00A427EA">
        <w:rPr>
          <w:rFonts w:ascii="Arial" w:hAnsi="Arial" w:cs="Arial"/>
          <w:sz w:val="24"/>
          <w:szCs w:val="24"/>
        </w:rPr>
        <w:t xml:space="preserve"> in seeking partnership</w:t>
      </w:r>
      <w:r w:rsidR="00B6182F" w:rsidRPr="00A427EA">
        <w:rPr>
          <w:rFonts w:ascii="Arial" w:hAnsi="Arial" w:cs="Arial"/>
          <w:sz w:val="24"/>
          <w:szCs w:val="24"/>
        </w:rPr>
        <w:t>, with the mainstream pupils</w:t>
      </w:r>
      <w:r w:rsidRPr="00A427EA">
        <w:rPr>
          <w:rFonts w:ascii="Arial" w:hAnsi="Arial" w:cs="Arial"/>
          <w:sz w:val="24"/>
          <w:szCs w:val="24"/>
        </w:rPr>
        <w:t xml:space="preserve"> and in their willingness to cooperate. </w:t>
      </w:r>
      <w:r w:rsidR="00B6182F" w:rsidRPr="00A427EA">
        <w:rPr>
          <w:rFonts w:ascii="Arial" w:hAnsi="Arial" w:cs="Arial"/>
          <w:sz w:val="24"/>
          <w:szCs w:val="24"/>
        </w:rPr>
        <w:t>It was the First school pupils who were sometime reluctance to</w:t>
      </w:r>
      <w:r w:rsidRPr="00A427EA">
        <w:rPr>
          <w:rFonts w:ascii="Arial" w:hAnsi="Arial" w:cs="Arial"/>
          <w:sz w:val="24"/>
          <w:szCs w:val="24"/>
        </w:rPr>
        <w:t xml:space="preserve"> partic</w:t>
      </w:r>
      <w:r w:rsidR="00B6182F" w:rsidRPr="00A427EA">
        <w:rPr>
          <w:rFonts w:ascii="Arial" w:hAnsi="Arial" w:cs="Arial"/>
          <w:sz w:val="24"/>
          <w:szCs w:val="24"/>
        </w:rPr>
        <w:t>ipate. The First school pupils</w:t>
      </w:r>
      <w:r w:rsidRPr="00A427EA">
        <w:rPr>
          <w:rFonts w:ascii="Arial" w:hAnsi="Arial" w:cs="Arial"/>
          <w:sz w:val="24"/>
          <w:szCs w:val="24"/>
        </w:rPr>
        <w:t xml:space="preserve"> were generally always polite and respectful. This may in part be due to the fact that the sessions took place at the special school. I was surprised by the capabilities of </w:t>
      </w:r>
      <w:r w:rsidR="00B6182F" w:rsidRPr="00A427EA">
        <w:rPr>
          <w:rFonts w:ascii="Arial" w:hAnsi="Arial" w:cs="Arial"/>
          <w:sz w:val="24"/>
          <w:szCs w:val="24"/>
        </w:rPr>
        <w:t>the physically disabled pupils</w:t>
      </w:r>
      <w:r w:rsidRPr="00A427EA">
        <w:rPr>
          <w:rFonts w:ascii="Arial" w:hAnsi="Arial" w:cs="Arial"/>
          <w:sz w:val="24"/>
          <w:szCs w:val="24"/>
        </w:rPr>
        <w:t xml:space="preserve"> and</w:t>
      </w:r>
      <w:r w:rsidR="00B6182F" w:rsidRPr="00A427EA">
        <w:rPr>
          <w:rFonts w:ascii="Arial" w:hAnsi="Arial" w:cs="Arial"/>
          <w:sz w:val="24"/>
          <w:szCs w:val="24"/>
        </w:rPr>
        <w:t xml:space="preserve"> by</w:t>
      </w:r>
      <w:r w:rsidRPr="00A427EA">
        <w:rPr>
          <w:rFonts w:ascii="Arial" w:hAnsi="Arial" w:cs="Arial"/>
          <w:sz w:val="24"/>
          <w:szCs w:val="24"/>
        </w:rPr>
        <w:t xml:space="preserve"> their energy, enthusiasm and commitment towards the proj</w:t>
      </w:r>
      <w:r w:rsidR="00B6182F" w:rsidRPr="00A427EA">
        <w:rPr>
          <w:rFonts w:ascii="Arial" w:hAnsi="Arial" w:cs="Arial"/>
          <w:sz w:val="24"/>
          <w:szCs w:val="24"/>
        </w:rPr>
        <w:t>ect. They</w:t>
      </w:r>
      <w:r w:rsidRPr="00A427EA">
        <w:rPr>
          <w:rFonts w:ascii="Arial" w:hAnsi="Arial" w:cs="Arial"/>
          <w:sz w:val="24"/>
          <w:szCs w:val="24"/>
        </w:rPr>
        <w:t xml:space="preserve"> were able to fully participate in a short dance/drama/singing sequence based on the forthcoming Paralympics.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 xml:space="preserve">I felt </w:t>
      </w:r>
      <w:r w:rsidR="003470A5">
        <w:rPr>
          <w:rFonts w:ascii="Arial" w:hAnsi="Arial" w:cs="Arial"/>
          <w:sz w:val="24"/>
          <w:szCs w:val="24"/>
        </w:rPr>
        <w:t>tested</w:t>
      </w:r>
      <w:r w:rsidRPr="00A427EA">
        <w:rPr>
          <w:rFonts w:ascii="Arial" w:hAnsi="Arial" w:cs="Arial"/>
          <w:sz w:val="24"/>
          <w:szCs w:val="24"/>
        </w:rPr>
        <w:t xml:space="preserve"> and apprehensive at the beginning</w:t>
      </w:r>
      <w:r w:rsidR="00B6182F" w:rsidRPr="00A427EA">
        <w:rPr>
          <w:rFonts w:ascii="Arial" w:hAnsi="Arial" w:cs="Arial"/>
          <w:sz w:val="24"/>
          <w:szCs w:val="24"/>
        </w:rPr>
        <w:t xml:space="preserve"> of the programme,</w:t>
      </w:r>
      <w:r w:rsidRPr="00A427EA">
        <w:rPr>
          <w:rFonts w:ascii="Arial" w:hAnsi="Arial" w:cs="Arial"/>
          <w:sz w:val="24"/>
          <w:szCs w:val="24"/>
        </w:rPr>
        <w:t xml:space="preserve"> as did the entire mainstream</w:t>
      </w:r>
      <w:r w:rsidR="004E38C6" w:rsidRPr="00A427EA">
        <w:rPr>
          <w:rFonts w:ascii="Arial" w:hAnsi="Arial" w:cs="Arial"/>
          <w:sz w:val="24"/>
          <w:szCs w:val="24"/>
        </w:rPr>
        <w:t xml:space="preserve"> staff who accompanied me but our</w:t>
      </w:r>
      <w:r w:rsidRPr="00A427EA">
        <w:rPr>
          <w:rFonts w:ascii="Arial" w:hAnsi="Arial" w:cs="Arial"/>
          <w:sz w:val="24"/>
          <w:szCs w:val="24"/>
        </w:rPr>
        <w:t xml:space="preserve"> confidence improved through the course of the project. I feel I</w:t>
      </w:r>
      <w:r w:rsidR="004E38C6" w:rsidRPr="00A427EA">
        <w:rPr>
          <w:rFonts w:ascii="Arial" w:hAnsi="Arial" w:cs="Arial"/>
          <w:sz w:val="24"/>
          <w:szCs w:val="24"/>
        </w:rPr>
        <w:t xml:space="preserve"> have</w:t>
      </w:r>
      <w:r w:rsidRPr="00A427EA">
        <w:rPr>
          <w:rFonts w:ascii="Arial" w:hAnsi="Arial" w:cs="Arial"/>
          <w:sz w:val="24"/>
          <w:szCs w:val="24"/>
        </w:rPr>
        <w:t xml:space="preserve"> developed my communication and modelling skills, by speaking more clearly and slowly, by making my instructions and</w:t>
      </w:r>
      <w:r w:rsidR="006D73D3" w:rsidRPr="00A427EA">
        <w:rPr>
          <w:rFonts w:ascii="Arial" w:hAnsi="Arial" w:cs="Arial"/>
          <w:sz w:val="24"/>
          <w:szCs w:val="24"/>
        </w:rPr>
        <w:t xml:space="preserve"> demonstrations more explicit. </w:t>
      </w:r>
      <w:r w:rsidRPr="00A427EA">
        <w:rPr>
          <w:rFonts w:ascii="Arial" w:hAnsi="Arial" w:cs="Arial"/>
          <w:sz w:val="24"/>
          <w:szCs w:val="24"/>
        </w:rPr>
        <w:t>Where appropriate</w:t>
      </w:r>
      <w:r w:rsidR="006D73D3" w:rsidRPr="00A427EA">
        <w:rPr>
          <w:rFonts w:ascii="Arial" w:hAnsi="Arial" w:cs="Arial"/>
          <w:sz w:val="24"/>
          <w:szCs w:val="24"/>
        </w:rPr>
        <w:t>,</w:t>
      </w:r>
      <w:r w:rsidRPr="00A427EA">
        <w:rPr>
          <w:rFonts w:ascii="Arial" w:hAnsi="Arial" w:cs="Arial"/>
          <w:sz w:val="24"/>
          <w:szCs w:val="24"/>
        </w:rPr>
        <w:t xml:space="preserve"> I provided adaptations in my planning and assessment, encouraged involvement and collaboration, spatial awareness, creativity and expression and allowed time for pupils to interact. Were I to do</w:t>
      </w:r>
      <w:r w:rsidR="00700841" w:rsidRPr="00A427EA">
        <w:rPr>
          <w:rFonts w:ascii="Arial" w:hAnsi="Arial" w:cs="Arial"/>
          <w:sz w:val="24"/>
          <w:szCs w:val="24"/>
        </w:rPr>
        <w:t xml:space="preserve"> further work with such pupils</w:t>
      </w:r>
      <w:r w:rsidRPr="00A427EA">
        <w:rPr>
          <w:rFonts w:ascii="Arial" w:hAnsi="Arial" w:cs="Arial"/>
          <w:sz w:val="24"/>
          <w:szCs w:val="24"/>
        </w:rPr>
        <w:t xml:space="preserve"> I </w:t>
      </w:r>
      <w:r w:rsidR="00697BE3" w:rsidRPr="00A427EA">
        <w:rPr>
          <w:rFonts w:ascii="Arial" w:hAnsi="Arial" w:cs="Arial"/>
          <w:sz w:val="24"/>
          <w:szCs w:val="24"/>
        </w:rPr>
        <w:t>would feel more confident, knowledgeable</w:t>
      </w:r>
      <w:r w:rsidRPr="00A427EA">
        <w:rPr>
          <w:rFonts w:ascii="Arial" w:hAnsi="Arial" w:cs="Arial"/>
          <w:sz w:val="24"/>
          <w:szCs w:val="24"/>
        </w:rPr>
        <w:t xml:space="preserve"> and</w:t>
      </w:r>
      <w:r w:rsidR="006D73D3" w:rsidRPr="00A427EA">
        <w:rPr>
          <w:rFonts w:ascii="Arial" w:hAnsi="Arial" w:cs="Arial"/>
          <w:sz w:val="24"/>
          <w:szCs w:val="24"/>
        </w:rPr>
        <w:t xml:space="preserve"> no less</w:t>
      </w:r>
      <w:r w:rsidRPr="00A427EA">
        <w:rPr>
          <w:rFonts w:ascii="Arial" w:hAnsi="Arial" w:cs="Arial"/>
          <w:sz w:val="24"/>
          <w:szCs w:val="24"/>
        </w:rPr>
        <w:t xml:space="preserve"> committed.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This project has enabled me to explore the journey and history of inclusion and has given me a historical perspective of the public’s attitudes towards disabled people. It has also updated me with the government’s agenda for special needs</w:t>
      </w:r>
      <w:r w:rsidR="00697BE3" w:rsidRPr="00A427EA">
        <w:rPr>
          <w:rFonts w:ascii="Arial" w:hAnsi="Arial" w:cs="Arial"/>
          <w:sz w:val="24"/>
          <w:szCs w:val="24"/>
        </w:rPr>
        <w:t>, of the challenges faced by teachers,</w:t>
      </w:r>
      <w:r w:rsidRPr="00A427EA">
        <w:rPr>
          <w:rFonts w:ascii="Arial" w:hAnsi="Arial" w:cs="Arial"/>
          <w:sz w:val="24"/>
          <w:szCs w:val="24"/>
        </w:rPr>
        <w:t xml:space="preserve"> and made me</w:t>
      </w:r>
      <w:r w:rsidR="00697BE3" w:rsidRPr="00A427EA">
        <w:rPr>
          <w:rFonts w:ascii="Arial" w:hAnsi="Arial" w:cs="Arial"/>
          <w:sz w:val="24"/>
          <w:szCs w:val="24"/>
        </w:rPr>
        <w:t xml:space="preserve"> more</w:t>
      </w:r>
      <w:r w:rsidRPr="00A427EA">
        <w:rPr>
          <w:rFonts w:ascii="Arial" w:hAnsi="Arial" w:cs="Arial"/>
          <w:sz w:val="24"/>
          <w:szCs w:val="24"/>
        </w:rPr>
        <w:t xml:space="preserve"> aware of a range of articles and journals concer</w:t>
      </w:r>
      <w:r w:rsidR="006F2E41" w:rsidRPr="00A427EA">
        <w:rPr>
          <w:rFonts w:ascii="Arial" w:hAnsi="Arial" w:cs="Arial"/>
          <w:sz w:val="24"/>
          <w:szCs w:val="24"/>
        </w:rPr>
        <w:t>ned with pupils with special educational needs.</w:t>
      </w:r>
      <w:r w:rsidRPr="00A427EA">
        <w:rPr>
          <w:rFonts w:ascii="Arial" w:hAnsi="Arial" w:cs="Arial"/>
          <w:sz w:val="24"/>
          <w:szCs w:val="24"/>
        </w:rPr>
        <w:t xml:space="preserve">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I have also learnt to understand the principles of effective research, of the importance of reliability and validity and have become aware of some of the limi</w:t>
      </w:r>
      <w:r w:rsidR="00634526" w:rsidRPr="00A427EA">
        <w:rPr>
          <w:rFonts w:ascii="Arial" w:hAnsi="Arial" w:cs="Arial"/>
          <w:sz w:val="24"/>
          <w:szCs w:val="24"/>
        </w:rPr>
        <w:t xml:space="preserve">tations involved. </w:t>
      </w:r>
      <w:r w:rsidRPr="00A427EA">
        <w:rPr>
          <w:rFonts w:ascii="Arial" w:hAnsi="Arial" w:cs="Arial"/>
          <w:sz w:val="24"/>
          <w:szCs w:val="24"/>
        </w:rPr>
        <w:t>I found the analysing of the data complex and complicated because of the four methods of data collection that I decided on - ‘semi-structured discussions’, ‘interaction observations’, ‘engage</w:t>
      </w:r>
      <w:r w:rsidR="00700841" w:rsidRPr="00A427EA">
        <w:rPr>
          <w:rFonts w:ascii="Arial" w:hAnsi="Arial" w:cs="Arial"/>
          <w:sz w:val="24"/>
          <w:szCs w:val="24"/>
        </w:rPr>
        <w:t>ment observations’ and ‘pupil</w:t>
      </w:r>
      <w:r w:rsidRPr="00A427EA">
        <w:rPr>
          <w:rFonts w:ascii="Arial" w:hAnsi="Arial" w:cs="Arial"/>
          <w:sz w:val="24"/>
          <w:szCs w:val="24"/>
        </w:rPr>
        <w:t xml:space="preserve">’s </w:t>
      </w:r>
      <w:r w:rsidRPr="00A427EA">
        <w:rPr>
          <w:rFonts w:ascii="Arial" w:hAnsi="Arial" w:cs="Arial"/>
          <w:sz w:val="24"/>
          <w:szCs w:val="24"/>
        </w:rPr>
        <w:lastRenderedPageBreak/>
        <w:t xml:space="preserve">evaluations’. </w:t>
      </w:r>
      <w:r w:rsidR="00697BE3" w:rsidRPr="00A427EA">
        <w:rPr>
          <w:rFonts w:ascii="Arial" w:hAnsi="Arial" w:cs="Arial"/>
          <w:sz w:val="24"/>
          <w:szCs w:val="24"/>
        </w:rPr>
        <w:t>I think I asked a lot of my two observers to record both interaction and engagement activities and on reflection perhaps just one</w:t>
      </w:r>
      <w:r w:rsidR="003470A5">
        <w:rPr>
          <w:rFonts w:ascii="Arial" w:hAnsi="Arial" w:cs="Arial"/>
          <w:sz w:val="24"/>
          <w:szCs w:val="24"/>
        </w:rPr>
        <w:t xml:space="preserve"> observation criteria</w:t>
      </w:r>
      <w:r w:rsidR="00697BE3" w:rsidRPr="00A427EA">
        <w:rPr>
          <w:rFonts w:ascii="Arial" w:hAnsi="Arial" w:cs="Arial"/>
          <w:sz w:val="24"/>
          <w:szCs w:val="24"/>
        </w:rPr>
        <w:t xml:space="preserve"> would have been sufficient.</w:t>
      </w:r>
      <w:r w:rsidR="006D73D3" w:rsidRPr="00A427EA">
        <w:rPr>
          <w:rFonts w:ascii="Arial" w:hAnsi="Arial" w:cs="Arial"/>
          <w:sz w:val="24"/>
          <w:szCs w:val="24"/>
        </w:rPr>
        <w:t xml:space="preserve"> I had some difficulty</w:t>
      </w:r>
      <w:r w:rsidR="006F2E41" w:rsidRPr="00A427EA">
        <w:rPr>
          <w:rFonts w:ascii="Arial" w:hAnsi="Arial" w:cs="Arial"/>
          <w:sz w:val="24"/>
          <w:szCs w:val="24"/>
        </w:rPr>
        <w:t xml:space="preserve"> also</w:t>
      </w:r>
      <w:r w:rsidR="00634526" w:rsidRPr="00A427EA">
        <w:rPr>
          <w:rFonts w:ascii="Arial" w:hAnsi="Arial" w:cs="Arial"/>
          <w:sz w:val="24"/>
          <w:szCs w:val="24"/>
        </w:rPr>
        <w:t>,</w:t>
      </w:r>
      <w:r w:rsidR="006D73D3" w:rsidRPr="00A427EA">
        <w:rPr>
          <w:rFonts w:ascii="Arial" w:hAnsi="Arial" w:cs="Arial"/>
          <w:sz w:val="24"/>
          <w:szCs w:val="24"/>
        </w:rPr>
        <w:t xml:space="preserve"> in finding recent current research relevant to this study.</w:t>
      </w:r>
      <w:r w:rsidR="00697BE3" w:rsidRPr="00A427EA">
        <w:rPr>
          <w:rFonts w:ascii="Arial" w:hAnsi="Arial" w:cs="Arial"/>
          <w:sz w:val="24"/>
          <w:szCs w:val="24"/>
        </w:rPr>
        <w:t xml:space="preserve"> Clearly,</w:t>
      </w:r>
      <w:r w:rsidR="004E38C6" w:rsidRPr="00A427EA">
        <w:rPr>
          <w:rFonts w:ascii="Arial" w:hAnsi="Arial" w:cs="Arial"/>
          <w:sz w:val="24"/>
          <w:szCs w:val="24"/>
        </w:rPr>
        <w:t xml:space="preserve"> the most interesting,</w:t>
      </w:r>
      <w:r w:rsidRPr="00A427EA">
        <w:rPr>
          <w:rFonts w:ascii="Arial" w:hAnsi="Arial" w:cs="Arial"/>
          <w:sz w:val="24"/>
          <w:szCs w:val="24"/>
        </w:rPr>
        <w:t xml:space="preserve"> challenging</w:t>
      </w:r>
      <w:r w:rsidR="004E38C6" w:rsidRPr="00A427EA">
        <w:rPr>
          <w:rFonts w:ascii="Arial" w:hAnsi="Arial" w:cs="Arial"/>
          <w:sz w:val="24"/>
          <w:szCs w:val="24"/>
        </w:rPr>
        <w:t xml:space="preserve"> and satisfying</w:t>
      </w:r>
      <w:r w:rsidRPr="00A427EA">
        <w:rPr>
          <w:rFonts w:ascii="Arial" w:hAnsi="Arial" w:cs="Arial"/>
          <w:sz w:val="24"/>
          <w:szCs w:val="24"/>
        </w:rPr>
        <w:t xml:space="preserve"> part of this study has been the opportunity of teac</w:t>
      </w:r>
      <w:r w:rsidR="006D73D3" w:rsidRPr="00A427EA">
        <w:rPr>
          <w:rFonts w:ascii="Arial" w:hAnsi="Arial" w:cs="Arial"/>
          <w:sz w:val="24"/>
          <w:szCs w:val="24"/>
        </w:rPr>
        <w:t>hing a mixed group of pupils</w:t>
      </w:r>
      <w:r w:rsidR="004E38C6" w:rsidRPr="00A427EA">
        <w:rPr>
          <w:rFonts w:ascii="Arial" w:hAnsi="Arial" w:cs="Arial"/>
          <w:sz w:val="24"/>
          <w:szCs w:val="24"/>
        </w:rPr>
        <w:t xml:space="preserve"> from two very different schools.</w:t>
      </w: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6E6215" w:rsidRDefault="006E6215" w:rsidP="00700841">
      <w:pPr>
        <w:spacing w:line="360" w:lineRule="auto"/>
        <w:ind w:left="3600"/>
        <w:rPr>
          <w:rFonts w:ascii="Arial" w:hAnsi="Arial" w:cs="Arial"/>
          <w:b/>
          <w:sz w:val="28"/>
          <w:szCs w:val="28"/>
          <w:u w:val="single"/>
        </w:rPr>
      </w:pPr>
    </w:p>
    <w:p w:rsidR="00AD499A" w:rsidRDefault="00AD499A" w:rsidP="00AD499A">
      <w:pPr>
        <w:spacing w:line="360" w:lineRule="auto"/>
        <w:rPr>
          <w:rFonts w:ascii="Arial" w:hAnsi="Arial" w:cs="Arial"/>
          <w:b/>
          <w:sz w:val="28"/>
          <w:szCs w:val="28"/>
          <w:u w:val="single"/>
        </w:rPr>
      </w:pPr>
    </w:p>
    <w:p w:rsidR="00832F13" w:rsidRDefault="00832F13" w:rsidP="00AD499A">
      <w:pPr>
        <w:spacing w:line="360" w:lineRule="auto"/>
        <w:rPr>
          <w:rFonts w:ascii="Arial" w:hAnsi="Arial" w:cs="Arial"/>
          <w:b/>
          <w:sz w:val="28"/>
          <w:szCs w:val="28"/>
          <w:u w:val="single"/>
        </w:rPr>
      </w:pPr>
    </w:p>
    <w:p w:rsidR="00832F13" w:rsidRDefault="00832F13" w:rsidP="00AD499A">
      <w:pPr>
        <w:spacing w:line="360" w:lineRule="auto"/>
        <w:rPr>
          <w:rFonts w:ascii="Arial" w:hAnsi="Arial" w:cs="Arial"/>
          <w:b/>
          <w:sz w:val="28"/>
          <w:szCs w:val="28"/>
          <w:u w:val="single"/>
        </w:rPr>
      </w:pPr>
    </w:p>
    <w:p w:rsidR="00832F13" w:rsidRDefault="00832F13" w:rsidP="00AD499A">
      <w:pPr>
        <w:spacing w:line="360" w:lineRule="auto"/>
        <w:rPr>
          <w:rFonts w:ascii="Arial" w:hAnsi="Arial" w:cs="Arial"/>
          <w:b/>
          <w:sz w:val="28"/>
          <w:szCs w:val="28"/>
          <w:u w:val="single"/>
        </w:rPr>
      </w:pPr>
    </w:p>
    <w:p w:rsidR="00832F13" w:rsidRDefault="00832F13" w:rsidP="00AD499A">
      <w:pPr>
        <w:spacing w:line="360" w:lineRule="auto"/>
        <w:rPr>
          <w:rFonts w:ascii="Arial" w:hAnsi="Arial" w:cs="Arial"/>
          <w:b/>
          <w:sz w:val="28"/>
          <w:szCs w:val="28"/>
          <w:u w:val="single"/>
        </w:rPr>
      </w:pPr>
    </w:p>
    <w:p w:rsidR="00682A96" w:rsidRPr="00A427EA" w:rsidRDefault="003276F9" w:rsidP="00AD499A">
      <w:pPr>
        <w:spacing w:line="360" w:lineRule="auto"/>
        <w:jc w:val="center"/>
        <w:rPr>
          <w:rFonts w:ascii="Arial" w:hAnsi="Arial" w:cs="Arial"/>
          <w:b/>
          <w:sz w:val="28"/>
          <w:szCs w:val="28"/>
          <w:u w:val="single"/>
        </w:rPr>
      </w:pPr>
      <w:r>
        <w:rPr>
          <w:rFonts w:ascii="Arial" w:hAnsi="Arial" w:cs="Arial"/>
          <w:b/>
          <w:sz w:val="28"/>
          <w:szCs w:val="28"/>
          <w:u w:val="single"/>
        </w:rPr>
        <w:t>Chapter Six</w:t>
      </w:r>
    </w:p>
    <w:p w:rsidR="00682A96" w:rsidRPr="00A427EA" w:rsidRDefault="00682A96" w:rsidP="006E6215">
      <w:pPr>
        <w:spacing w:line="360" w:lineRule="auto"/>
        <w:jc w:val="center"/>
        <w:rPr>
          <w:rFonts w:ascii="Arial" w:hAnsi="Arial" w:cs="Arial"/>
          <w:b/>
          <w:sz w:val="28"/>
          <w:szCs w:val="28"/>
          <w:u w:val="single"/>
        </w:rPr>
      </w:pPr>
      <w:r w:rsidRPr="00A427EA">
        <w:rPr>
          <w:rFonts w:ascii="Arial" w:hAnsi="Arial" w:cs="Arial"/>
          <w:b/>
          <w:sz w:val="28"/>
          <w:szCs w:val="28"/>
          <w:u w:val="single"/>
        </w:rPr>
        <w:t>Conclusion</w:t>
      </w:r>
    </w:p>
    <w:p w:rsidR="00146931" w:rsidRPr="00A427EA" w:rsidRDefault="00634526" w:rsidP="00682A96">
      <w:pPr>
        <w:spacing w:line="360" w:lineRule="auto"/>
        <w:jc w:val="both"/>
        <w:rPr>
          <w:rFonts w:ascii="Arial" w:hAnsi="Arial" w:cs="Arial"/>
          <w:sz w:val="24"/>
          <w:szCs w:val="24"/>
        </w:rPr>
      </w:pPr>
      <w:r w:rsidRPr="00A427EA">
        <w:rPr>
          <w:rFonts w:ascii="Arial" w:hAnsi="Arial" w:cs="Arial"/>
          <w:sz w:val="24"/>
          <w:szCs w:val="24"/>
        </w:rPr>
        <w:t>This study shows</w:t>
      </w:r>
      <w:r w:rsidR="00682A96" w:rsidRPr="00A427EA">
        <w:rPr>
          <w:rFonts w:ascii="Arial" w:hAnsi="Arial" w:cs="Arial"/>
          <w:sz w:val="24"/>
          <w:szCs w:val="24"/>
        </w:rPr>
        <w:t xml:space="preserve"> that it is possible to change negative</w:t>
      </w:r>
      <w:r w:rsidRPr="00A427EA">
        <w:rPr>
          <w:rFonts w:ascii="Arial" w:hAnsi="Arial" w:cs="Arial"/>
          <w:sz w:val="24"/>
          <w:szCs w:val="24"/>
        </w:rPr>
        <w:t xml:space="preserve"> perceptions and attitudes towards pupils</w:t>
      </w:r>
      <w:r w:rsidR="00682A96" w:rsidRPr="00A427EA">
        <w:rPr>
          <w:rFonts w:ascii="Arial" w:hAnsi="Arial" w:cs="Arial"/>
          <w:sz w:val="24"/>
          <w:szCs w:val="24"/>
        </w:rPr>
        <w:t xml:space="preserve"> with physical disabilities through contact alone, providing the contact is well structured, cooperative and positive.</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However this study is limited in a number of ways. These limitations include the very small sample size, the limited time element and the uneven gender, number and the ages of the participants. In addition, there will be no follow up to this research to confirm if the subtle changes in attitudes</w:t>
      </w:r>
      <w:r w:rsidR="003470A5">
        <w:rPr>
          <w:rFonts w:ascii="Arial" w:hAnsi="Arial" w:cs="Arial"/>
          <w:sz w:val="24"/>
          <w:szCs w:val="24"/>
        </w:rPr>
        <w:t xml:space="preserve"> and perceptions have been</w:t>
      </w:r>
      <w:r w:rsidRPr="00A427EA">
        <w:rPr>
          <w:rFonts w:ascii="Arial" w:hAnsi="Arial" w:cs="Arial"/>
          <w:sz w:val="24"/>
          <w:szCs w:val="24"/>
        </w:rPr>
        <w:t xml:space="preserve"> retained over </w:t>
      </w:r>
      <w:r w:rsidR="00634526" w:rsidRPr="00A427EA">
        <w:rPr>
          <w:rFonts w:ascii="Arial" w:hAnsi="Arial" w:cs="Arial"/>
          <w:sz w:val="24"/>
          <w:szCs w:val="24"/>
        </w:rPr>
        <w:t>time.</w:t>
      </w:r>
      <w:r w:rsidRPr="00A427EA">
        <w:rPr>
          <w:rFonts w:ascii="Arial" w:hAnsi="Arial" w:cs="Arial"/>
          <w:sz w:val="24"/>
          <w:szCs w:val="24"/>
        </w:rPr>
        <w:t xml:space="preserve"> </w:t>
      </w:r>
    </w:p>
    <w:p w:rsidR="0063452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If further</w:t>
      </w:r>
      <w:r w:rsidR="00634526" w:rsidRPr="00A427EA">
        <w:rPr>
          <w:rFonts w:ascii="Arial" w:hAnsi="Arial" w:cs="Arial"/>
          <w:sz w:val="24"/>
          <w:szCs w:val="24"/>
        </w:rPr>
        <w:t xml:space="preserve"> similar</w:t>
      </w:r>
      <w:r w:rsidRPr="00A427EA">
        <w:rPr>
          <w:rFonts w:ascii="Arial" w:hAnsi="Arial" w:cs="Arial"/>
          <w:sz w:val="24"/>
          <w:szCs w:val="24"/>
        </w:rPr>
        <w:t xml:space="preserve"> research were to be carried out</w:t>
      </w:r>
      <w:r w:rsidR="00700841" w:rsidRPr="00A427EA">
        <w:rPr>
          <w:rFonts w:ascii="Arial" w:hAnsi="Arial" w:cs="Arial"/>
          <w:sz w:val="24"/>
          <w:szCs w:val="24"/>
        </w:rPr>
        <w:t>,</w:t>
      </w:r>
      <w:r w:rsidRPr="00A427EA">
        <w:rPr>
          <w:rFonts w:ascii="Arial" w:hAnsi="Arial" w:cs="Arial"/>
          <w:sz w:val="24"/>
          <w:szCs w:val="24"/>
        </w:rPr>
        <w:t xml:space="preserve"> it should include a larger, b</w:t>
      </w:r>
      <w:r w:rsidR="00A15697">
        <w:rPr>
          <w:rFonts w:ascii="Arial" w:hAnsi="Arial" w:cs="Arial"/>
          <w:sz w:val="24"/>
          <w:szCs w:val="24"/>
        </w:rPr>
        <w:t>etter matched sample of pupils</w:t>
      </w:r>
      <w:r w:rsidRPr="00A427EA">
        <w:rPr>
          <w:rFonts w:ascii="Arial" w:hAnsi="Arial" w:cs="Arial"/>
          <w:sz w:val="24"/>
          <w:szCs w:val="24"/>
        </w:rPr>
        <w:t xml:space="preserve"> and be carried out</w:t>
      </w:r>
      <w:r w:rsidR="003470A5">
        <w:rPr>
          <w:rFonts w:ascii="Arial" w:hAnsi="Arial" w:cs="Arial"/>
          <w:sz w:val="24"/>
          <w:szCs w:val="24"/>
        </w:rPr>
        <w:t xml:space="preserve"> on a more regular and sustained basis</w:t>
      </w:r>
      <w:r w:rsidRPr="00A427EA">
        <w:rPr>
          <w:rFonts w:ascii="Arial" w:hAnsi="Arial" w:cs="Arial"/>
          <w:sz w:val="24"/>
          <w:szCs w:val="24"/>
        </w:rPr>
        <w:t>.</w:t>
      </w:r>
      <w:r w:rsidR="00634526" w:rsidRPr="00A427EA">
        <w:rPr>
          <w:rFonts w:ascii="Arial" w:hAnsi="Arial" w:cs="Arial"/>
          <w:sz w:val="24"/>
          <w:szCs w:val="24"/>
        </w:rPr>
        <w:t xml:space="preserve"> It should include</w:t>
      </w:r>
      <w:r w:rsidR="00146931" w:rsidRPr="00A427EA">
        <w:rPr>
          <w:rFonts w:ascii="Arial" w:hAnsi="Arial" w:cs="Arial"/>
          <w:sz w:val="24"/>
          <w:szCs w:val="24"/>
        </w:rPr>
        <w:t xml:space="preserve"> as well,</w:t>
      </w:r>
      <w:r w:rsidR="00700841" w:rsidRPr="00A427EA">
        <w:rPr>
          <w:rFonts w:ascii="Arial" w:hAnsi="Arial" w:cs="Arial"/>
          <w:sz w:val="24"/>
          <w:szCs w:val="24"/>
        </w:rPr>
        <w:t xml:space="preserve"> a follow up of the findings after a period of time,</w:t>
      </w:r>
      <w:r w:rsidR="00634526" w:rsidRPr="00A427EA">
        <w:rPr>
          <w:rFonts w:ascii="Arial" w:hAnsi="Arial" w:cs="Arial"/>
          <w:sz w:val="24"/>
          <w:szCs w:val="24"/>
        </w:rPr>
        <w:t xml:space="preserve"> to confirm that changes</w:t>
      </w:r>
      <w:r w:rsidR="00700841" w:rsidRPr="00A427EA">
        <w:rPr>
          <w:rFonts w:ascii="Arial" w:hAnsi="Arial" w:cs="Arial"/>
          <w:sz w:val="24"/>
          <w:szCs w:val="24"/>
        </w:rPr>
        <w:t xml:space="preserve"> in attitudes and perceptions</w:t>
      </w:r>
      <w:r w:rsidR="00634526" w:rsidRPr="00A427EA">
        <w:rPr>
          <w:rFonts w:ascii="Arial" w:hAnsi="Arial" w:cs="Arial"/>
          <w:sz w:val="24"/>
          <w:szCs w:val="24"/>
        </w:rPr>
        <w:t xml:space="preserve"> have become</w:t>
      </w:r>
      <w:r w:rsidR="00146931" w:rsidRPr="00A427EA">
        <w:rPr>
          <w:rFonts w:ascii="Arial" w:hAnsi="Arial" w:cs="Arial"/>
          <w:sz w:val="24"/>
          <w:szCs w:val="24"/>
        </w:rPr>
        <w:t xml:space="preserve"> more</w:t>
      </w:r>
      <w:r w:rsidR="00634526" w:rsidRPr="00A427EA">
        <w:rPr>
          <w:rFonts w:ascii="Arial" w:hAnsi="Arial" w:cs="Arial"/>
          <w:sz w:val="24"/>
          <w:szCs w:val="24"/>
        </w:rPr>
        <w:t xml:space="preserve"> permanent. </w:t>
      </w:r>
      <w:r w:rsidRPr="00A427EA">
        <w:rPr>
          <w:rFonts w:ascii="Arial" w:hAnsi="Arial" w:cs="Arial"/>
          <w:sz w:val="24"/>
          <w:szCs w:val="24"/>
        </w:rPr>
        <w:t>This would improve the reliability of the study.</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In a similar project</w:t>
      </w:r>
      <w:r w:rsidR="00146931" w:rsidRPr="00A427EA">
        <w:rPr>
          <w:rFonts w:ascii="Arial" w:hAnsi="Arial" w:cs="Arial"/>
          <w:sz w:val="24"/>
          <w:szCs w:val="24"/>
        </w:rPr>
        <w:t>,</w:t>
      </w:r>
      <w:r w:rsidRPr="00A427EA">
        <w:rPr>
          <w:rFonts w:ascii="Arial" w:hAnsi="Arial" w:cs="Arial"/>
          <w:sz w:val="24"/>
          <w:szCs w:val="24"/>
        </w:rPr>
        <w:t xml:space="preserve"> I would allow tim</w:t>
      </w:r>
      <w:r w:rsidR="00634526" w:rsidRPr="00A427EA">
        <w:rPr>
          <w:rFonts w:ascii="Arial" w:hAnsi="Arial" w:cs="Arial"/>
          <w:sz w:val="24"/>
          <w:szCs w:val="24"/>
        </w:rPr>
        <w:t>e beforehand</w:t>
      </w:r>
      <w:r w:rsidR="007C56C3" w:rsidRPr="00A427EA">
        <w:rPr>
          <w:rFonts w:ascii="Arial" w:hAnsi="Arial" w:cs="Arial"/>
          <w:sz w:val="24"/>
          <w:szCs w:val="24"/>
        </w:rPr>
        <w:t>,</w:t>
      </w:r>
      <w:r w:rsidR="00634526" w:rsidRPr="00A427EA">
        <w:rPr>
          <w:rFonts w:ascii="Arial" w:hAnsi="Arial" w:cs="Arial"/>
          <w:sz w:val="24"/>
          <w:szCs w:val="24"/>
        </w:rPr>
        <w:t xml:space="preserve"> to make my pupils</w:t>
      </w:r>
      <w:r w:rsidRPr="00A427EA">
        <w:rPr>
          <w:rFonts w:ascii="Arial" w:hAnsi="Arial" w:cs="Arial"/>
          <w:sz w:val="24"/>
          <w:szCs w:val="24"/>
        </w:rPr>
        <w:t xml:space="preserve"> more aware through information, literature,</w:t>
      </w:r>
      <w:r w:rsidR="003470A5">
        <w:rPr>
          <w:rFonts w:ascii="Arial" w:hAnsi="Arial" w:cs="Arial"/>
          <w:sz w:val="24"/>
          <w:szCs w:val="24"/>
        </w:rPr>
        <w:t xml:space="preserve"> films, </w:t>
      </w:r>
      <w:r w:rsidR="00634526" w:rsidRPr="00A427EA">
        <w:rPr>
          <w:rFonts w:ascii="Arial" w:hAnsi="Arial" w:cs="Arial"/>
          <w:sz w:val="24"/>
          <w:szCs w:val="24"/>
        </w:rPr>
        <w:t>role play</w:t>
      </w:r>
      <w:r w:rsidR="003470A5">
        <w:rPr>
          <w:rFonts w:ascii="Arial" w:hAnsi="Arial" w:cs="Arial"/>
          <w:sz w:val="24"/>
          <w:szCs w:val="24"/>
        </w:rPr>
        <w:t xml:space="preserve"> and social skills training</w:t>
      </w:r>
      <w:r w:rsidR="00634526" w:rsidRPr="00A427EA">
        <w:rPr>
          <w:rFonts w:ascii="Arial" w:hAnsi="Arial" w:cs="Arial"/>
          <w:sz w:val="24"/>
          <w:szCs w:val="24"/>
        </w:rPr>
        <w:t xml:space="preserve"> of pupils</w:t>
      </w:r>
      <w:r w:rsidRPr="00A427EA">
        <w:rPr>
          <w:rFonts w:ascii="Arial" w:hAnsi="Arial" w:cs="Arial"/>
          <w:sz w:val="24"/>
          <w:szCs w:val="24"/>
        </w:rPr>
        <w:t xml:space="preserve"> with</w:t>
      </w:r>
      <w:r w:rsidR="00146931" w:rsidRPr="00A427EA">
        <w:rPr>
          <w:rFonts w:ascii="Arial" w:hAnsi="Arial" w:cs="Arial"/>
          <w:sz w:val="24"/>
          <w:szCs w:val="24"/>
        </w:rPr>
        <w:t xml:space="preserve"> physical</w:t>
      </w:r>
      <w:r w:rsidRPr="00A427EA">
        <w:rPr>
          <w:rFonts w:ascii="Arial" w:hAnsi="Arial" w:cs="Arial"/>
          <w:sz w:val="24"/>
          <w:szCs w:val="24"/>
        </w:rPr>
        <w:t xml:space="preserve"> disabil</w:t>
      </w:r>
      <w:r w:rsidR="007C56C3" w:rsidRPr="00A427EA">
        <w:rPr>
          <w:rFonts w:ascii="Arial" w:hAnsi="Arial" w:cs="Arial"/>
          <w:sz w:val="24"/>
          <w:szCs w:val="24"/>
        </w:rPr>
        <w:t>ities.</w:t>
      </w:r>
      <w:r w:rsidRPr="00A427EA">
        <w:rPr>
          <w:rFonts w:ascii="Arial" w:hAnsi="Arial" w:cs="Arial"/>
          <w:sz w:val="24"/>
          <w:szCs w:val="24"/>
        </w:rPr>
        <w:t xml:space="preserve">  Further research might also involve pupils with different special</w:t>
      </w:r>
      <w:r w:rsidR="00146931" w:rsidRPr="00A427EA">
        <w:rPr>
          <w:rFonts w:ascii="Arial" w:hAnsi="Arial" w:cs="Arial"/>
          <w:sz w:val="24"/>
          <w:szCs w:val="24"/>
        </w:rPr>
        <w:t xml:space="preserve"> educational</w:t>
      </w:r>
      <w:r w:rsidRPr="00A427EA">
        <w:rPr>
          <w:rFonts w:ascii="Arial" w:hAnsi="Arial" w:cs="Arial"/>
          <w:sz w:val="24"/>
          <w:szCs w:val="24"/>
        </w:rPr>
        <w:t xml:space="preserve"> needs including those with severe lea</w:t>
      </w:r>
      <w:r w:rsidR="00146931" w:rsidRPr="00A427EA">
        <w:rPr>
          <w:rFonts w:ascii="Arial" w:hAnsi="Arial" w:cs="Arial"/>
          <w:sz w:val="24"/>
          <w:szCs w:val="24"/>
        </w:rPr>
        <w:t>rning</w:t>
      </w:r>
      <w:r w:rsidR="006F1A36" w:rsidRPr="00A427EA">
        <w:rPr>
          <w:rFonts w:ascii="Arial" w:hAnsi="Arial" w:cs="Arial"/>
          <w:sz w:val="24"/>
          <w:szCs w:val="24"/>
        </w:rPr>
        <w:t xml:space="preserve"> difficulties</w:t>
      </w:r>
      <w:r w:rsidR="00146931" w:rsidRPr="00A427EA">
        <w:rPr>
          <w:rFonts w:ascii="Arial" w:hAnsi="Arial" w:cs="Arial"/>
          <w:sz w:val="24"/>
          <w:szCs w:val="24"/>
        </w:rPr>
        <w:t xml:space="preserve"> </w:t>
      </w:r>
      <w:r w:rsidR="00E7639C" w:rsidRPr="00A427EA">
        <w:rPr>
          <w:rFonts w:ascii="Arial" w:hAnsi="Arial" w:cs="Arial"/>
          <w:sz w:val="24"/>
          <w:szCs w:val="24"/>
        </w:rPr>
        <w:t>and</w:t>
      </w:r>
      <w:r w:rsidR="006F1A36" w:rsidRPr="00A427EA">
        <w:rPr>
          <w:rFonts w:ascii="Arial" w:hAnsi="Arial" w:cs="Arial"/>
          <w:sz w:val="24"/>
          <w:szCs w:val="24"/>
        </w:rPr>
        <w:t xml:space="preserve"> those with </w:t>
      </w:r>
      <w:r w:rsidR="004E38C6" w:rsidRPr="00A427EA">
        <w:rPr>
          <w:rFonts w:ascii="Arial" w:hAnsi="Arial" w:cs="Arial"/>
          <w:sz w:val="24"/>
          <w:szCs w:val="24"/>
        </w:rPr>
        <w:t xml:space="preserve">emotional, behavioural and social difficulties. </w:t>
      </w:r>
    </w:p>
    <w:p w:rsidR="00682A96" w:rsidRPr="00A427EA" w:rsidRDefault="00682A96" w:rsidP="00682A96">
      <w:pPr>
        <w:spacing w:line="360" w:lineRule="auto"/>
        <w:jc w:val="both"/>
        <w:rPr>
          <w:rFonts w:ascii="Arial" w:hAnsi="Arial" w:cs="Arial"/>
          <w:sz w:val="24"/>
          <w:szCs w:val="24"/>
        </w:rPr>
      </w:pPr>
      <w:r w:rsidRPr="00A427EA">
        <w:rPr>
          <w:rFonts w:ascii="Arial" w:hAnsi="Arial" w:cs="Arial"/>
          <w:sz w:val="24"/>
          <w:szCs w:val="24"/>
        </w:rPr>
        <w:t>Finally, this study has influenced my own perceptions and attitude towa</w:t>
      </w:r>
      <w:r w:rsidR="00146931" w:rsidRPr="00A427EA">
        <w:rPr>
          <w:rFonts w:ascii="Arial" w:hAnsi="Arial" w:cs="Arial"/>
          <w:sz w:val="24"/>
          <w:szCs w:val="24"/>
        </w:rPr>
        <w:t>rds pupils</w:t>
      </w:r>
      <w:r w:rsidRPr="00A427EA">
        <w:rPr>
          <w:rFonts w:ascii="Arial" w:hAnsi="Arial" w:cs="Arial"/>
          <w:sz w:val="24"/>
          <w:szCs w:val="24"/>
        </w:rPr>
        <w:t xml:space="preserve"> with physical difficulties in a most positive way. It has confirmed my belief and acceptance of the policy and philosophy of inclusive education, becau</w:t>
      </w:r>
      <w:r w:rsidR="00146931" w:rsidRPr="00A427EA">
        <w:rPr>
          <w:rFonts w:ascii="Arial" w:hAnsi="Arial" w:cs="Arial"/>
          <w:sz w:val="24"/>
          <w:szCs w:val="24"/>
        </w:rPr>
        <w:t>se given the right</w:t>
      </w:r>
      <w:r w:rsidRPr="00A427EA">
        <w:rPr>
          <w:rFonts w:ascii="Arial" w:hAnsi="Arial" w:cs="Arial"/>
          <w:sz w:val="24"/>
          <w:szCs w:val="24"/>
        </w:rPr>
        <w:t xml:space="preserve"> attitudes</w:t>
      </w:r>
      <w:r w:rsidR="00146931" w:rsidRPr="00A427EA">
        <w:rPr>
          <w:rFonts w:ascii="Arial" w:hAnsi="Arial" w:cs="Arial"/>
          <w:sz w:val="24"/>
          <w:szCs w:val="24"/>
        </w:rPr>
        <w:t xml:space="preserve"> of mainstream staff </w:t>
      </w:r>
      <w:r w:rsidR="001000C5" w:rsidRPr="00A427EA">
        <w:rPr>
          <w:rFonts w:ascii="Arial" w:hAnsi="Arial" w:cs="Arial"/>
          <w:sz w:val="24"/>
          <w:szCs w:val="24"/>
        </w:rPr>
        <w:t>and pupils</w:t>
      </w:r>
      <w:r w:rsidR="00700841" w:rsidRPr="00A427EA">
        <w:rPr>
          <w:rFonts w:ascii="Arial" w:hAnsi="Arial" w:cs="Arial"/>
          <w:sz w:val="24"/>
          <w:szCs w:val="24"/>
        </w:rPr>
        <w:t xml:space="preserve"> towards pupils with physical disabilities,</w:t>
      </w:r>
      <w:r w:rsidR="00146931" w:rsidRPr="00A427EA">
        <w:rPr>
          <w:rFonts w:ascii="Arial" w:hAnsi="Arial" w:cs="Arial"/>
          <w:sz w:val="24"/>
          <w:szCs w:val="24"/>
        </w:rPr>
        <w:t xml:space="preserve"> I know it can work.</w:t>
      </w:r>
      <w:r w:rsidRPr="00A427EA">
        <w:rPr>
          <w:rFonts w:ascii="Arial" w:hAnsi="Arial" w:cs="Arial"/>
          <w:sz w:val="24"/>
          <w:szCs w:val="24"/>
        </w:rPr>
        <w:t xml:space="preserve">   </w:t>
      </w:r>
    </w:p>
    <w:p w:rsidR="006E6215" w:rsidRDefault="00682A96" w:rsidP="006E6215">
      <w:pPr>
        <w:spacing w:line="360" w:lineRule="auto"/>
        <w:jc w:val="both"/>
        <w:rPr>
          <w:rFonts w:ascii="Arial" w:hAnsi="Arial" w:cs="Arial"/>
          <w:b/>
          <w:sz w:val="24"/>
          <w:szCs w:val="24"/>
        </w:rPr>
      </w:pPr>
      <w:r w:rsidRPr="00A427EA">
        <w:rPr>
          <w:rFonts w:ascii="Arial" w:hAnsi="Arial" w:cs="Arial"/>
          <w:b/>
          <w:sz w:val="24"/>
          <w:szCs w:val="24"/>
        </w:rPr>
        <w:t>Word count 20,488</w:t>
      </w:r>
    </w:p>
    <w:p w:rsidR="00ED5C3C" w:rsidRPr="00832F13" w:rsidRDefault="00ED5C3C" w:rsidP="00ED5C3C">
      <w:pPr>
        <w:spacing w:line="240" w:lineRule="auto"/>
        <w:jc w:val="center"/>
        <w:rPr>
          <w:rFonts w:ascii="Arial" w:hAnsi="Arial" w:cs="Arial"/>
          <w:b/>
          <w:color w:val="000000" w:themeColor="text1"/>
          <w:sz w:val="24"/>
          <w:szCs w:val="24"/>
          <w:u w:val="single"/>
        </w:rPr>
      </w:pPr>
      <w:r w:rsidRPr="00832F13">
        <w:rPr>
          <w:rFonts w:ascii="Arial" w:hAnsi="Arial" w:cs="Arial"/>
          <w:b/>
          <w:color w:val="000000" w:themeColor="text1"/>
          <w:sz w:val="24"/>
          <w:szCs w:val="24"/>
          <w:u w:val="single"/>
        </w:rPr>
        <w:lastRenderedPageBreak/>
        <w:t>References</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Ainscow, M., Booth T., Dyson A. (2006) Improving Schools: Developing Inclusion. London, Routledge.  </w:t>
      </w:r>
    </w:p>
    <w:p w:rsidR="00ED5C3C" w:rsidRPr="009E2E5C" w:rsidRDefault="00ED5C3C" w:rsidP="00ED5C3C">
      <w:pPr>
        <w:spacing w:line="240" w:lineRule="auto"/>
        <w:rPr>
          <w:rFonts w:ascii="Arial" w:hAnsi="Arial" w:cs="Arial"/>
          <w:color w:val="000000" w:themeColor="text1"/>
          <w:sz w:val="24"/>
          <w:szCs w:val="24"/>
          <w:lang w:val="it-IT"/>
        </w:rPr>
      </w:pPr>
      <w:r>
        <w:rPr>
          <w:rFonts w:ascii="Arial" w:hAnsi="Arial" w:cs="Arial"/>
          <w:color w:val="000000" w:themeColor="text1"/>
          <w:sz w:val="24"/>
          <w:szCs w:val="24"/>
        </w:rPr>
        <w:t xml:space="preserve">Aguado, A.L., Florez, M.A. y Alcedo, M.A. (2003). </w:t>
      </w:r>
      <w:r w:rsidRPr="009E2E5C">
        <w:rPr>
          <w:rFonts w:ascii="Arial" w:hAnsi="Arial" w:cs="Arial"/>
          <w:color w:val="000000" w:themeColor="text1"/>
          <w:sz w:val="24"/>
          <w:szCs w:val="24"/>
          <w:lang w:val="it-IT"/>
        </w:rPr>
        <w:t xml:space="preserve">Un programa de cambio de actitudes hacia personas con discapacidad en entorno escolar. Analsis y Modificacion de Conducta, 29 (127), 673-704.  </w:t>
      </w:r>
    </w:p>
    <w:p w:rsidR="00ED5C3C" w:rsidRDefault="00ED5C3C" w:rsidP="00ED5C3C">
      <w:pPr>
        <w:spacing w:line="240" w:lineRule="auto"/>
        <w:rPr>
          <w:rFonts w:ascii="Arial" w:hAnsi="Arial" w:cs="Arial"/>
          <w:color w:val="000000" w:themeColor="text1"/>
          <w:sz w:val="24"/>
          <w:szCs w:val="24"/>
          <w:lang w:eastAsia="en-GB"/>
        </w:rPr>
      </w:pPr>
      <w:r>
        <w:rPr>
          <w:rFonts w:ascii="Arial" w:hAnsi="Arial" w:cs="Arial"/>
          <w:color w:val="000000" w:themeColor="text1"/>
          <w:sz w:val="24"/>
          <w:szCs w:val="24"/>
          <w:lang w:eastAsia="en-GB"/>
        </w:rPr>
        <w:t>Allport, G.W. (1954) The nature of prejudice. Cambridge: Addison-Wesley Publishing Company.</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Allport, G.W. (1935). Attitudes. In C. Murchison (Ed.), Handbook of social psychology. Worcester, Mass: Clark University Press.</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Pr="009E2E5C" w:rsidRDefault="00ED5C3C" w:rsidP="00ED5C3C">
      <w:pPr>
        <w:spacing w:line="240" w:lineRule="auto"/>
        <w:rPr>
          <w:rFonts w:ascii="Arial" w:hAnsi="Arial" w:cs="Arial"/>
          <w:color w:val="000000" w:themeColor="text1"/>
          <w:sz w:val="24"/>
          <w:szCs w:val="24"/>
          <w:lang w:val="en"/>
        </w:rPr>
      </w:pPr>
      <w:r w:rsidRPr="009E2E5C">
        <w:rPr>
          <w:rFonts w:ascii="Arial" w:hAnsi="Arial" w:cs="Arial"/>
          <w:color w:val="000000" w:themeColor="text1"/>
          <w:sz w:val="24"/>
          <w:szCs w:val="24"/>
        </w:rPr>
        <w:t xml:space="preserve">Antonak, R.F. (1981) Prediction of attitudes towards disabled persons: a multivariate analysis Journal of General Psychology. </w:t>
      </w:r>
      <w:hyperlink r:id="rId24" w:anchor="vol_104" w:history="1">
        <w:r>
          <w:rPr>
            <w:rStyle w:val="Hyperlink"/>
            <w:rFonts w:ascii="Arial" w:hAnsi="Arial" w:cs="Arial"/>
            <w:color w:val="000000" w:themeColor="text1"/>
            <w:sz w:val="24"/>
            <w:szCs w:val="24"/>
            <w:lang w:val="en"/>
          </w:rPr>
          <w:t>Volume 104</w:t>
        </w:r>
      </w:hyperlink>
      <w:r>
        <w:rPr>
          <w:rFonts w:ascii="Arial" w:hAnsi="Arial" w:cs="Arial"/>
          <w:color w:val="000000" w:themeColor="text1"/>
          <w:sz w:val="24"/>
          <w:szCs w:val="24"/>
          <w:lang w:val="en"/>
        </w:rPr>
        <w:t xml:space="preserve">, </w:t>
      </w:r>
      <w:hyperlink r:id="rId25" w:history="1">
        <w:r>
          <w:rPr>
            <w:rStyle w:val="Hyperlink"/>
            <w:rFonts w:ascii="Arial" w:hAnsi="Arial" w:cs="Arial"/>
            <w:color w:val="000000" w:themeColor="text1"/>
            <w:sz w:val="24"/>
            <w:szCs w:val="24"/>
            <w:lang w:val="en"/>
          </w:rPr>
          <w:t>Issue 1</w:t>
        </w:r>
      </w:hyperlink>
      <w:r>
        <w:rPr>
          <w:rFonts w:ascii="Arial" w:hAnsi="Arial" w:cs="Arial"/>
          <w:color w:val="000000" w:themeColor="text1"/>
          <w:sz w:val="24"/>
          <w:szCs w:val="24"/>
          <w:lang w:val="en"/>
        </w:rPr>
        <w:t>, 1981.</w:t>
      </w:r>
    </w:p>
    <w:p w:rsidR="00ED5C3C" w:rsidRDefault="00ED5C3C" w:rsidP="00ED5C3C">
      <w:pPr>
        <w:pStyle w:val="NoSpacing"/>
        <w:rPr>
          <w:rStyle w:val="publishedyear"/>
          <w:rFonts w:ascii="Arial" w:hAnsi="Arial" w:cs="Arial"/>
          <w:color w:val="000000" w:themeColor="text1"/>
          <w:sz w:val="24"/>
          <w:szCs w:val="24"/>
        </w:rPr>
      </w:pPr>
      <w:r>
        <w:rPr>
          <w:rFonts w:ascii="Arial" w:hAnsi="Arial" w:cs="Arial"/>
          <w:color w:val="000000" w:themeColor="text1"/>
          <w:sz w:val="24"/>
          <w:szCs w:val="24"/>
          <w:lang w:eastAsia="en-GB"/>
        </w:rPr>
        <w:t xml:space="preserve">Barnes, C. and Mercer, G. (2003) Disability. </w:t>
      </w:r>
      <w:r>
        <w:rPr>
          <w:rStyle w:val="publisher"/>
          <w:rFonts w:ascii="Arial" w:hAnsi="Arial" w:cs="Arial"/>
          <w:color w:val="000000" w:themeColor="text1"/>
          <w:sz w:val="24"/>
          <w:szCs w:val="24"/>
        </w:rPr>
        <w:t xml:space="preserve">Cambridge: Polity Press </w:t>
      </w:r>
      <w:r>
        <w:rPr>
          <w:rStyle w:val="publishedyear"/>
          <w:rFonts w:ascii="Arial" w:hAnsi="Arial" w:cs="Arial"/>
          <w:color w:val="000000" w:themeColor="text1"/>
          <w:sz w:val="24"/>
          <w:szCs w:val="24"/>
        </w:rPr>
        <w:t>2003.</w:t>
      </w:r>
    </w:p>
    <w:p w:rsidR="00ED5C3C" w:rsidRDefault="00ED5C3C" w:rsidP="00ED5C3C">
      <w:pPr>
        <w:pStyle w:val="NoSpacing"/>
        <w:rPr>
          <w:rStyle w:val="publishedyear"/>
          <w:rFonts w:ascii="Arial" w:hAnsi="Arial" w:cs="Arial"/>
          <w:color w:val="000000" w:themeColor="text1"/>
          <w:sz w:val="24"/>
          <w:szCs w:val="24"/>
        </w:rPr>
      </w:pPr>
    </w:p>
    <w:p w:rsidR="00ED5C3C" w:rsidRDefault="00ED5C3C" w:rsidP="00ED5C3C">
      <w:pPr>
        <w:spacing w:line="240" w:lineRule="auto"/>
        <w:rPr>
          <w:rStyle w:val="publishedyear"/>
          <w:rFonts w:ascii="Arial" w:hAnsi="Arial" w:cs="Arial"/>
          <w:color w:val="000000" w:themeColor="text1"/>
          <w:sz w:val="24"/>
          <w:szCs w:val="24"/>
        </w:rPr>
      </w:pPr>
      <w:r>
        <w:rPr>
          <w:rFonts w:ascii="Arial" w:hAnsi="Arial" w:cs="Arial"/>
          <w:color w:val="000000" w:themeColor="text1"/>
          <w:sz w:val="24"/>
          <w:szCs w:val="24"/>
          <w:lang w:eastAsia="en-GB"/>
        </w:rPr>
        <w:t xml:space="preserve">Barnes, C. and Mercer, G. (1996) Exploring the divide: illness and disability. </w:t>
      </w:r>
      <w:r>
        <w:rPr>
          <w:rStyle w:val="publisher"/>
          <w:rFonts w:ascii="Arial" w:hAnsi="Arial" w:cs="Arial"/>
          <w:color w:val="000000" w:themeColor="text1"/>
          <w:sz w:val="24"/>
          <w:szCs w:val="24"/>
        </w:rPr>
        <w:t xml:space="preserve">Leeds: The Disability Press </w:t>
      </w:r>
      <w:r>
        <w:rPr>
          <w:rStyle w:val="publishedyear"/>
          <w:rFonts w:ascii="Arial" w:hAnsi="Arial" w:cs="Arial"/>
          <w:color w:val="000000" w:themeColor="text1"/>
          <w:sz w:val="24"/>
          <w:szCs w:val="24"/>
        </w:rPr>
        <w:t>1996</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Barnes, C. (1991) Disabled People in Britain and Discrimination: A Case for Anti-Discrimination Legislation. Hurst and Co in association with the British Council of Organisations of Disabled People. London.</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rPr>
      </w:pPr>
      <w:r>
        <w:rPr>
          <w:rFonts w:ascii="Arial" w:hAnsi="Arial" w:cs="Arial"/>
          <w:bCs/>
          <w:color w:val="000000" w:themeColor="text1"/>
          <w:sz w:val="24"/>
          <w:szCs w:val="24"/>
        </w:rPr>
        <w:t xml:space="preserve">Barnes, C. (1992) DISABLING IMAGERY AND THE MEDIA. </w:t>
      </w:r>
      <w:r>
        <w:rPr>
          <w:rFonts w:ascii="Arial" w:hAnsi="Arial" w:cs="Arial"/>
          <w:color w:val="000000" w:themeColor="text1"/>
          <w:sz w:val="24"/>
          <w:szCs w:val="24"/>
        </w:rPr>
        <w:t>An Exploration of the Principles</w:t>
      </w:r>
      <w:r>
        <w:rPr>
          <w:rFonts w:ascii="Arial" w:hAnsi="Arial" w:cs="Arial"/>
          <w:bCs/>
          <w:color w:val="000000" w:themeColor="text1"/>
          <w:sz w:val="24"/>
          <w:szCs w:val="24"/>
        </w:rPr>
        <w:t xml:space="preserve"> </w:t>
      </w:r>
      <w:r>
        <w:rPr>
          <w:rFonts w:ascii="Arial" w:hAnsi="Arial" w:cs="Arial"/>
          <w:color w:val="000000" w:themeColor="text1"/>
          <w:sz w:val="24"/>
          <w:szCs w:val="24"/>
        </w:rPr>
        <w:t xml:space="preserve">for Media Representations of Disabled People the First in a Series of Reports.  Halifax. THE BRITISH COUNCIL OF ORGANISATIONS OF DISABLED PEOPLE. Ryburn Publishing. </w:t>
      </w:r>
      <w:hyperlink r:id="rId26" w:history="1">
        <w:r>
          <w:rPr>
            <w:rStyle w:val="Hyperlink"/>
            <w:rFonts w:ascii="Arial" w:hAnsi="Arial" w:cs="Arial"/>
            <w:color w:val="000000" w:themeColor="text1"/>
            <w:sz w:val="24"/>
            <w:szCs w:val="24"/>
          </w:rPr>
          <w:t>http://www.leeds.ac.uk/disability-studies/archiveuk/Barnes/disabling%20imagery.pdf</w:t>
        </w:r>
      </w:hyperlink>
      <w:r>
        <w:rPr>
          <w:rFonts w:ascii="Arial" w:hAnsi="Arial" w:cs="Arial"/>
          <w:color w:val="000000" w:themeColor="text1"/>
          <w:sz w:val="24"/>
          <w:szCs w:val="24"/>
        </w:rPr>
        <w:t xml:space="preserve"> [Accessed 18.02.13]</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rPr>
      </w:pP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sidRPr="009E2E5C">
        <w:rPr>
          <w:rFonts w:ascii="Arial" w:hAnsi="Arial" w:cs="Arial"/>
          <w:color w:val="000000" w:themeColor="text1"/>
          <w:sz w:val="24"/>
          <w:szCs w:val="24"/>
          <w:lang w:val="it-IT" w:eastAsia="en-GB"/>
        </w:rPr>
        <w:t xml:space="preserve">Barrett, K. E., &amp;Pullo, R. E. (1993). </w:t>
      </w:r>
      <w:r>
        <w:rPr>
          <w:rFonts w:ascii="Arial" w:hAnsi="Arial" w:cs="Arial"/>
          <w:color w:val="000000" w:themeColor="text1"/>
          <w:sz w:val="24"/>
          <w:szCs w:val="24"/>
          <w:lang w:eastAsia="en-GB"/>
        </w:rPr>
        <w:t>Attitude change in undergraduate rehabilitation</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students as measured by the attitudes toward disabled persons scale.</w:t>
      </w:r>
    </w:p>
    <w:p w:rsidR="00ED5C3C" w:rsidRDefault="00ED5C3C" w:rsidP="00ED5C3C">
      <w:pPr>
        <w:spacing w:line="240" w:lineRule="auto"/>
        <w:rPr>
          <w:rFonts w:ascii="Arial" w:hAnsi="Arial" w:cs="Arial"/>
          <w:color w:val="000000" w:themeColor="text1"/>
          <w:sz w:val="24"/>
          <w:szCs w:val="24"/>
        </w:rPr>
      </w:pPr>
      <w:r>
        <w:rPr>
          <w:rFonts w:ascii="Arial" w:hAnsi="Arial" w:cs="Arial"/>
          <w:i/>
          <w:iCs/>
          <w:color w:val="000000" w:themeColor="text1"/>
          <w:sz w:val="24"/>
          <w:szCs w:val="24"/>
          <w:lang w:eastAsia="en-GB"/>
        </w:rPr>
        <w:t>Rehabilitation Education</w:t>
      </w:r>
      <w:r>
        <w:rPr>
          <w:rFonts w:ascii="Arial" w:hAnsi="Arial" w:cs="Arial"/>
          <w:color w:val="000000" w:themeColor="text1"/>
          <w:sz w:val="24"/>
          <w:szCs w:val="24"/>
          <w:lang w:eastAsia="en-GB"/>
        </w:rPr>
        <w:t>, 7, 119-126.</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Bassey, M. (1990) On the Nature of Research in Education. (Part 1), </w:t>
      </w:r>
      <w:r>
        <w:rPr>
          <w:rFonts w:ascii="Arial" w:hAnsi="Arial" w:cs="Arial"/>
          <w:i/>
          <w:color w:val="000000" w:themeColor="text1"/>
          <w:sz w:val="24"/>
          <w:szCs w:val="24"/>
        </w:rPr>
        <w:t>Research Intelligence</w:t>
      </w:r>
      <w:r>
        <w:rPr>
          <w:rFonts w:ascii="Arial" w:hAnsi="Arial" w:cs="Arial"/>
          <w:color w:val="000000" w:themeColor="text1"/>
          <w:sz w:val="24"/>
          <w:szCs w:val="24"/>
        </w:rPr>
        <w:t>, BERA Newsletter no.36, Summer, pp., 35-8.</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Bell, J. (2008) </w:t>
      </w:r>
      <w:r>
        <w:rPr>
          <w:rFonts w:ascii="Arial" w:hAnsi="Arial" w:cs="Arial"/>
          <w:i/>
          <w:color w:val="000000" w:themeColor="text1"/>
          <w:sz w:val="24"/>
          <w:szCs w:val="24"/>
        </w:rPr>
        <w:t>Doing Your Research Project</w:t>
      </w:r>
      <w:r>
        <w:rPr>
          <w:rFonts w:ascii="Arial" w:hAnsi="Arial" w:cs="Arial"/>
          <w:color w:val="000000" w:themeColor="text1"/>
          <w:sz w:val="24"/>
          <w:szCs w:val="24"/>
        </w:rPr>
        <w:t xml:space="preserve">: </w:t>
      </w:r>
      <w:r>
        <w:rPr>
          <w:rFonts w:ascii="Arial" w:hAnsi="Arial" w:cs="Arial"/>
          <w:i/>
          <w:color w:val="000000" w:themeColor="text1"/>
          <w:sz w:val="24"/>
          <w:szCs w:val="24"/>
        </w:rPr>
        <w:t xml:space="preserve">A Guide for First-Time Researchers in Education, Health and Social Science Edition. </w:t>
      </w:r>
      <w:r>
        <w:rPr>
          <w:rFonts w:ascii="Arial" w:hAnsi="Arial" w:cs="Arial"/>
          <w:color w:val="000000" w:themeColor="text1"/>
          <w:sz w:val="24"/>
          <w:szCs w:val="24"/>
        </w:rPr>
        <w:t>Bungay: Cromwell Press.</w:t>
      </w:r>
    </w:p>
    <w:p w:rsidR="00ED5C3C" w:rsidRPr="00A423E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Bell, J. (2010) </w:t>
      </w:r>
      <w:r>
        <w:rPr>
          <w:rFonts w:ascii="Arial" w:hAnsi="Arial" w:cs="Arial"/>
          <w:i/>
          <w:color w:val="000000" w:themeColor="text1"/>
          <w:sz w:val="24"/>
          <w:szCs w:val="24"/>
        </w:rPr>
        <w:t>Doing Your Research Project</w:t>
      </w:r>
      <w:r>
        <w:rPr>
          <w:rFonts w:ascii="Arial" w:hAnsi="Arial" w:cs="Arial"/>
          <w:color w:val="000000" w:themeColor="text1"/>
          <w:sz w:val="24"/>
          <w:szCs w:val="24"/>
        </w:rPr>
        <w:t xml:space="preserve">: </w:t>
      </w:r>
      <w:r>
        <w:rPr>
          <w:rFonts w:ascii="Arial" w:hAnsi="Arial" w:cs="Arial"/>
          <w:i/>
          <w:color w:val="000000" w:themeColor="text1"/>
          <w:sz w:val="24"/>
          <w:szCs w:val="24"/>
        </w:rPr>
        <w:t xml:space="preserve">A Guide for First-Time Researchers in Education, Health and Social Science Edition. </w:t>
      </w:r>
      <w:r>
        <w:rPr>
          <w:rFonts w:ascii="Arial" w:hAnsi="Arial" w:cs="Arial"/>
          <w:color w:val="000000" w:themeColor="text1"/>
          <w:sz w:val="24"/>
          <w:szCs w:val="24"/>
        </w:rPr>
        <w:t>Bungay: Cromwell Press.</w:t>
      </w:r>
    </w:p>
    <w:p w:rsidR="00ED5C3C" w:rsidRDefault="00ED5C3C" w:rsidP="00ED5C3C">
      <w:pPr>
        <w:autoSpaceDE w:val="0"/>
        <w:autoSpaceDN w:val="0"/>
        <w:adjustRightInd w:val="0"/>
        <w:spacing w:after="0" w:line="240" w:lineRule="auto"/>
        <w:contextualSpacing/>
        <w:rPr>
          <w:rFonts w:ascii="Arial" w:eastAsiaTheme="minorHAnsi" w:hAnsi="Arial" w:cs="Arial"/>
          <w:i/>
          <w:iCs/>
          <w:color w:val="000000" w:themeColor="text1"/>
          <w:sz w:val="24"/>
          <w:szCs w:val="24"/>
        </w:rPr>
      </w:pPr>
      <w:r>
        <w:rPr>
          <w:rFonts w:ascii="Arial" w:eastAsiaTheme="minorHAnsi" w:hAnsi="Arial" w:cs="Arial"/>
          <w:color w:val="000000" w:themeColor="text1"/>
          <w:sz w:val="24"/>
          <w:szCs w:val="24"/>
        </w:rPr>
        <w:t xml:space="preserve">Berthoud, R. (1998), </w:t>
      </w:r>
      <w:r>
        <w:rPr>
          <w:rFonts w:ascii="Arial" w:eastAsiaTheme="minorHAnsi" w:hAnsi="Arial" w:cs="Arial"/>
          <w:i/>
          <w:iCs/>
          <w:color w:val="000000" w:themeColor="text1"/>
          <w:sz w:val="24"/>
          <w:szCs w:val="24"/>
        </w:rPr>
        <w:t>Disability Benefits: A review of the issues and options for</w:t>
      </w:r>
    </w:p>
    <w:p w:rsidR="00ED5C3C" w:rsidRDefault="00ED5C3C" w:rsidP="00ED5C3C">
      <w:pPr>
        <w:pStyle w:val="NoSpacing"/>
        <w:rPr>
          <w:rFonts w:ascii="Arial" w:eastAsiaTheme="minorHAnsi" w:hAnsi="Arial" w:cs="Arial"/>
          <w:color w:val="000000" w:themeColor="text1"/>
          <w:sz w:val="24"/>
          <w:szCs w:val="24"/>
        </w:rPr>
      </w:pPr>
      <w:r>
        <w:rPr>
          <w:rFonts w:ascii="Arial" w:eastAsiaTheme="minorHAnsi" w:hAnsi="Arial" w:cs="Arial"/>
          <w:i/>
          <w:iCs/>
          <w:color w:val="000000" w:themeColor="text1"/>
          <w:sz w:val="24"/>
          <w:szCs w:val="24"/>
        </w:rPr>
        <w:t xml:space="preserve">reform. </w:t>
      </w:r>
      <w:r>
        <w:rPr>
          <w:rFonts w:ascii="Arial" w:eastAsiaTheme="minorHAnsi" w:hAnsi="Arial" w:cs="Arial"/>
          <w:color w:val="000000" w:themeColor="text1"/>
          <w:sz w:val="24"/>
          <w:szCs w:val="24"/>
        </w:rPr>
        <w:t>York: York Publishing Services</w:t>
      </w:r>
    </w:p>
    <w:p w:rsidR="00ED5C3C" w:rsidRPr="00A423EC" w:rsidRDefault="00ED5C3C" w:rsidP="00ED5C3C">
      <w:pPr>
        <w:pStyle w:val="NoSpacing"/>
        <w:rPr>
          <w:rFonts w:ascii="Arial" w:eastAsiaTheme="minorHAnsi" w:hAnsi="Arial" w:cs="Arial"/>
          <w:color w:val="000000" w:themeColor="text1"/>
          <w:sz w:val="24"/>
          <w:szCs w:val="24"/>
        </w:rPr>
      </w:pPr>
    </w:p>
    <w:p w:rsidR="00ED5C3C" w:rsidRDefault="00ED5C3C" w:rsidP="00ED5C3C">
      <w:pPr>
        <w:pStyle w:val="NoSpacing"/>
        <w:rPr>
          <w:rFonts w:ascii="Arial" w:eastAsia="Times New Roman" w:hAnsi="Arial" w:cs="Arial"/>
          <w:iCs/>
          <w:color w:val="000000" w:themeColor="text1"/>
          <w:sz w:val="24"/>
          <w:szCs w:val="24"/>
          <w:lang w:val="en" w:eastAsia="en-GB"/>
        </w:rPr>
      </w:pPr>
      <w:r>
        <w:rPr>
          <w:rFonts w:ascii="Arial" w:eastAsia="Times New Roman" w:hAnsi="Arial" w:cs="Arial"/>
          <w:iCs/>
          <w:color w:val="000000" w:themeColor="text1"/>
          <w:sz w:val="24"/>
          <w:szCs w:val="24"/>
          <w:lang w:val="en" w:eastAsia="en-GB"/>
        </w:rPr>
        <w:lastRenderedPageBreak/>
        <w:t>Brinchmann, B. S. (1999)</w:t>
      </w:r>
      <w:r>
        <w:rPr>
          <w:rFonts w:ascii="Arial" w:eastAsia="Times New Roman" w:hAnsi="Arial" w:cs="Arial"/>
          <w:i/>
          <w:iCs/>
          <w:color w:val="000000" w:themeColor="text1"/>
          <w:sz w:val="24"/>
          <w:szCs w:val="24"/>
          <w:lang w:val="en" w:eastAsia="en-GB"/>
        </w:rPr>
        <w:t xml:space="preserve"> When the home becomes a prison: Living with a severely disabled child. </w:t>
      </w:r>
      <w:r>
        <w:rPr>
          <w:rFonts w:ascii="Arial" w:eastAsia="Times New Roman" w:hAnsi="Arial" w:cs="Arial"/>
          <w:iCs/>
          <w:color w:val="000000" w:themeColor="text1"/>
          <w:sz w:val="24"/>
          <w:szCs w:val="24"/>
          <w:lang w:val="en" w:eastAsia="en-GB"/>
        </w:rPr>
        <w:t>Nursing Ethics, 6, 137-143.</w:t>
      </w:r>
    </w:p>
    <w:p w:rsidR="00ED5C3C" w:rsidRPr="009E2E5C" w:rsidRDefault="00ED5C3C" w:rsidP="00ED5C3C">
      <w:pPr>
        <w:pStyle w:val="NoSpacing"/>
      </w:pPr>
      <w:r>
        <w:rPr>
          <w:rFonts w:ascii="Arial" w:hAnsi="Arial" w:cs="Arial"/>
          <w:color w:val="000000" w:themeColor="text1"/>
          <w:sz w:val="24"/>
          <w:szCs w:val="24"/>
          <w:lang w:val="en"/>
        </w:rPr>
        <w:t xml:space="preserve">BERA ETHICAL GUIDELINES FOR EDUCATIONAL RESEARCH (2011) British Education Research Association. London </w:t>
      </w:r>
      <w:hyperlink r:id="rId27" w:history="1">
        <w:r>
          <w:rPr>
            <w:rStyle w:val="Hyperlink"/>
            <w:rFonts w:ascii="Arial" w:hAnsi="Arial" w:cs="Arial"/>
            <w:color w:val="000000" w:themeColor="text1"/>
            <w:sz w:val="24"/>
            <w:szCs w:val="24"/>
            <w:lang w:val="en"/>
          </w:rPr>
          <w:t>http://www.bera.ac.uk/publications/Ethical%20Guidelines</w:t>
        </w:r>
      </w:hyperlink>
      <w:r>
        <w:rPr>
          <w:rFonts w:ascii="Arial" w:hAnsi="Arial" w:cs="Arial"/>
          <w:color w:val="000000" w:themeColor="text1"/>
          <w:sz w:val="24"/>
          <w:szCs w:val="24"/>
          <w:lang w:val="en"/>
        </w:rPr>
        <w:t xml:space="preserve"> [Accessed 2.03.12]</w:t>
      </w:r>
    </w:p>
    <w:p w:rsidR="00ED5C3C" w:rsidRDefault="00ED5C3C" w:rsidP="00ED5C3C">
      <w:pPr>
        <w:pStyle w:val="NoSpacing"/>
        <w:rPr>
          <w:rFonts w:ascii="Arial" w:eastAsiaTheme="minorHAnsi" w:hAnsi="Arial" w:cs="Arial"/>
          <w:color w:val="000000" w:themeColor="text1"/>
          <w:sz w:val="24"/>
          <w:szCs w:val="24"/>
        </w:rPr>
      </w:pPr>
    </w:p>
    <w:p w:rsidR="00ED5C3C" w:rsidRPr="00A423E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Campbell, C. (Ed) (2002) </w:t>
      </w:r>
      <w:r>
        <w:rPr>
          <w:rFonts w:ascii="Arial" w:hAnsi="Arial" w:cs="Arial"/>
          <w:i/>
          <w:color w:val="000000" w:themeColor="text1"/>
          <w:sz w:val="24"/>
          <w:szCs w:val="24"/>
        </w:rPr>
        <w:t>Developing Inclusive Schooling</w:t>
      </w:r>
      <w:r>
        <w:rPr>
          <w:rFonts w:ascii="Arial" w:hAnsi="Arial" w:cs="Arial"/>
          <w:color w:val="000000" w:themeColor="text1"/>
          <w:sz w:val="24"/>
          <w:szCs w:val="24"/>
        </w:rPr>
        <w:t xml:space="preserve">. London: Inset of Ed. </w:t>
      </w:r>
    </w:p>
    <w:p w:rsidR="00ED5C3C" w:rsidRDefault="00ED5C3C" w:rsidP="00ED5C3C">
      <w:pPr>
        <w:pStyle w:val="NoSpacing"/>
        <w:tabs>
          <w:tab w:val="left" w:pos="6882"/>
        </w:tabs>
        <w:rPr>
          <w:rFonts w:ascii="Arial" w:hAnsi="Arial" w:cs="Arial"/>
          <w:color w:val="000000" w:themeColor="text1"/>
          <w:sz w:val="24"/>
          <w:szCs w:val="24"/>
        </w:rPr>
      </w:pPr>
      <w:r>
        <w:rPr>
          <w:rFonts w:ascii="Arial" w:hAnsi="Arial" w:cs="Arial"/>
          <w:color w:val="000000" w:themeColor="text1"/>
          <w:sz w:val="24"/>
          <w:szCs w:val="24"/>
        </w:rPr>
        <w:t xml:space="preserve">Carnell, E. and Manion, L. (1994) </w:t>
      </w:r>
      <w:r>
        <w:rPr>
          <w:rFonts w:ascii="Arial" w:hAnsi="Arial" w:cs="Arial"/>
          <w:i/>
          <w:color w:val="000000" w:themeColor="text1"/>
          <w:sz w:val="24"/>
          <w:szCs w:val="24"/>
        </w:rPr>
        <w:t>Research Methods in Education</w:t>
      </w:r>
      <w:r>
        <w:rPr>
          <w:rFonts w:ascii="Arial" w:hAnsi="Arial" w:cs="Arial"/>
          <w:color w:val="000000" w:themeColor="text1"/>
          <w:sz w:val="24"/>
          <w:szCs w:val="24"/>
        </w:rPr>
        <w:t xml:space="preserve">. London. Routledge Falmer. </w:t>
      </w:r>
    </w:p>
    <w:p w:rsidR="00ED5C3C" w:rsidRDefault="00ED5C3C" w:rsidP="00ED5C3C">
      <w:pPr>
        <w:spacing w:before="240" w:line="240" w:lineRule="auto"/>
        <w:contextualSpacing/>
        <w:rPr>
          <w:rFonts w:ascii="Arial" w:hAnsi="Arial" w:cs="Arial"/>
          <w:color w:val="000000" w:themeColor="text1"/>
          <w:sz w:val="24"/>
          <w:szCs w:val="24"/>
        </w:rPr>
      </w:pPr>
      <w:r>
        <w:rPr>
          <w:rFonts w:ascii="Arial" w:hAnsi="Arial" w:cs="Arial"/>
          <w:color w:val="000000" w:themeColor="text1"/>
          <w:sz w:val="24"/>
          <w:szCs w:val="24"/>
        </w:rPr>
        <w:t xml:space="preserve">Carpenter, B. (2010) </w:t>
      </w:r>
      <w:r>
        <w:rPr>
          <w:rFonts w:ascii="Arial" w:hAnsi="Arial" w:cs="Arial"/>
          <w:i/>
          <w:color w:val="000000" w:themeColor="text1"/>
          <w:sz w:val="24"/>
          <w:szCs w:val="24"/>
        </w:rPr>
        <w:t>Special Educational Needs/Early Years. Engagement Profile and Scale.</w:t>
      </w:r>
      <w:r>
        <w:rPr>
          <w:rFonts w:ascii="Arial" w:hAnsi="Arial" w:cs="Arial"/>
          <w:color w:val="000000" w:themeColor="text1"/>
          <w:sz w:val="24"/>
          <w:szCs w:val="24"/>
        </w:rPr>
        <w:t xml:space="preserve"> Wolverhampton. Specialist Schools and Academies Trust (SSAT).</w:t>
      </w:r>
    </w:p>
    <w:p w:rsidR="00ED5C3C" w:rsidRDefault="00ED5C3C" w:rsidP="00ED5C3C">
      <w:pPr>
        <w:spacing w:before="240" w:line="240" w:lineRule="auto"/>
        <w:contextualSpacing/>
        <w:rPr>
          <w:rFonts w:ascii="Arial" w:hAnsi="Arial" w:cs="Arial"/>
          <w:color w:val="000000" w:themeColor="text1"/>
          <w:sz w:val="24"/>
          <w:szCs w:val="24"/>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Christie, I., Batten, L. and Knight, J. (2000) </w:t>
      </w:r>
      <w:r>
        <w:rPr>
          <w:rFonts w:ascii="Arial" w:hAnsi="Arial" w:cs="Arial"/>
          <w:i/>
          <w:color w:val="000000" w:themeColor="text1"/>
          <w:sz w:val="24"/>
          <w:szCs w:val="24"/>
        </w:rPr>
        <w:t>Committed to Inclusion?  The Leonard. Cheshire Social Exclusion Report 2000</w:t>
      </w:r>
      <w:r>
        <w:rPr>
          <w:rFonts w:ascii="Arial" w:hAnsi="Arial" w:cs="Arial"/>
          <w:color w:val="000000" w:themeColor="text1"/>
          <w:sz w:val="24"/>
          <w:szCs w:val="24"/>
        </w:rPr>
        <w:t>.  Leonard. Cheshire.</w:t>
      </w:r>
    </w:p>
    <w:p w:rsidR="00ED5C3C" w:rsidRDefault="00ED5C3C" w:rsidP="00ED5C3C">
      <w:pPr>
        <w:spacing w:before="240" w:line="240" w:lineRule="auto"/>
        <w:contextualSpacing/>
        <w:rPr>
          <w:rFonts w:ascii="Arial" w:hAnsi="Arial" w:cs="Arial"/>
          <w:color w:val="000000" w:themeColor="text1"/>
          <w:sz w:val="24"/>
          <w:szCs w:val="24"/>
        </w:rPr>
      </w:pPr>
      <w:r>
        <w:rPr>
          <w:rFonts w:ascii="Arial" w:hAnsi="Arial" w:cs="Arial"/>
          <w:color w:val="000000" w:themeColor="text1"/>
          <w:sz w:val="24"/>
          <w:szCs w:val="24"/>
        </w:rPr>
        <w:t>Clouch, P., Lindsey, G. (1991) Integration and the support service. Slough. NFER.</w:t>
      </w:r>
    </w:p>
    <w:p w:rsidR="00ED5C3C" w:rsidRDefault="00ED5C3C" w:rsidP="00ED5C3C">
      <w:pPr>
        <w:spacing w:before="240" w:line="240" w:lineRule="auto"/>
        <w:contextualSpacing/>
        <w:rPr>
          <w:rFonts w:ascii="Arial" w:hAnsi="Arial" w:cs="Arial"/>
          <w:color w:val="000000" w:themeColor="text1"/>
          <w:sz w:val="24"/>
          <w:szCs w:val="24"/>
        </w:rPr>
      </w:pPr>
    </w:p>
    <w:p w:rsidR="00ED5C3C" w:rsidRDefault="00ED5C3C" w:rsidP="00ED5C3C">
      <w:pPr>
        <w:spacing w:before="100" w:beforeAutospacing="1" w:after="100" w:afterAutospacing="1" w:line="240" w:lineRule="auto"/>
        <w:contextualSpacing/>
        <w:outlineLvl w:val="1"/>
        <w:rPr>
          <w:rFonts w:ascii="Arial" w:hAnsi="Arial" w:cs="Arial"/>
          <w:color w:val="000000" w:themeColor="text1"/>
          <w:sz w:val="24"/>
          <w:szCs w:val="24"/>
        </w:rPr>
      </w:pPr>
      <w:r>
        <w:rPr>
          <w:rFonts w:ascii="Arial" w:hAnsi="Arial" w:cs="Arial"/>
          <w:color w:val="000000" w:themeColor="text1"/>
          <w:sz w:val="24"/>
          <w:szCs w:val="24"/>
        </w:rPr>
        <w:t xml:space="preserve">Clough, P. and Nutbrown, C. (2007) </w:t>
      </w:r>
      <w:r>
        <w:rPr>
          <w:rFonts w:ascii="Arial" w:hAnsi="Arial" w:cs="Arial"/>
          <w:i/>
          <w:color w:val="000000" w:themeColor="text1"/>
          <w:sz w:val="24"/>
          <w:szCs w:val="24"/>
        </w:rPr>
        <w:t>A Student’s Guide to Methodology</w:t>
      </w:r>
      <w:r>
        <w:rPr>
          <w:rFonts w:ascii="Arial" w:hAnsi="Arial" w:cs="Arial"/>
          <w:color w:val="000000" w:themeColor="text1"/>
          <w:sz w:val="24"/>
          <w:szCs w:val="24"/>
        </w:rPr>
        <w:t xml:space="preserve">: </w:t>
      </w:r>
      <w:r>
        <w:rPr>
          <w:rFonts w:ascii="Arial" w:hAnsi="Arial" w:cs="Arial"/>
          <w:i/>
          <w:color w:val="000000" w:themeColor="text1"/>
          <w:sz w:val="24"/>
          <w:szCs w:val="24"/>
        </w:rPr>
        <w:t>Justifying Enquiry</w:t>
      </w:r>
      <w:r>
        <w:rPr>
          <w:rFonts w:ascii="Arial" w:hAnsi="Arial" w:cs="Arial"/>
          <w:color w:val="000000" w:themeColor="text1"/>
          <w:sz w:val="24"/>
          <w:szCs w:val="24"/>
        </w:rPr>
        <w:t>. 2</w:t>
      </w:r>
      <w:r>
        <w:rPr>
          <w:rFonts w:ascii="Arial" w:hAnsi="Arial" w:cs="Arial"/>
          <w:color w:val="000000" w:themeColor="text1"/>
          <w:sz w:val="24"/>
          <w:szCs w:val="24"/>
          <w:vertAlign w:val="superscript"/>
        </w:rPr>
        <w:t>nd</w:t>
      </w:r>
      <w:r>
        <w:rPr>
          <w:rFonts w:ascii="Arial" w:hAnsi="Arial" w:cs="Arial"/>
          <w:color w:val="000000" w:themeColor="text1"/>
          <w:sz w:val="24"/>
          <w:szCs w:val="24"/>
        </w:rPr>
        <w:t xml:space="preserve"> Edition. London. SAGE Publications Ltd. </w:t>
      </w:r>
    </w:p>
    <w:p w:rsidR="00ED5C3C" w:rsidRDefault="00ED5C3C" w:rsidP="00ED5C3C">
      <w:pPr>
        <w:spacing w:before="100" w:beforeAutospacing="1" w:after="100" w:afterAutospacing="1" w:line="240" w:lineRule="auto"/>
        <w:contextualSpacing/>
        <w:outlineLvl w:val="1"/>
        <w:rPr>
          <w:rFonts w:ascii="Arial" w:hAnsi="Arial" w:cs="Arial"/>
          <w:color w:val="000000" w:themeColor="text1"/>
          <w:sz w:val="24"/>
          <w:szCs w:val="24"/>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Cohen, L., Manion, L., Morrison, K. (2007) </w:t>
      </w:r>
      <w:r>
        <w:rPr>
          <w:rFonts w:ascii="Arial" w:hAnsi="Arial" w:cs="Arial"/>
          <w:i/>
          <w:color w:val="000000" w:themeColor="text1"/>
          <w:sz w:val="24"/>
          <w:szCs w:val="24"/>
        </w:rPr>
        <w:t>Research Methods in Education</w:t>
      </w:r>
      <w:r>
        <w:rPr>
          <w:rFonts w:ascii="Arial" w:hAnsi="Arial" w:cs="Arial"/>
          <w:color w:val="000000" w:themeColor="text1"/>
          <w:sz w:val="24"/>
          <w:szCs w:val="24"/>
        </w:rPr>
        <w:t xml:space="preserve">. Sixth Edition. Oxon. Routledge. </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Coolican, L. and Manion, L. (1994) </w:t>
      </w:r>
      <w:r>
        <w:rPr>
          <w:rFonts w:ascii="Arial" w:hAnsi="Arial" w:cs="Arial"/>
          <w:i/>
          <w:color w:val="000000" w:themeColor="text1"/>
          <w:sz w:val="24"/>
          <w:szCs w:val="24"/>
        </w:rPr>
        <w:t xml:space="preserve">Research Methods and Statistics in Psychology.  </w:t>
      </w:r>
      <w:r>
        <w:rPr>
          <w:rFonts w:ascii="Arial" w:hAnsi="Arial" w:cs="Arial"/>
          <w:color w:val="000000" w:themeColor="text1"/>
          <w:sz w:val="24"/>
          <w:szCs w:val="24"/>
        </w:rPr>
        <w:t xml:space="preserve">London. Hodder and Stoughton. </w:t>
      </w:r>
    </w:p>
    <w:p w:rsidR="00ED5C3C" w:rsidRDefault="00ED5C3C" w:rsidP="00ED5C3C">
      <w:pPr>
        <w:autoSpaceDE w:val="0"/>
        <w:autoSpaceDN w:val="0"/>
        <w:adjustRightInd w:val="0"/>
        <w:spacing w:after="0" w:line="240" w:lineRule="auto"/>
        <w:contextualSpacing/>
        <w:rPr>
          <w:rFonts w:ascii="Arial" w:eastAsiaTheme="minorHAnsi" w:hAnsi="Arial" w:cs="Arial"/>
          <w:color w:val="000000" w:themeColor="text1"/>
          <w:sz w:val="24"/>
          <w:szCs w:val="24"/>
        </w:rPr>
      </w:pPr>
      <w:r>
        <w:rPr>
          <w:rFonts w:ascii="Arial" w:eastAsiaTheme="minorHAnsi" w:hAnsi="Arial" w:cs="Arial"/>
          <w:color w:val="000000" w:themeColor="text1"/>
          <w:sz w:val="24"/>
          <w:szCs w:val="24"/>
        </w:rPr>
        <w:t xml:space="preserve">Corker, M. (1999a) New disability discourse, the principle or optimization, and socialchange. In M. Corker and S.French (eds) </w:t>
      </w:r>
      <w:r>
        <w:rPr>
          <w:rFonts w:ascii="Arial" w:eastAsiaTheme="minorHAnsi" w:hAnsi="Arial" w:cs="Arial"/>
          <w:i/>
          <w:iCs/>
          <w:color w:val="000000" w:themeColor="text1"/>
          <w:sz w:val="24"/>
          <w:szCs w:val="24"/>
        </w:rPr>
        <w:t xml:space="preserve">DisabilityDiscourse. </w:t>
      </w:r>
      <w:r>
        <w:rPr>
          <w:rFonts w:ascii="Arial" w:eastAsiaTheme="minorHAnsi" w:hAnsi="Arial" w:cs="Arial"/>
          <w:color w:val="000000" w:themeColor="text1"/>
          <w:sz w:val="24"/>
          <w:szCs w:val="24"/>
        </w:rPr>
        <w:t>Buckingham: OpenUniversity Press.</w:t>
      </w:r>
    </w:p>
    <w:p w:rsidR="00ED5C3C" w:rsidRDefault="00ED5C3C" w:rsidP="00ED5C3C">
      <w:pPr>
        <w:autoSpaceDE w:val="0"/>
        <w:autoSpaceDN w:val="0"/>
        <w:adjustRightInd w:val="0"/>
        <w:spacing w:after="0" w:line="240" w:lineRule="auto"/>
        <w:contextualSpacing/>
        <w:rPr>
          <w:rFonts w:ascii="Arial" w:eastAsiaTheme="minorHAnsi" w:hAnsi="Arial" w:cs="Arial"/>
          <w:color w:val="000000" w:themeColor="text1"/>
          <w:sz w:val="24"/>
          <w:szCs w:val="24"/>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Denscombe, M. (2003) </w:t>
      </w:r>
      <w:r>
        <w:rPr>
          <w:rFonts w:ascii="Arial" w:hAnsi="Arial" w:cs="Arial"/>
          <w:i/>
          <w:iCs/>
          <w:color w:val="000000" w:themeColor="text1"/>
          <w:sz w:val="24"/>
          <w:szCs w:val="24"/>
        </w:rPr>
        <w:t>The Good Research Guide</w:t>
      </w:r>
      <w:r>
        <w:rPr>
          <w:rFonts w:ascii="Arial" w:hAnsi="Arial" w:cs="Arial"/>
          <w:color w:val="000000" w:themeColor="text1"/>
          <w:sz w:val="24"/>
          <w:szCs w:val="24"/>
        </w:rPr>
        <w:t>. Maidenhead. Open University Press.</w:t>
      </w:r>
    </w:p>
    <w:p w:rsidR="00ED5C3C" w:rsidRDefault="00ED5C3C" w:rsidP="00ED5C3C">
      <w:pPr>
        <w:pStyle w:val="NoSpacing"/>
        <w:rPr>
          <w:rFonts w:ascii="Arial" w:hAnsi="Arial" w:cs="Arial"/>
          <w:color w:val="000000" w:themeColor="text1"/>
          <w:sz w:val="24"/>
          <w:szCs w:val="24"/>
          <w:lang w:val="en"/>
        </w:rPr>
      </w:pPr>
      <w:r>
        <w:rPr>
          <w:rFonts w:ascii="Arial" w:hAnsi="Arial" w:cs="Arial"/>
          <w:color w:val="000000" w:themeColor="text1"/>
          <w:sz w:val="24"/>
          <w:szCs w:val="24"/>
          <w:lang w:val="en"/>
        </w:rPr>
        <w:t xml:space="preserve">DfE (2011) Special Educational Needs in England: January 2011. </w:t>
      </w:r>
      <w:hyperlink r:id="rId28" w:history="1">
        <w:r>
          <w:rPr>
            <w:rStyle w:val="Hyperlink"/>
            <w:rFonts w:ascii="Arial" w:hAnsi="Arial" w:cs="Arial"/>
            <w:color w:val="000000" w:themeColor="text1"/>
            <w:sz w:val="24"/>
            <w:szCs w:val="24"/>
            <w:lang w:val="en"/>
          </w:rPr>
          <w:t>http://www.education.gov.uk/rsgateway/DB/SFR/s001007/index.shtml</w:t>
        </w:r>
      </w:hyperlink>
    </w:p>
    <w:p w:rsidR="00ED5C3C" w:rsidRDefault="00ED5C3C" w:rsidP="00ED5C3C">
      <w:pPr>
        <w:pStyle w:val="NoSpacing"/>
        <w:rPr>
          <w:rFonts w:ascii="Arial" w:hAnsi="Arial" w:cs="Arial"/>
          <w:color w:val="000000" w:themeColor="text1"/>
          <w:sz w:val="24"/>
          <w:szCs w:val="24"/>
          <w:lang w:val="en"/>
        </w:rPr>
      </w:pPr>
      <w:r>
        <w:rPr>
          <w:rFonts w:ascii="Arial" w:hAnsi="Arial" w:cs="Arial"/>
          <w:color w:val="000000" w:themeColor="text1"/>
          <w:sz w:val="24"/>
          <w:szCs w:val="24"/>
          <w:lang w:val="en"/>
        </w:rPr>
        <w:t>[Accessed 9.10.12]</w:t>
      </w:r>
    </w:p>
    <w:p w:rsidR="00ED5C3C" w:rsidRDefault="00ED5C3C" w:rsidP="00ED5C3C">
      <w:pPr>
        <w:pStyle w:val="NoSpacing"/>
        <w:rPr>
          <w:rFonts w:ascii="Arial" w:hAnsi="Arial" w:cs="Arial"/>
          <w:color w:val="000000" w:themeColor="text1"/>
          <w:sz w:val="24"/>
          <w:szCs w:val="24"/>
          <w:lang w:val="en"/>
        </w:rPr>
      </w:pPr>
    </w:p>
    <w:p w:rsidR="00ED5C3C" w:rsidRDefault="00ED5C3C" w:rsidP="00ED5C3C">
      <w:pPr>
        <w:pStyle w:val="NoSpacing"/>
        <w:rPr>
          <w:rFonts w:ascii="Arial" w:hAnsi="Arial" w:cs="Arial"/>
          <w:color w:val="000000" w:themeColor="text1"/>
          <w:sz w:val="24"/>
          <w:szCs w:val="24"/>
        </w:rPr>
      </w:pPr>
      <w:r>
        <w:rPr>
          <w:rFonts w:ascii="Arial" w:hAnsi="Arial" w:cs="Arial"/>
          <w:color w:val="000000" w:themeColor="text1"/>
          <w:sz w:val="24"/>
          <w:szCs w:val="24"/>
        </w:rPr>
        <w:t>DfEE (1988) Excellence for all Children: Meeting Special Educational Needs Department of Education and Employment.</w:t>
      </w:r>
    </w:p>
    <w:p w:rsidR="00ED5C3C" w:rsidRPr="002908ED" w:rsidRDefault="00ED5C3C" w:rsidP="00ED5C3C">
      <w:pPr>
        <w:pStyle w:val="NoSpacing"/>
        <w:rPr>
          <w:rFonts w:ascii="Arial" w:hAnsi="Arial" w:cs="Arial"/>
          <w:color w:val="000000" w:themeColor="text1"/>
          <w:sz w:val="24"/>
          <w:szCs w:val="24"/>
        </w:rPr>
      </w:pPr>
    </w:p>
    <w:p w:rsidR="00ED5C3C" w:rsidRPr="00832F13" w:rsidRDefault="00ED5C3C" w:rsidP="00ED5C3C">
      <w:pPr>
        <w:spacing w:line="240" w:lineRule="auto"/>
        <w:rPr>
          <w:color w:val="000000" w:themeColor="text1"/>
        </w:rPr>
      </w:pPr>
      <w:r>
        <w:rPr>
          <w:rFonts w:ascii="Arial" w:hAnsi="Arial" w:cs="Arial"/>
          <w:color w:val="000000" w:themeColor="text1"/>
          <w:sz w:val="24"/>
          <w:szCs w:val="24"/>
        </w:rPr>
        <w:t xml:space="preserve">DfES (2013) Children and Families Bill. DfES. London. </w:t>
      </w:r>
      <w:hyperlink r:id="rId29" w:history="1">
        <w:r>
          <w:rPr>
            <w:rStyle w:val="Hyperlink"/>
            <w:rFonts w:ascii="Arial" w:hAnsi="Arial" w:cs="Arial"/>
            <w:color w:val="000000" w:themeColor="text1"/>
            <w:sz w:val="24"/>
            <w:szCs w:val="24"/>
          </w:rPr>
          <w:t>https://www.education.gov.uk/publications/eOrderingDownload/Children%20and%20Families%20Bill%202013.pdf</w:t>
        </w:r>
      </w:hyperlink>
      <w:r>
        <w:rPr>
          <w:rStyle w:val="Hyperlink"/>
          <w:rFonts w:ascii="Arial" w:hAnsi="Arial" w:cs="Arial"/>
          <w:color w:val="000000" w:themeColor="text1"/>
          <w:sz w:val="24"/>
          <w:szCs w:val="24"/>
        </w:rPr>
        <w:t xml:space="preserve"> [Accessed 5.05.13]</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DfES (2004) </w:t>
      </w:r>
      <w:r>
        <w:rPr>
          <w:rFonts w:ascii="Arial" w:hAnsi="Arial" w:cs="Arial"/>
          <w:i/>
          <w:color w:val="000000" w:themeColor="text1"/>
          <w:sz w:val="24"/>
          <w:szCs w:val="24"/>
        </w:rPr>
        <w:t>Removing Barriers to Achievement: The Government's Strategy for Special Educational Needs</w:t>
      </w:r>
      <w:r>
        <w:rPr>
          <w:rFonts w:ascii="Arial" w:hAnsi="Arial" w:cs="Arial"/>
          <w:color w:val="000000" w:themeColor="text1"/>
          <w:sz w:val="24"/>
          <w:szCs w:val="24"/>
        </w:rPr>
        <w:t>.  London</w:t>
      </w:r>
      <w:r>
        <w:rPr>
          <w:rFonts w:ascii="Arial" w:hAnsi="Arial" w:cs="Arial"/>
          <w:b/>
          <w:color w:val="000000" w:themeColor="text1"/>
          <w:sz w:val="24"/>
          <w:szCs w:val="24"/>
        </w:rPr>
        <w:t>:</w:t>
      </w:r>
      <w:r>
        <w:rPr>
          <w:rFonts w:ascii="Arial" w:hAnsi="Arial" w:cs="Arial"/>
          <w:color w:val="000000" w:themeColor="text1"/>
          <w:sz w:val="24"/>
          <w:szCs w:val="24"/>
        </w:rPr>
        <w:t xml:space="preserve"> DfES.</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lastRenderedPageBreak/>
        <w:t xml:space="preserve">Diamond, K., &amp; Hestenes, L. (1996) Preschool children's conceptions of disabilities: The salience of disability in children's ideas about others. </w:t>
      </w:r>
      <w:r>
        <w:rPr>
          <w:rStyle w:val="Emphasis"/>
          <w:rFonts w:ascii="Arial" w:hAnsi="Arial" w:cs="Arial"/>
          <w:color w:val="000000" w:themeColor="text1"/>
          <w:sz w:val="24"/>
          <w:szCs w:val="24"/>
        </w:rPr>
        <w:t>Topics in Early Childhood Special Education, 16,</w:t>
      </w:r>
      <w:r>
        <w:rPr>
          <w:rFonts w:ascii="Arial" w:hAnsi="Arial" w:cs="Arial"/>
          <w:color w:val="000000" w:themeColor="text1"/>
          <w:sz w:val="24"/>
          <w:szCs w:val="24"/>
        </w:rPr>
        <w:t xml:space="preserve"> 458-475.</w:t>
      </w:r>
    </w:p>
    <w:p w:rsidR="00ED5C3C" w:rsidRDefault="00ED5C3C" w:rsidP="00ED5C3C">
      <w:pPr>
        <w:spacing w:line="240" w:lineRule="auto"/>
        <w:rPr>
          <w:rFonts w:ascii="Arial" w:hAnsi="Arial" w:cs="Arial"/>
          <w:color w:val="000000" w:themeColor="text1"/>
          <w:sz w:val="24"/>
          <w:szCs w:val="24"/>
        </w:rPr>
      </w:pPr>
    </w:p>
    <w:p w:rsidR="00ED5C3C" w:rsidRDefault="00ED5C3C" w:rsidP="00ED5C3C">
      <w:pPr>
        <w:pStyle w:val="NoSpacing"/>
        <w:rPr>
          <w:rFonts w:ascii="Arial" w:hAnsi="Arial" w:cs="Arial"/>
          <w:color w:val="000000" w:themeColor="text1"/>
          <w:sz w:val="24"/>
          <w:szCs w:val="24"/>
        </w:rPr>
      </w:pPr>
      <w:r>
        <w:rPr>
          <w:rFonts w:ascii="Arial" w:hAnsi="Arial" w:cs="Arial"/>
          <w:color w:val="000000" w:themeColor="text1"/>
          <w:sz w:val="24"/>
          <w:szCs w:val="24"/>
        </w:rPr>
        <w:t>Disability Scope 2012 (2012) Public Attitude towards disability.</w:t>
      </w:r>
    </w:p>
    <w:p w:rsidR="00ED5C3C" w:rsidRDefault="00ED5C3C" w:rsidP="00ED5C3C">
      <w:pPr>
        <w:pStyle w:val="NoSpacing"/>
        <w:rPr>
          <w:rFonts w:ascii="Arial" w:hAnsi="Arial" w:cs="Arial"/>
          <w:color w:val="000000" w:themeColor="text1"/>
          <w:sz w:val="24"/>
          <w:szCs w:val="24"/>
        </w:rPr>
      </w:pPr>
      <w:r>
        <w:rPr>
          <w:rFonts w:ascii="Arial" w:hAnsi="Arial" w:cs="Arial"/>
          <w:color w:val="000000" w:themeColor="text1"/>
          <w:sz w:val="24"/>
          <w:szCs w:val="24"/>
        </w:rPr>
        <w:t xml:space="preserve"> </w:t>
      </w:r>
      <w:hyperlink r:id="rId30" w:history="1">
        <w:r>
          <w:rPr>
            <w:rStyle w:val="Hyperlink"/>
            <w:rFonts w:ascii="Arial" w:hAnsi="Arial" w:cs="Arial"/>
            <w:color w:val="000000" w:themeColor="text1"/>
            <w:sz w:val="24"/>
            <w:szCs w:val="24"/>
          </w:rPr>
          <w:t>http://www.scope.org.uk/news/disability-2012</w:t>
        </w:r>
      </w:hyperlink>
      <w:r>
        <w:rPr>
          <w:rFonts w:ascii="Arial" w:hAnsi="Arial" w:cs="Arial"/>
          <w:color w:val="000000" w:themeColor="text1"/>
          <w:sz w:val="24"/>
          <w:szCs w:val="24"/>
        </w:rPr>
        <w:t xml:space="preserve"> [Accessed 8.11.12]</w:t>
      </w:r>
    </w:p>
    <w:p w:rsidR="00ED5C3C" w:rsidRDefault="00ED5C3C" w:rsidP="00ED5C3C">
      <w:pPr>
        <w:pStyle w:val="NoSpacing"/>
        <w:rPr>
          <w:rFonts w:ascii="Arial" w:hAnsi="Arial" w:cs="Arial"/>
          <w:color w:val="000000" w:themeColor="text1"/>
          <w:sz w:val="24"/>
          <w:szCs w:val="24"/>
        </w:rPr>
      </w:pPr>
    </w:p>
    <w:p w:rsidR="00ED5C3C" w:rsidRDefault="00ED5C3C" w:rsidP="00ED5C3C">
      <w:pPr>
        <w:spacing w:line="240" w:lineRule="auto"/>
        <w:rPr>
          <w:rFonts w:ascii="Arial" w:hAnsi="Arial" w:cs="Arial"/>
          <w:color w:val="000000" w:themeColor="text1"/>
          <w:sz w:val="24"/>
          <w:szCs w:val="24"/>
          <w:lang w:val="fr-FR"/>
        </w:rPr>
      </w:pPr>
      <w:r w:rsidRPr="009E2E5C">
        <w:rPr>
          <w:rFonts w:ascii="Arial" w:hAnsi="Arial" w:cs="Arial"/>
          <w:color w:val="000000" w:themeColor="text1"/>
          <w:sz w:val="24"/>
          <w:szCs w:val="24"/>
          <w:lang w:val="fr-FR"/>
        </w:rPr>
        <w:t>Duran, R. y Giner, J.I. (1999). Vivir la discapacidad: Campana de sensibilizacion y cambio de actitudes sobre la discapacidad en edad escolar. Revista de Servicios Sociales y Politica Social, 48, 75-82.</w:t>
      </w:r>
    </w:p>
    <w:p w:rsidR="00ED5C3C" w:rsidRPr="002908ED" w:rsidRDefault="00ED5C3C" w:rsidP="00ED5C3C">
      <w:pPr>
        <w:spacing w:line="240" w:lineRule="auto"/>
        <w:rPr>
          <w:rFonts w:ascii="Arial" w:hAnsi="Arial" w:cs="Arial"/>
          <w:color w:val="000000" w:themeColor="text1"/>
          <w:sz w:val="24"/>
          <w:szCs w:val="24"/>
          <w:lang w:val="fr-FR"/>
        </w:rPr>
      </w:pPr>
      <w:r w:rsidRPr="002908ED">
        <w:rPr>
          <w:rFonts w:ascii="Arial" w:hAnsi="Arial" w:cs="Arial"/>
          <w:color w:val="000000" w:themeColor="text1"/>
          <w:sz w:val="24"/>
          <w:szCs w:val="24"/>
          <w:lang w:val="fr-FR"/>
        </w:rPr>
        <w:t>Duran, R. y Giner, J.I. (1999). Vivir la discapacidad: Campana de sensibilizacion y cambio de actitudes sobre la discapacidad en edad escolar. Revista de Servicios Sociales y Politica Social, 48, 75-82.</w:t>
      </w:r>
    </w:p>
    <w:p w:rsidR="00ED5C3C" w:rsidRDefault="00ED5C3C" w:rsidP="00ED5C3C">
      <w:pPr>
        <w:pStyle w:val="NoSpacing"/>
        <w:rPr>
          <w:rFonts w:ascii="Arial" w:hAnsi="Arial" w:cs="Arial"/>
          <w:color w:val="000000" w:themeColor="text1"/>
          <w:sz w:val="24"/>
          <w:szCs w:val="24"/>
          <w:lang w:val="en"/>
        </w:rPr>
      </w:pPr>
      <w:r>
        <w:rPr>
          <w:rFonts w:ascii="Arial" w:hAnsi="Arial" w:cs="Arial"/>
          <w:color w:val="000000" w:themeColor="text1"/>
          <w:sz w:val="24"/>
          <w:szCs w:val="24"/>
          <w:lang w:val="en"/>
        </w:rPr>
        <w:t>Dyson, A. (2011)</w:t>
      </w:r>
      <w:r>
        <w:rPr>
          <w:rFonts w:ascii="Arial" w:hAnsi="Arial" w:cs="Arial"/>
          <w:color w:val="000000" w:themeColor="text1"/>
          <w:sz w:val="24"/>
          <w:szCs w:val="24"/>
        </w:rPr>
        <w:t xml:space="preserve"> Education News 2006. </w:t>
      </w:r>
      <w:r>
        <w:rPr>
          <w:rFonts w:ascii="Arial" w:hAnsi="Arial" w:cs="Arial"/>
          <w:color w:val="000000" w:themeColor="text1"/>
          <w:sz w:val="24"/>
          <w:szCs w:val="24"/>
          <w:lang w:val="en"/>
        </w:rPr>
        <w:t xml:space="preserve"> Special-needs education: Does mainstream inclusion work? The Independent. </w:t>
      </w:r>
    </w:p>
    <w:p w:rsidR="00ED5C3C" w:rsidRDefault="00C935F4" w:rsidP="00ED5C3C">
      <w:pPr>
        <w:pStyle w:val="NoSpacing"/>
        <w:rPr>
          <w:rFonts w:ascii="Arial" w:hAnsi="Arial" w:cs="Arial"/>
          <w:color w:val="000000" w:themeColor="text1"/>
          <w:sz w:val="24"/>
          <w:szCs w:val="24"/>
        </w:rPr>
      </w:pPr>
      <w:hyperlink r:id="rId31" w:history="1">
        <w:r w:rsidR="00ED5C3C">
          <w:rPr>
            <w:rStyle w:val="Hyperlink"/>
            <w:rFonts w:ascii="Arial" w:hAnsi="Arial" w:cs="Arial"/>
            <w:color w:val="000000" w:themeColor="text1"/>
            <w:sz w:val="24"/>
            <w:szCs w:val="24"/>
          </w:rPr>
          <w:t>http://www.independent.co.uk/news/education/education-news/specialneeds-education-does-mainstream-inclusion-work-470960.html</w:t>
        </w:r>
      </w:hyperlink>
      <w:r w:rsidR="00ED5C3C">
        <w:rPr>
          <w:rFonts w:ascii="Arial" w:hAnsi="Arial" w:cs="Arial"/>
          <w:color w:val="000000" w:themeColor="text1"/>
          <w:sz w:val="24"/>
          <w:szCs w:val="24"/>
        </w:rPr>
        <w:t xml:space="preserve"> [Accessed 18.02.13]</w:t>
      </w:r>
    </w:p>
    <w:p w:rsidR="00ED5C3C" w:rsidRDefault="00ED5C3C" w:rsidP="00ED5C3C">
      <w:pPr>
        <w:pStyle w:val="NoSpacing"/>
        <w:rPr>
          <w:rFonts w:ascii="Arial" w:hAnsi="Arial" w:cs="Arial"/>
          <w:color w:val="000000" w:themeColor="text1"/>
          <w:sz w:val="24"/>
          <w:szCs w:val="24"/>
        </w:rPr>
      </w:pP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rPr>
      </w:pPr>
      <w:r>
        <w:rPr>
          <w:rFonts w:ascii="Arial" w:hAnsi="Arial" w:cs="Arial"/>
          <w:color w:val="000000" w:themeColor="text1"/>
          <w:sz w:val="24"/>
          <w:szCs w:val="24"/>
        </w:rPr>
        <w:t>Education Act 1981. (1981) London: HMSO.</w:t>
      </w:r>
    </w:p>
    <w:p w:rsidR="00ED5C3C" w:rsidRDefault="00ED5C3C" w:rsidP="00ED5C3C">
      <w:pPr>
        <w:pStyle w:val="NoSpacing"/>
        <w:rPr>
          <w:rFonts w:ascii="Arial" w:hAnsi="Arial" w:cs="Arial"/>
          <w:color w:val="000000" w:themeColor="text1"/>
          <w:sz w:val="24"/>
          <w:szCs w:val="24"/>
        </w:rPr>
      </w:pPr>
    </w:p>
    <w:p w:rsidR="00ED5C3C" w:rsidRDefault="00ED5C3C" w:rsidP="00ED5C3C">
      <w:pPr>
        <w:spacing w:line="240" w:lineRule="auto"/>
        <w:rPr>
          <w:rFonts w:ascii="Arial" w:hAnsi="Arial" w:cs="Arial"/>
          <w:color w:val="000000" w:themeColor="text1"/>
          <w:sz w:val="24"/>
          <w:szCs w:val="24"/>
        </w:rPr>
      </w:pPr>
      <w:r>
        <w:rPr>
          <w:rFonts w:ascii="Arial" w:hAnsi="Arial" w:cs="Arial"/>
          <w:bCs/>
          <w:color w:val="000000" w:themeColor="text1"/>
          <w:sz w:val="24"/>
          <w:szCs w:val="24"/>
        </w:rPr>
        <w:t xml:space="preserve">Elliot, J </w:t>
      </w:r>
      <w:r>
        <w:rPr>
          <w:rFonts w:ascii="Arial" w:hAnsi="Arial" w:cs="Arial"/>
          <w:color w:val="000000" w:themeColor="text1"/>
          <w:sz w:val="24"/>
          <w:szCs w:val="24"/>
        </w:rPr>
        <w:t xml:space="preserve">(1991) </w:t>
      </w:r>
      <w:r>
        <w:rPr>
          <w:rFonts w:ascii="Arial" w:hAnsi="Arial" w:cs="Arial"/>
          <w:i/>
          <w:iCs/>
          <w:color w:val="000000" w:themeColor="text1"/>
          <w:sz w:val="24"/>
          <w:szCs w:val="24"/>
        </w:rPr>
        <w:t xml:space="preserve">Action Research for Educational Change, </w:t>
      </w:r>
      <w:r>
        <w:rPr>
          <w:rFonts w:ascii="Arial" w:hAnsi="Arial" w:cs="Arial"/>
          <w:color w:val="000000" w:themeColor="text1"/>
          <w:sz w:val="24"/>
          <w:szCs w:val="24"/>
        </w:rPr>
        <w:t>Buckingham: Open University Press.</w:t>
      </w:r>
    </w:p>
    <w:p w:rsidR="00ED5C3C" w:rsidRPr="00A423EC" w:rsidRDefault="00ED5C3C" w:rsidP="00ED5C3C">
      <w:pPr>
        <w:pStyle w:val="NoSpacing"/>
        <w:rPr>
          <w:rFonts w:ascii="Arial" w:hAnsi="Arial" w:cs="Arial"/>
          <w:color w:val="000000" w:themeColor="text1"/>
          <w:sz w:val="24"/>
          <w:szCs w:val="24"/>
          <w:lang w:val="en"/>
        </w:rPr>
      </w:pPr>
      <w:r w:rsidRPr="00A423EC">
        <w:rPr>
          <w:rFonts w:ascii="Arial" w:hAnsi="Arial" w:cs="Arial"/>
          <w:color w:val="000000" w:themeColor="text1"/>
          <w:sz w:val="24"/>
          <w:szCs w:val="24"/>
          <w:lang w:val="en"/>
        </w:rPr>
        <w:t>Elmaleh, G.Y. (2000</w:t>
      </w:r>
      <w:r>
        <w:rPr>
          <w:rFonts w:ascii="Arial" w:hAnsi="Arial" w:cs="Arial"/>
          <w:color w:val="000000" w:themeColor="text1"/>
          <w:sz w:val="24"/>
          <w:szCs w:val="24"/>
          <w:lang w:val="en"/>
        </w:rPr>
        <w:t xml:space="preserve">) </w:t>
      </w:r>
      <w:r w:rsidRPr="00A423EC">
        <w:rPr>
          <w:rStyle w:val="Strong"/>
          <w:rFonts w:ascii="Arial" w:hAnsi="Arial" w:cs="Arial"/>
          <w:b w:val="0"/>
          <w:color w:val="000000" w:themeColor="text1"/>
          <w:sz w:val="24"/>
          <w:szCs w:val="24"/>
          <w:lang w:val="en"/>
        </w:rPr>
        <w:t>A study of attitudes toward employees with disabilities</w:t>
      </w:r>
      <w:r w:rsidRPr="00A423EC">
        <w:rPr>
          <w:rStyle w:val="Strong"/>
          <w:rFonts w:ascii="Arial" w:hAnsi="Arial" w:cs="Arial"/>
          <w:color w:val="000000" w:themeColor="text1"/>
          <w:sz w:val="24"/>
          <w:szCs w:val="24"/>
          <w:lang w:val="en"/>
        </w:rPr>
        <w:t xml:space="preserve"> </w:t>
      </w:r>
      <w:r w:rsidRPr="00A423EC">
        <w:rPr>
          <w:rFonts w:ascii="Arial" w:hAnsi="Arial" w:cs="Arial"/>
          <w:color w:val="000000" w:themeColor="text1"/>
          <w:sz w:val="24"/>
          <w:szCs w:val="24"/>
          <w:lang w:val="en"/>
        </w:rPr>
        <w:t>Ann Arbor: UMI.</w:t>
      </w:r>
    </w:p>
    <w:p w:rsidR="00ED5C3C" w:rsidRPr="00A423EC" w:rsidRDefault="00ED5C3C" w:rsidP="00ED5C3C">
      <w:pPr>
        <w:pStyle w:val="NoSpacing"/>
        <w:rPr>
          <w:rFonts w:ascii="Arial" w:hAnsi="Arial" w:cs="Arial"/>
          <w:color w:val="000000" w:themeColor="text1"/>
          <w:sz w:val="24"/>
          <w:szCs w:val="24"/>
          <w:lang w:val="en"/>
        </w:rPr>
      </w:pPr>
    </w:p>
    <w:p w:rsidR="00ED5C3C" w:rsidRDefault="00ED5C3C" w:rsidP="00ED5C3C">
      <w:pPr>
        <w:pStyle w:val="NoSpacing"/>
        <w:rPr>
          <w:rFonts w:ascii="Arial" w:hAnsi="Arial" w:cs="Arial"/>
          <w:color w:val="000000" w:themeColor="text1"/>
          <w:sz w:val="24"/>
          <w:szCs w:val="24"/>
        </w:rPr>
      </w:pPr>
      <w:r>
        <w:rPr>
          <w:rFonts w:ascii="Arial" w:hAnsi="Arial" w:cs="Arial"/>
          <w:color w:val="000000" w:themeColor="text1"/>
          <w:sz w:val="24"/>
          <w:szCs w:val="24"/>
        </w:rPr>
        <w:t xml:space="preserve">English Federation of Disability Sport. International Labour Force Survey 2009 - </w:t>
      </w:r>
      <w:r>
        <w:rPr>
          <w:rFonts w:ascii="Arial" w:hAnsi="Arial" w:cs="Arial"/>
          <w:color w:val="000000" w:themeColor="text1"/>
          <w:sz w:val="24"/>
          <w:szCs w:val="24"/>
          <w:lang w:val="en"/>
        </w:rPr>
        <w:t xml:space="preserve">Department for Work and Pensions estimates based on Family Resources survey. 2009/10 </w:t>
      </w:r>
      <w:hyperlink r:id="rId32" w:history="1">
        <w:r>
          <w:rPr>
            <w:rStyle w:val="Hyperlink"/>
            <w:rFonts w:ascii="Arial" w:hAnsi="Arial" w:cs="Arial"/>
            <w:color w:val="000000" w:themeColor="text1"/>
            <w:sz w:val="24"/>
            <w:szCs w:val="24"/>
          </w:rPr>
          <w:t>http://www.efds.co.uk/resources/facts_and_statistics</w:t>
        </w:r>
      </w:hyperlink>
      <w:r>
        <w:rPr>
          <w:rFonts w:ascii="Arial" w:hAnsi="Arial" w:cs="Arial"/>
          <w:color w:val="000000" w:themeColor="text1"/>
          <w:sz w:val="24"/>
          <w:szCs w:val="24"/>
        </w:rPr>
        <w:t xml:space="preserve"> [Accessed 2.10.12]</w:t>
      </w:r>
    </w:p>
    <w:p w:rsidR="00ED5C3C" w:rsidRDefault="00ED5C3C" w:rsidP="00ED5C3C">
      <w:pPr>
        <w:pStyle w:val="NoSpacing"/>
        <w:tabs>
          <w:tab w:val="left" w:pos="1273"/>
        </w:tabs>
        <w:rPr>
          <w:rFonts w:ascii="Arial" w:hAnsi="Arial" w:cs="Arial"/>
          <w:color w:val="000000" w:themeColor="text1"/>
          <w:sz w:val="24"/>
          <w:szCs w:val="24"/>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Farrell, P T. (2004) </w:t>
      </w:r>
      <w:r>
        <w:rPr>
          <w:rStyle w:val="Emphasis"/>
          <w:rFonts w:ascii="Arial" w:hAnsi="Arial" w:cs="Arial"/>
          <w:color w:val="000000" w:themeColor="text1"/>
          <w:sz w:val="24"/>
          <w:szCs w:val="24"/>
        </w:rPr>
        <w:t>Making special education inclusive: from research to practice.</w:t>
      </w:r>
      <w:r>
        <w:rPr>
          <w:rFonts w:ascii="Arial" w:hAnsi="Arial" w:cs="Arial"/>
          <w:color w:val="000000" w:themeColor="text1"/>
          <w:sz w:val="24"/>
          <w:szCs w:val="24"/>
        </w:rPr>
        <w:t xml:space="preserve"> Edited by Ainscow, M. Farrell, P. Fulton. </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Faulkner, d. Swann, J. Baker, S. Bird, M and Carty, J. (1998) Professional Development in Action: Methodology Handbook. Hampshire; Open University.</w:t>
      </w:r>
    </w:p>
    <w:p w:rsidR="00ED5C3C" w:rsidRPr="009E2E5C" w:rsidRDefault="00ED5C3C" w:rsidP="00ED5C3C">
      <w:pPr>
        <w:spacing w:line="240" w:lineRule="auto"/>
        <w:rPr>
          <w:rFonts w:ascii="Arial" w:hAnsi="Arial" w:cs="Arial"/>
          <w:color w:val="000000" w:themeColor="text1"/>
          <w:sz w:val="24"/>
          <w:szCs w:val="24"/>
          <w:lang w:val="it-IT"/>
        </w:rPr>
      </w:pPr>
      <w:r w:rsidRPr="009E2E5C">
        <w:rPr>
          <w:rFonts w:ascii="Arial" w:hAnsi="Arial" w:cs="Arial"/>
          <w:color w:val="000000" w:themeColor="text1"/>
          <w:sz w:val="24"/>
          <w:szCs w:val="24"/>
          <w:lang w:val="it-IT"/>
        </w:rPr>
        <w:t xml:space="preserve">Garcia, L. (1997, marzo). </w:t>
      </w:r>
      <w:r w:rsidRPr="009E2E5C">
        <w:rPr>
          <w:rFonts w:ascii="Arial" w:hAnsi="Arial" w:cs="Arial"/>
          <w:color w:val="000000" w:themeColor="text1"/>
          <w:sz w:val="24"/>
          <w:szCs w:val="24"/>
          <w:lang w:val="fr-FR"/>
        </w:rPr>
        <w:t xml:space="preserve">Fomento de la aceptacion de la intergracion de ninos cieggos en ESO. </w:t>
      </w:r>
      <w:r w:rsidRPr="009E2E5C">
        <w:rPr>
          <w:rFonts w:ascii="Arial" w:hAnsi="Arial" w:cs="Arial"/>
          <w:color w:val="000000" w:themeColor="text1"/>
          <w:sz w:val="24"/>
          <w:szCs w:val="24"/>
          <w:lang w:val="it-IT"/>
        </w:rPr>
        <w:t xml:space="preserve">Ponencia presentada en las II Jornadas Cientificas de Investigacion sobre Personas con Discapacidad, Salamanca, Espana. </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rPr>
      </w:pPr>
      <w:r>
        <w:rPr>
          <w:rFonts w:ascii="Arial" w:hAnsi="Arial" w:cs="Arial"/>
          <w:color w:val="000000" w:themeColor="text1"/>
          <w:sz w:val="24"/>
          <w:szCs w:val="24"/>
        </w:rPr>
        <w:t xml:space="preserve">Gelber, D.M. (1993) </w:t>
      </w:r>
      <w:r>
        <w:rPr>
          <w:rFonts w:ascii="Arial" w:hAnsi="Arial" w:cs="Arial"/>
          <w:bCs/>
          <w:color w:val="000000" w:themeColor="text1"/>
          <w:sz w:val="24"/>
          <w:szCs w:val="24"/>
        </w:rPr>
        <w:t>Changing attitudes toward physically disabled persons: effect of contact knowledge of disability and information exchange</w:t>
      </w:r>
      <w:r>
        <w:rPr>
          <w:rFonts w:ascii="Arial" w:hAnsi="Arial" w:cs="Arial"/>
          <w:b/>
          <w:bCs/>
          <w:color w:val="000000" w:themeColor="text1"/>
          <w:sz w:val="24"/>
          <w:szCs w:val="24"/>
        </w:rPr>
        <w:t xml:space="preserve"> </w:t>
      </w:r>
      <w:r>
        <w:rPr>
          <w:rFonts w:ascii="Arial" w:hAnsi="Arial" w:cs="Arial"/>
          <w:color w:val="000000" w:themeColor="text1"/>
          <w:sz w:val="24"/>
          <w:szCs w:val="24"/>
        </w:rPr>
        <w:t>Ann Arbor: UMI.</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rPr>
      </w:pPr>
    </w:p>
    <w:p w:rsidR="00ED5C3C" w:rsidRDefault="00ED5C3C" w:rsidP="00ED5C3C">
      <w:pPr>
        <w:spacing w:before="100" w:beforeAutospacing="1" w:after="100" w:afterAutospacing="1" w:line="240" w:lineRule="auto"/>
        <w:contextualSpacing/>
        <w:outlineLvl w:val="1"/>
        <w:rPr>
          <w:rFonts w:ascii="Arial" w:hAnsi="Arial" w:cs="Arial"/>
          <w:color w:val="000000" w:themeColor="text1"/>
          <w:sz w:val="24"/>
          <w:szCs w:val="24"/>
        </w:rPr>
      </w:pPr>
      <w:r>
        <w:rPr>
          <w:rFonts w:ascii="Arial" w:hAnsi="Arial" w:cs="Arial"/>
          <w:color w:val="000000" w:themeColor="text1"/>
          <w:sz w:val="24"/>
          <w:szCs w:val="24"/>
        </w:rPr>
        <w:t xml:space="preserve">Gillham, B., (2000) </w:t>
      </w:r>
      <w:r>
        <w:rPr>
          <w:rFonts w:ascii="Arial" w:hAnsi="Arial" w:cs="Arial"/>
          <w:i/>
          <w:color w:val="000000" w:themeColor="text1"/>
          <w:sz w:val="24"/>
          <w:szCs w:val="24"/>
        </w:rPr>
        <w:t xml:space="preserve">Developing a Questionnaire: </w:t>
      </w:r>
      <w:hyperlink r:id="rId33" w:history="1">
        <w:r>
          <w:rPr>
            <w:rStyle w:val="Hyperlink"/>
            <w:rFonts w:ascii="Arial" w:hAnsi="Arial" w:cs="Arial"/>
            <w:i/>
            <w:iCs/>
            <w:color w:val="000000" w:themeColor="text1"/>
            <w:sz w:val="24"/>
            <w:szCs w:val="24"/>
          </w:rPr>
          <w:t>Real World Research</w:t>
        </w:r>
      </w:hyperlink>
      <w:r>
        <w:rPr>
          <w:rFonts w:ascii="Arial" w:hAnsi="Arial" w:cs="Arial"/>
          <w:color w:val="000000" w:themeColor="text1"/>
          <w:sz w:val="24"/>
          <w:szCs w:val="24"/>
        </w:rPr>
        <w:t>. London. Continuum International Publishing Group.</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rPr>
      </w:pPr>
    </w:p>
    <w:p w:rsidR="00ED5C3C" w:rsidRDefault="00ED5C3C" w:rsidP="00ED5C3C">
      <w:pPr>
        <w:autoSpaceDE w:val="0"/>
        <w:autoSpaceDN w:val="0"/>
        <w:adjustRightInd w:val="0"/>
        <w:spacing w:after="0" w:line="240" w:lineRule="auto"/>
        <w:contextualSpacing/>
        <w:rPr>
          <w:rFonts w:ascii="Arial" w:eastAsiaTheme="minorHAnsi" w:hAnsi="Arial" w:cs="Arial"/>
          <w:color w:val="000000" w:themeColor="text1"/>
          <w:sz w:val="24"/>
          <w:szCs w:val="24"/>
        </w:rPr>
      </w:pPr>
      <w:r>
        <w:rPr>
          <w:rFonts w:ascii="Arial" w:eastAsiaTheme="minorHAnsi" w:hAnsi="Arial" w:cs="Arial"/>
          <w:color w:val="000000" w:themeColor="text1"/>
          <w:sz w:val="24"/>
          <w:szCs w:val="24"/>
        </w:rPr>
        <w:t xml:space="preserve">Goodwin, D. (2009). The voices of students with disabilities are they informing inclusive physical education practice? In H. Fitzgerald (Ed.), </w:t>
      </w:r>
      <w:r>
        <w:rPr>
          <w:rFonts w:ascii="Arial" w:eastAsiaTheme="minorHAnsi" w:hAnsi="Arial" w:cs="Arial"/>
          <w:i/>
          <w:iCs/>
          <w:color w:val="000000" w:themeColor="text1"/>
          <w:sz w:val="24"/>
          <w:szCs w:val="24"/>
        </w:rPr>
        <w:t>Disability and youth sport</w:t>
      </w:r>
      <w:r>
        <w:rPr>
          <w:rFonts w:ascii="Arial" w:eastAsiaTheme="minorHAnsi" w:hAnsi="Arial" w:cs="Arial"/>
          <w:color w:val="000000" w:themeColor="text1"/>
          <w:sz w:val="24"/>
          <w:szCs w:val="24"/>
        </w:rPr>
        <w:t>. (pp. 53-75). London and NY: Routledge.</w:t>
      </w:r>
    </w:p>
    <w:p w:rsidR="00ED5C3C" w:rsidRPr="00A423EC" w:rsidRDefault="00ED5C3C" w:rsidP="00ED5C3C">
      <w:pPr>
        <w:autoSpaceDE w:val="0"/>
        <w:autoSpaceDN w:val="0"/>
        <w:adjustRightInd w:val="0"/>
        <w:spacing w:after="0" w:line="240" w:lineRule="auto"/>
        <w:contextualSpacing/>
        <w:rPr>
          <w:rFonts w:ascii="Arial" w:eastAsiaTheme="minorHAnsi" w:hAnsi="Arial" w:cs="Arial"/>
          <w:color w:val="000000" w:themeColor="text1"/>
          <w:sz w:val="24"/>
          <w:szCs w:val="24"/>
        </w:rPr>
      </w:pPr>
    </w:p>
    <w:p w:rsidR="00ED5C3C" w:rsidRDefault="00ED5C3C" w:rsidP="00ED5C3C">
      <w:pPr>
        <w:spacing w:line="240" w:lineRule="auto"/>
        <w:rPr>
          <w:rStyle w:val="publisher"/>
          <w:rFonts w:ascii="Arial" w:hAnsi="Arial" w:cs="Arial"/>
          <w:color w:val="000000" w:themeColor="text1"/>
          <w:sz w:val="24"/>
          <w:szCs w:val="24"/>
        </w:rPr>
      </w:pPr>
      <w:r>
        <w:rPr>
          <w:rFonts w:ascii="Arial" w:hAnsi="Arial" w:cs="Arial"/>
          <w:color w:val="000000" w:themeColor="text1"/>
          <w:sz w:val="24"/>
          <w:szCs w:val="24"/>
        </w:rPr>
        <w:t xml:space="preserve">Goodman, Paul, S. (1982) </w:t>
      </w:r>
      <w:r>
        <w:rPr>
          <w:rFonts w:ascii="Arial" w:hAnsi="Arial" w:cs="Arial"/>
          <w:color w:val="000000" w:themeColor="text1"/>
          <w:sz w:val="24"/>
          <w:szCs w:val="24"/>
          <w:lang w:eastAsia="en-GB"/>
        </w:rPr>
        <w:t xml:space="preserve">Change in organizations: new perspectives on theory, research, and practice. English. </w:t>
      </w:r>
      <w:r>
        <w:rPr>
          <w:rStyle w:val="publisher"/>
          <w:rFonts w:ascii="Arial" w:hAnsi="Arial" w:cs="Arial"/>
          <w:color w:val="000000" w:themeColor="text1"/>
          <w:sz w:val="24"/>
          <w:szCs w:val="24"/>
        </w:rPr>
        <w:t>Jossey-Bass.</w:t>
      </w:r>
    </w:p>
    <w:p w:rsidR="00ED5C3C" w:rsidRDefault="00ED5C3C" w:rsidP="00ED5C3C">
      <w:pPr>
        <w:autoSpaceDE w:val="0"/>
        <w:autoSpaceDN w:val="0"/>
        <w:adjustRightInd w:val="0"/>
        <w:spacing w:after="0" w:line="240" w:lineRule="auto"/>
        <w:contextualSpacing/>
        <w:rPr>
          <w:rFonts w:ascii="Arial" w:eastAsiaTheme="minorHAnsi" w:hAnsi="Arial" w:cs="Arial"/>
          <w:color w:val="000000" w:themeColor="text1"/>
          <w:sz w:val="24"/>
          <w:szCs w:val="24"/>
        </w:rPr>
      </w:pPr>
      <w:r>
        <w:rPr>
          <w:rFonts w:ascii="Arial" w:eastAsiaTheme="minorHAnsi" w:hAnsi="Arial" w:cs="Arial"/>
          <w:color w:val="000000" w:themeColor="text1"/>
          <w:sz w:val="24"/>
          <w:szCs w:val="24"/>
        </w:rPr>
        <w:t xml:space="preserve">Goodwin, D. (2009). The voices of students with disabilities are they informing inclusive physical education practice? In H. Fitzgerald (Ed.), </w:t>
      </w:r>
      <w:r>
        <w:rPr>
          <w:rFonts w:ascii="Arial" w:eastAsiaTheme="minorHAnsi" w:hAnsi="Arial" w:cs="Arial"/>
          <w:i/>
          <w:iCs/>
          <w:color w:val="000000" w:themeColor="text1"/>
          <w:sz w:val="24"/>
          <w:szCs w:val="24"/>
        </w:rPr>
        <w:t>Disability and youth sport</w:t>
      </w:r>
      <w:r>
        <w:rPr>
          <w:rFonts w:ascii="Arial" w:eastAsiaTheme="minorHAnsi" w:hAnsi="Arial" w:cs="Arial"/>
          <w:color w:val="000000" w:themeColor="text1"/>
          <w:sz w:val="24"/>
          <w:szCs w:val="24"/>
        </w:rPr>
        <w:t>. (pp. 53-75). London and NY: Routledge.</w:t>
      </w:r>
    </w:p>
    <w:p w:rsidR="00ED5C3C" w:rsidRPr="00A423EC" w:rsidRDefault="00ED5C3C" w:rsidP="00ED5C3C">
      <w:pPr>
        <w:autoSpaceDE w:val="0"/>
        <w:autoSpaceDN w:val="0"/>
        <w:adjustRightInd w:val="0"/>
        <w:spacing w:after="0" w:line="240" w:lineRule="auto"/>
        <w:contextualSpacing/>
        <w:rPr>
          <w:rFonts w:ascii="Arial" w:eastAsiaTheme="minorHAnsi" w:hAnsi="Arial" w:cs="Arial"/>
          <w:color w:val="000000" w:themeColor="text1"/>
          <w:sz w:val="24"/>
          <w:szCs w:val="24"/>
        </w:rPr>
      </w:pPr>
    </w:p>
    <w:p w:rsidR="00ED5C3C" w:rsidRDefault="00C935F4" w:rsidP="00ED5C3C">
      <w:pPr>
        <w:autoSpaceDE w:val="0"/>
        <w:autoSpaceDN w:val="0"/>
        <w:adjustRightInd w:val="0"/>
        <w:spacing w:after="0" w:line="240" w:lineRule="auto"/>
        <w:contextualSpacing/>
        <w:rPr>
          <w:rFonts w:ascii="Arial" w:hAnsi="Arial" w:cs="Arial"/>
          <w:color w:val="000000" w:themeColor="text1"/>
          <w:sz w:val="24"/>
          <w:szCs w:val="24"/>
        </w:rPr>
      </w:pPr>
      <w:hyperlink r:id="rId34" w:tooltip="New Search for Author Gosse, Verena F." w:history="1">
        <w:r w:rsidR="00ED5C3C" w:rsidRPr="00A423EC">
          <w:rPr>
            <w:rStyle w:val="Hyperlink"/>
            <w:rFonts w:ascii="Arial" w:hAnsi="Arial" w:cs="Arial"/>
            <w:color w:val="000000" w:themeColor="text1"/>
            <w:sz w:val="24"/>
            <w:szCs w:val="24"/>
            <w:u w:val="none"/>
          </w:rPr>
          <w:t>Gosse, Verena F.</w:t>
        </w:r>
      </w:hyperlink>
      <w:r w:rsidR="00ED5C3C" w:rsidRPr="00A423EC">
        <w:rPr>
          <w:rFonts w:ascii="Arial" w:hAnsi="Arial" w:cs="Arial"/>
          <w:color w:val="000000" w:themeColor="text1"/>
          <w:sz w:val="24"/>
          <w:szCs w:val="24"/>
        </w:rPr>
        <w:t xml:space="preserve">; </w:t>
      </w:r>
      <w:hyperlink r:id="rId35" w:tooltip="New Search for Author Sheppard, Glenn" w:history="1">
        <w:r w:rsidR="00ED5C3C" w:rsidRPr="00A423EC">
          <w:rPr>
            <w:rStyle w:val="Hyperlink"/>
            <w:rFonts w:ascii="Arial" w:hAnsi="Arial" w:cs="Arial"/>
            <w:color w:val="000000" w:themeColor="text1"/>
            <w:sz w:val="24"/>
            <w:szCs w:val="24"/>
            <w:u w:val="none"/>
          </w:rPr>
          <w:t>Sheppard, Glenn</w:t>
        </w:r>
      </w:hyperlink>
      <w:r w:rsidR="00ED5C3C">
        <w:rPr>
          <w:rFonts w:ascii="Arial" w:hAnsi="Arial" w:cs="Arial"/>
          <w:color w:val="000000" w:themeColor="text1"/>
          <w:sz w:val="24"/>
          <w:szCs w:val="24"/>
        </w:rPr>
        <w:t xml:space="preserve"> (1979) Attitudes toward Physically Disabled Persons: Do Education and Personal Contact Make a Difference? Canadian Counsellor, v13 n3 p131-35.</w:t>
      </w:r>
    </w:p>
    <w:p w:rsidR="00ED5C3C" w:rsidRDefault="00C935F4" w:rsidP="00ED5C3C">
      <w:pPr>
        <w:autoSpaceDE w:val="0"/>
        <w:autoSpaceDN w:val="0"/>
        <w:adjustRightInd w:val="0"/>
        <w:spacing w:after="0" w:line="240" w:lineRule="auto"/>
        <w:contextualSpacing/>
        <w:rPr>
          <w:rStyle w:val="Hyperlink"/>
          <w:b/>
          <w:bCs/>
          <w:color w:val="000000" w:themeColor="text1"/>
        </w:rPr>
      </w:pPr>
      <w:hyperlink r:id="rId36" w:history="1">
        <w:r w:rsidR="00ED5C3C">
          <w:rPr>
            <w:rStyle w:val="Hyperlink"/>
            <w:rFonts w:ascii="Arial" w:hAnsi="Arial" w:cs="Arial"/>
            <w:color w:val="000000" w:themeColor="text1"/>
            <w:sz w:val="24"/>
            <w:szCs w:val="24"/>
          </w:rPr>
          <w:t>http://cjc.synergiesprairies.ca/cjc/index.php/rcc/article/view/1943</w:t>
        </w:r>
      </w:hyperlink>
    </w:p>
    <w:p w:rsidR="00ED5C3C" w:rsidRDefault="00ED5C3C" w:rsidP="00ED5C3C">
      <w:pPr>
        <w:autoSpaceDE w:val="0"/>
        <w:autoSpaceDN w:val="0"/>
        <w:adjustRightInd w:val="0"/>
        <w:spacing w:after="0" w:line="240" w:lineRule="auto"/>
        <w:contextualSpacing/>
        <w:rPr>
          <w:rStyle w:val="Hyperlink"/>
          <w:rFonts w:ascii="Arial" w:hAnsi="Arial" w:cs="Arial"/>
          <w:bCs/>
          <w:color w:val="000000" w:themeColor="text1"/>
          <w:sz w:val="24"/>
          <w:szCs w:val="24"/>
        </w:rPr>
      </w:pPr>
      <w:r>
        <w:rPr>
          <w:rStyle w:val="Hyperlink"/>
          <w:rFonts w:ascii="Arial" w:hAnsi="Arial" w:cs="Arial"/>
          <w:color w:val="000000" w:themeColor="text1"/>
          <w:sz w:val="24"/>
          <w:szCs w:val="24"/>
        </w:rPr>
        <w:t>[Accessed 7.10.12]</w:t>
      </w:r>
    </w:p>
    <w:p w:rsidR="00ED5C3C" w:rsidRDefault="00ED5C3C" w:rsidP="00ED5C3C">
      <w:pPr>
        <w:autoSpaceDE w:val="0"/>
        <w:autoSpaceDN w:val="0"/>
        <w:adjustRightInd w:val="0"/>
        <w:spacing w:after="0" w:line="240" w:lineRule="auto"/>
        <w:contextualSpacing/>
      </w:pPr>
    </w:p>
    <w:p w:rsidR="00ED5C3C" w:rsidRDefault="00ED5C3C" w:rsidP="00ED5C3C">
      <w:pPr>
        <w:pStyle w:val="Default"/>
        <w:rPr>
          <w:rFonts w:ascii="Arial" w:hAnsi="Arial" w:cs="Arial"/>
          <w:color w:val="000000" w:themeColor="text1"/>
        </w:rPr>
      </w:pPr>
      <w:r>
        <w:rPr>
          <w:rFonts w:ascii="Arial" w:hAnsi="Arial" w:cs="Arial"/>
          <w:color w:val="000000" w:themeColor="text1"/>
        </w:rPr>
        <w:t>Granskow, J.K. &amp; Maglione, F.D. Familiarity, dogmatism and reported student attitudes toward the disabled. Journal of Social Psychology, 1965, 67.</w:t>
      </w:r>
    </w:p>
    <w:p w:rsidR="00ED5C3C" w:rsidRDefault="00ED5C3C" w:rsidP="00ED5C3C">
      <w:pPr>
        <w:pStyle w:val="Default"/>
        <w:rPr>
          <w:rFonts w:ascii="Arial" w:hAnsi="Arial" w:cs="Arial"/>
          <w:color w:val="000000" w:themeColor="text1"/>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Haffter, C. (1968) The Changeling: History and Psychodynamics of Attitudes to Handicapped Children in European Folklore" in </w:t>
      </w:r>
      <w:r>
        <w:rPr>
          <w:rFonts w:ascii="Arial" w:hAnsi="Arial" w:cs="Arial"/>
          <w:i/>
          <w:iCs/>
          <w:color w:val="000000" w:themeColor="text1"/>
          <w:sz w:val="24"/>
          <w:szCs w:val="24"/>
        </w:rPr>
        <w:t>Journal of the History of Behavioural Science</w:t>
      </w:r>
      <w:r>
        <w:rPr>
          <w:rFonts w:ascii="Arial" w:hAnsi="Arial" w:cs="Arial"/>
          <w:color w:val="000000" w:themeColor="text1"/>
          <w:sz w:val="24"/>
          <w:szCs w:val="24"/>
        </w:rPr>
        <w:t xml:space="preserve"> </w:t>
      </w:r>
      <w:r>
        <w:rPr>
          <w:rStyle w:val="Emphasis"/>
          <w:rFonts w:ascii="Arial" w:hAnsi="Arial" w:cs="Arial"/>
          <w:color w:val="000000" w:themeColor="text1"/>
          <w:sz w:val="24"/>
          <w:szCs w:val="24"/>
        </w:rPr>
        <w:t xml:space="preserve">No </w:t>
      </w:r>
      <w:r>
        <w:rPr>
          <w:rFonts w:ascii="Arial" w:hAnsi="Arial" w:cs="Arial"/>
          <w:color w:val="000000" w:themeColor="text1"/>
          <w:sz w:val="24"/>
          <w:szCs w:val="24"/>
        </w:rPr>
        <w:t>4, pp. 55-61.</w:t>
      </w:r>
    </w:p>
    <w:p w:rsidR="00ED5C3C" w:rsidRDefault="00ED5C3C" w:rsidP="00ED5C3C">
      <w:pPr>
        <w:autoSpaceDE w:val="0"/>
        <w:autoSpaceDN w:val="0"/>
        <w:adjustRightInd w:val="0"/>
        <w:spacing w:after="0" w:line="240" w:lineRule="auto"/>
        <w:contextualSpacing/>
        <w:rPr>
          <w:rFonts w:ascii="Arial" w:hAnsi="Arial" w:cs="Arial"/>
          <w:bCs/>
          <w:color w:val="000000" w:themeColor="text1"/>
          <w:sz w:val="24"/>
          <w:szCs w:val="24"/>
          <w:lang w:eastAsia="en-GB"/>
        </w:rPr>
      </w:pPr>
      <w:r>
        <w:rPr>
          <w:rFonts w:ascii="Arial" w:hAnsi="Arial" w:cs="Arial"/>
          <w:bCs/>
          <w:color w:val="000000" w:themeColor="text1"/>
          <w:sz w:val="24"/>
          <w:szCs w:val="24"/>
          <w:lang w:eastAsia="en-GB"/>
        </w:rPr>
        <w:t xml:space="preserve">Hargreaves, D (2006) A new shape for schooling? Specialist School and Academies Trust. London. </w:t>
      </w:r>
      <w:hyperlink r:id="rId37" w:history="1">
        <w:r>
          <w:rPr>
            <w:rStyle w:val="Hyperlink"/>
            <w:rFonts w:ascii="Arial" w:hAnsi="Arial" w:cs="Arial"/>
            <w:color w:val="000000" w:themeColor="text1"/>
            <w:sz w:val="24"/>
            <w:szCs w:val="24"/>
            <w:lang w:eastAsia="en-GB"/>
          </w:rPr>
          <w:t>http://www.education.gov.uk/complexneeds/modules/Module-3.2-Engaging-in-learning---key-approaches/All/downloads/m10p020d/a_new_shape_for_schooling_1.pdf</w:t>
        </w:r>
      </w:hyperlink>
      <w:r>
        <w:rPr>
          <w:rFonts w:ascii="Arial" w:hAnsi="Arial" w:cs="Arial"/>
          <w:bCs/>
          <w:color w:val="000000" w:themeColor="text1"/>
          <w:sz w:val="24"/>
          <w:szCs w:val="24"/>
          <w:lang w:eastAsia="en-GB"/>
        </w:rPr>
        <w:t xml:space="preserve"> [Accessed 8. 03.12]</w:t>
      </w:r>
    </w:p>
    <w:p w:rsidR="00ED5C3C" w:rsidRDefault="00ED5C3C" w:rsidP="00ED5C3C">
      <w:pPr>
        <w:autoSpaceDE w:val="0"/>
        <w:autoSpaceDN w:val="0"/>
        <w:adjustRightInd w:val="0"/>
        <w:spacing w:after="0" w:line="240" w:lineRule="auto"/>
        <w:contextualSpacing/>
        <w:rPr>
          <w:rFonts w:ascii="Arial" w:hAnsi="Arial" w:cs="Arial"/>
          <w:b/>
          <w:bCs/>
          <w:color w:val="000000" w:themeColor="text1"/>
          <w:sz w:val="24"/>
          <w:szCs w:val="24"/>
          <w:lang w:eastAsia="en-GB"/>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Hart, E. and Bond, M. (1995) </w:t>
      </w:r>
      <w:r>
        <w:rPr>
          <w:rFonts w:ascii="Arial" w:hAnsi="Arial" w:cs="Arial"/>
          <w:i/>
          <w:color w:val="000000" w:themeColor="text1"/>
          <w:sz w:val="24"/>
          <w:szCs w:val="24"/>
        </w:rPr>
        <w:t>Action Research for Health and Social Care</w:t>
      </w:r>
      <w:r>
        <w:rPr>
          <w:rFonts w:ascii="Arial" w:hAnsi="Arial" w:cs="Arial"/>
          <w:color w:val="000000" w:themeColor="text1"/>
          <w:sz w:val="24"/>
          <w:szCs w:val="24"/>
        </w:rPr>
        <w:t xml:space="preserve">. Buckingham: Open University Press. </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Hewstone, M. (2003) Inter-group contact: Panacea for prejudice? </w:t>
      </w:r>
      <w:r>
        <w:rPr>
          <w:rFonts w:ascii="Arial" w:hAnsi="Arial" w:cs="Arial"/>
          <w:color w:val="000000" w:themeColor="text1"/>
          <w:sz w:val="24"/>
          <w:szCs w:val="24"/>
          <w:lang w:eastAsia="en-GB"/>
        </w:rPr>
        <w:t xml:space="preserve">The Psychologist Vol 16 No 7. </w:t>
      </w:r>
      <w:hyperlink r:id="rId38" w:history="1">
        <w:r>
          <w:rPr>
            <w:rStyle w:val="Hyperlink"/>
            <w:rFonts w:ascii="Arial" w:hAnsi="Arial" w:cs="Arial"/>
            <w:color w:val="000000" w:themeColor="text1"/>
            <w:sz w:val="24"/>
            <w:szCs w:val="24"/>
          </w:rPr>
          <w:t>http://www.thepsychologist.org.uk/archive/archive_home.cfm/volumeID_16-editionID_96-ArticleID_575-getfile_getPDF/thepsychologist/0703hews.pdf</w:t>
        </w:r>
      </w:hyperlink>
      <w:r>
        <w:rPr>
          <w:rFonts w:ascii="Arial" w:hAnsi="Arial" w:cs="Arial"/>
          <w:color w:val="000000" w:themeColor="text1"/>
          <w:sz w:val="24"/>
          <w:szCs w:val="24"/>
        </w:rPr>
        <w:t xml:space="preserve"> </w:t>
      </w:r>
      <w:r>
        <w:rPr>
          <w:rFonts w:ascii="Arial" w:hAnsi="Arial" w:cs="Arial"/>
          <w:color w:val="000000" w:themeColor="text1"/>
          <w:sz w:val="24"/>
          <w:szCs w:val="24"/>
          <w:lang w:eastAsia="en-GB"/>
        </w:rPr>
        <w:t xml:space="preserve"> </w:t>
      </w:r>
      <w:r>
        <w:rPr>
          <w:rFonts w:ascii="Arial" w:hAnsi="Arial" w:cs="Arial"/>
          <w:color w:val="000000" w:themeColor="text1"/>
          <w:sz w:val="24"/>
          <w:szCs w:val="24"/>
        </w:rPr>
        <w:t>[Accessed 8.12.12]</w:t>
      </w:r>
    </w:p>
    <w:p w:rsidR="00ED5C3C" w:rsidRPr="00A423EC" w:rsidRDefault="00ED5C3C" w:rsidP="00ED5C3C">
      <w:pPr>
        <w:shd w:val="clear" w:color="auto" w:fill="FFFFFF"/>
        <w:spacing w:before="100" w:beforeAutospacing="1" w:after="100" w:afterAutospacing="1" w:line="240" w:lineRule="auto"/>
        <w:contextualSpacing/>
        <w:rPr>
          <w:rFonts w:ascii="Arial" w:eastAsia="Times New Roman" w:hAnsi="Arial" w:cs="Arial"/>
          <w:color w:val="000000" w:themeColor="text1"/>
          <w:sz w:val="24"/>
          <w:szCs w:val="24"/>
          <w:lang w:val="en" w:eastAsia="en-GB"/>
        </w:rPr>
      </w:pPr>
      <w:r>
        <w:rPr>
          <w:rFonts w:ascii="Arial" w:eastAsia="Times New Roman" w:hAnsi="Arial" w:cs="Arial"/>
          <w:iCs/>
          <w:color w:val="000000" w:themeColor="text1"/>
          <w:sz w:val="24"/>
          <w:szCs w:val="24"/>
          <w:lang w:val="en" w:eastAsia="en-GB"/>
        </w:rPr>
        <w:t>Hulley, S. B., Cimmings, S. R., Browner, W. S., et al (2001) Designing Clinical Research. An Epidemiologic Approach (2nd edn). London: Lippincott Williams and Wilkins.</w:t>
      </w:r>
    </w:p>
    <w:p w:rsidR="00ED5C3C" w:rsidRDefault="00ED5C3C" w:rsidP="00ED5C3C">
      <w:pPr>
        <w:autoSpaceDE w:val="0"/>
        <w:autoSpaceDN w:val="0"/>
        <w:adjustRightInd w:val="0"/>
        <w:spacing w:after="0" w:line="240" w:lineRule="auto"/>
        <w:contextualSpacing/>
        <w:rPr>
          <w:rFonts w:ascii="Arial" w:hAnsi="Arial" w:cs="Arial"/>
          <w:bCs/>
          <w:color w:val="000000" w:themeColor="text1"/>
          <w:sz w:val="24"/>
          <w:szCs w:val="24"/>
          <w:lang w:eastAsia="en-GB"/>
        </w:rPr>
      </w:pP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 xml:space="preserve">Hunt, B., &amp; Hunt, C. S. (2000). Attitudes toward people with disabilities: A comparison of undergraduate rehabilitation and business majors. </w:t>
      </w:r>
      <w:r>
        <w:rPr>
          <w:rFonts w:ascii="Arial" w:hAnsi="Arial" w:cs="Arial"/>
          <w:i/>
          <w:iCs/>
          <w:color w:val="000000" w:themeColor="text1"/>
          <w:sz w:val="24"/>
          <w:szCs w:val="24"/>
          <w:lang w:eastAsia="en-GB"/>
        </w:rPr>
        <w:t>Rehabilitation Education,</w:t>
      </w:r>
      <w:r>
        <w:rPr>
          <w:rFonts w:ascii="Arial" w:hAnsi="Arial" w:cs="Arial"/>
          <w:color w:val="000000" w:themeColor="text1"/>
          <w:sz w:val="24"/>
          <w:szCs w:val="24"/>
          <w:lang w:eastAsia="en-GB"/>
        </w:rPr>
        <w:t xml:space="preserve"> </w:t>
      </w:r>
      <w:r>
        <w:rPr>
          <w:rFonts w:ascii="Arial" w:hAnsi="Arial" w:cs="Arial"/>
          <w:i/>
          <w:iCs/>
          <w:color w:val="000000" w:themeColor="text1"/>
          <w:sz w:val="24"/>
          <w:szCs w:val="24"/>
          <w:lang w:eastAsia="en-GB"/>
        </w:rPr>
        <w:t>14</w:t>
      </w:r>
      <w:r>
        <w:rPr>
          <w:rFonts w:ascii="Arial" w:hAnsi="Arial" w:cs="Arial"/>
          <w:color w:val="000000" w:themeColor="text1"/>
          <w:sz w:val="24"/>
          <w:szCs w:val="24"/>
          <w:lang w:eastAsia="en-GB"/>
        </w:rPr>
        <w:t>, 269-283.</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lastRenderedPageBreak/>
        <w:t>Ingstad B, Whyte SR. (Eds.). (1995) Disability and Culture. Berkeley, California: University of California Press.</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Pr="00A423EC" w:rsidRDefault="00ED5C3C" w:rsidP="00ED5C3C">
      <w:pPr>
        <w:spacing w:line="240" w:lineRule="auto"/>
        <w:rPr>
          <w:b/>
          <w:bCs/>
          <w:color w:val="000000" w:themeColor="text1"/>
          <w:kern w:val="36"/>
          <w:u w:val="single"/>
        </w:rPr>
      </w:pPr>
      <w:r>
        <w:rPr>
          <w:rFonts w:ascii="Arial" w:hAnsi="Arial" w:cs="Arial"/>
          <w:color w:val="000000" w:themeColor="text1"/>
          <w:sz w:val="24"/>
          <w:szCs w:val="24"/>
        </w:rPr>
        <w:t xml:space="preserve">Initial Public Survey Offering Sites (MORI) (2012) </w:t>
      </w:r>
      <w:r>
        <w:rPr>
          <w:rFonts w:ascii="Arial" w:hAnsi="Arial" w:cs="Arial"/>
          <w:bCs/>
          <w:color w:val="000000" w:themeColor="text1"/>
          <w:kern w:val="36"/>
          <w:sz w:val="24"/>
          <w:szCs w:val="24"/>
        </w:rPr>
        <w:t xml:space="preserve">Superhuman Paralympians change view of disabled people Assessed. </w:t>
      </w:r>
      <w:hyperlink r:id="rId39" w:history="1">
        <w:r>
          <w:rPr>
            <w:rStyle w:val="Hyperlink"/>
            <w:rFonts w:ascii="Arial" w:hAnsi="Arial" w:cs="Arial"/>
            <w:color w:val="000000" w:themeColor="text1"/>
            <w:kern w:val="36"/>
            <w:sz w:val="24"/>
            <w:szCs w:val="24"/>
          </w:rPr>
          <w:t>http://www.ipsos-mori.com/researchpublications/researcharchive/3038/Superhuman-Paralympians-change-view-of-disabled-people.aspx</w:t>
        </w:r>
      </w:hyperlink>
      <w:r>
        <w:rPr>
          <w:rStyle w:val="Hyperlink"/>
          <w:rFonts w:ascii="Arial" w:hAnsi="Arial" w:cs="Arial"/>
          <w:color w:val="000000" w:themeColor="text1"/>
          <w:kern w:val="36"/>
          <w:sz w:val="24"/>
          <w:szCs w:val="24"/>
        </w:rPr>
        <w:t xml:space="preserve"> [Accessed 14.04.13]</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Jupp, V., Sasps, R. (2007) </w:t>
      </w:r>
      <w:r>
        <w:rPr>
          <w:rFonts w:ascii="Arial" w:hAnsi="Arial" w:cs="Arial"/>
          <w:i/>
          <w:color w:val="000000" w:themeColor="text1"/>
          <w:sz w:val="24"/>
          <w:szCs w:val="24"/>
        </w:rPr>
        <w:t>Data Collection and Analysis</w:t>
      </w:r>
      <w:r>
        <w:rPr>
          <w:rFonts w:ascii="Arial" w:hAnsi="Arial" w:cs="Arial"/>
          <w:color w:val="000000" w:themeColor="text1"/>
          <w:sz w:val="24"/>
          <w:szCs w:val="24"/>
        </w:rPr>
        <w:t xml:space="preserve">. Second Edition.  London. SAGE. </w:t>
      </w:r>
    </w:p>
    <w:p w:rsidR="00ED5C3C" w:rsidRDefault="00ED5C3C" w:rsidP="00ED5C3C">
      <w:pPr>
        <w:spacing w:line="240" w:lineRule="auto"/>
        <w:rPr>
          <w:rFonts w:ascii="Arial" w:hAnsi="Arial" w:cs="Arial"/>
          <w:color w:val="000000" w:themeColor="text1"/>
          <w:sz w:val="24"/>
          <w:szCs w:val="24"/>
          <w:lang w:eastAsia="en-GB"/>
        </w:rPr>
      </w:pPr>
      <w:r>
        <w:rPr>
          <w:rFonts w:ascii="Arial" w:hAnsi="Arial" w:cs="Arial"/>
          <w:color w:val="000000" w:themeColor="text1"/>
          <w:sz w:val="24"/>
          <w:szCs w:val="24"/>
          <w:lang w:eastAsia="en-GB"/>
        </w:rPr>
        <w:t xml:space="preserve">Kaufmann, K. (2006) Inclusive creative movement and dance. Champaign. IL: Human Kinetics.  </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Krahe, B. &amp; Altwasser, Colette. (2006). Changing negative attitudes towards persons</w:t>
      </w:r>
    </w:p>
    <w:p w:rsidR="00ED5C3C" w:rsidRDefault="00ED5C3C" w:rsidP="00ED5C3C">
      <w:pPr>
        <w:autoSpaceDE w:val="0"/>
        <w:autoSpaceDN w:val="0"/>
        <w:adjustRightInd w:val="0"/>
        <w:spacing w:after="0" w:line="240" w:lineRule="auto"/>
        <w:contextualSpacing/>
        <w:rPr>
          <w:rFonts w:ascii="Arial" w:hAnsi="Arial" w:cs="Arial"/>
          <w:i/>
          <w:iCs/>
          <w:color w:val="000000" w:themeColor="text1"/>
          <w:sz w:val="24"/>
          <w:szCs w:val="24"/>
          <w:lang w:eastAsia="en-GB"/>
        </w:rPr>
      </w:pPr>
      <w:r>
        <w:rPr>
          <w:rFonts w:ascii="Arial" w:hAnsi="Arial" w:cs="Arial"/>
          <w:color w:val="000000" w:themeColor="text1"/>
          <w:sz w:val="24"/>
          <w:szCs w:val="24"/>
          <w:lang w:eastAsia="en-GB"/>
        </w:rPr>
        <w:t xml:space="preserve">with physical disabilities: an experimental intervention. </w:t>
      </w:r>
      <w:r>
        <w:rPr>
          <w:rFonts w:ascii="Arial" w:hAnsi="Arial" w:cs="Arial"/>
          <w:i/>
          <w:iCs/>
          <w:color w:val="000000" w:themeColor="text1"/>
          <w:sz w:val="24"/>
          <w:szCs w:val="24"/>
          <w:lang w:eastAsia="en-GB"/>
        </w:rPr>
        <w:t>Journal of Community</w:t>
      </w:r>
    </w:p>
    <w:p w:rsidR="00ED5C3C" w:rsidRPr="00A423EC" w:rsidRDefault="00ED5C3C" w:rsidP="00ED5C3C">
      <w:pPr>
        <w:pStyle w:val="NoSpacing"/>
        <w:rPr>
          <w:rFonts w:ascii="Arial" w:hAnsi="Arial" w:cs="Arial"/>
          <w:color w:val="000000" w:themeColor="text1"/>
          <w:sz w:val="24"/>
          <w:szCs w:val="24"/>
          <w:lang w:eastAsia="en-GB"/>
        </w:rPr>
      </w:pPr>
      <w:r>
        <w:rPr>
          <w:rFonts w:ascii="Arial" w:hAnsi="Arial" w:cs="Arial"/>
          <w:i/>
          <w:iCs/>
          <w:color w:val="000000" w:themeColor="text1"/>
          <w:sz w:val="24"/>
          <w:szCs w:val="24"/>
          <w:lang w:eastAsia="en-GB"/>
        </w:rPr>
        <w:t>and Applied Social Psychology, 16</w:t>
      </w:r>
      <w:r>
        <w:rPr>
          <w:rFonts w:ascii="Arial" w:hAnsi="Arial" w:cs="Arial"/>
          <w:color w:val="000000" w:themeColor="text1"/>
          <w:sz w:val="24"/>
          <w:szCs w:val="24"/>
          <w:lang w:eastAsia="en-GB"/>
        </w:rPr>
        <w:t>, 59-69.</w:t>
      </w:r>
    </w:p>
    <w:p w:rsidR="00ED5C3C" w:rsidRDefault="00ED5C3C" w:rsidP="00ED5C3C">
      <w:pPr>
        <w:spacing w:before="100" w:beforeAutospacing="1" w:after="100" w:afterAutospacing="1" w:line="240" w:lineRule="auto"/>
        <w:contextualSpacing/>
        <w:outlineLvl w:val="1"/>
        <w:rPr>
          <w:rFonts w:ascii="Arial" w:hAnsi="Arial" w:cs="Arial"/>
          <w:color w:val="000000" w:themeColor="text1"/>
          <w:sz w:val="24"/>
          <w:szCs w:val="24"/>
        </w:rPr>
      </w:pPr>
      <w:r>
        <w:rPr>
          <w:rFonts w:ascii="Arial" w:eastAsia="Times New Roman" w:hAnsi="Arial" w:cs="Arial"/>
          <w:bCs/>
          <w:color w:val="000000" w:themeColor="text1"/>
          <w:kern w:val="36"/>
          <w:sz w:val="24"/>
          <w:szCs w:val="24"/>
          <w:lang w:eastAsia="en-GB"/>
        </w:rPr>
        <w:t xml:space="preserve">Kumar, R., (2005) </w:t>
      </w:r>
      <w:r>
        <w:rPr>
          <w:rFonts w:ascii="Arial" w:hAnsi="Arial" w:cs="Arial"/>
          <w:i/>
          <w:color w:val="000000" w:themeColor="text1"/>
          <w:sz w:val="24"/>
          <w:szCs w:val="24"/>
        </w:rPr>
        <w:t>Research Methodology: A Step-by-step Guide for Beginners</w:t>
      </w:r>
      <w:r>
        <w:rPr>
          <w:rFonts w:ascii="Arial" w:hAnsi="Arial" w:cs="Arial"/>
          <w:color w:val="000000" w:themeColor="text1"/>
          <w:sz w:val="24"/>
          <w:szCs w:val="24"/>
        </w:rPr>
        <w:t xml:space="preserve">. Edition 2. Australia. Pearson. </w:t>
      </w:r>
    </w:p>
    <w:p w:rsidR="00ED5C3C" w:rsidRDefault="00ED5C3C" w:rsidP="00ED5C3C">
      <w:pPr>
        <w:spacing w:before="100" w:beforeAutospacing="1" w:after="100" w:afterAutospacing="1" w:line="240" w:lineRule="auto"/>
        <w:contextualSpacing/>
        <w:outlineLvl w:val="1"/>
        <w:rPr>
          <w:rFonts w:ascii="Arial" w:eastAsia="Times New Roman" w:hAnsi="Arial" w:cs="Arial"/>
          <w:bCs/>
          <w:color w:val="000000" w:themeColor="text1"/>
          <w:kern w:val="36"/>
          <w:sz w:val="24"/>
          <w:szCs w:val="24"/>
          <w:lang w:eastAsia="en-GB"/>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Lewin, K (1946/1997) ‘Action research and minority problems’, in K. Lewis, </w:t>
      </w:r>
      <w:r>
        <w:rPr>
          <w:rFonts w:ascii="Arial" w:hAnsi="Arial" w:cs="Arial"/>
          <w:i/>
          <w:color w:val="000000" w:themeColor="text1"/>
          <w:sz w:val="24"/>
          <w:szCs w:val="24"/>
        </w:rPr>
        <w:t>Resolving Social Conflicts: Selected Paper on Group Dynamics</w:t>
      </w:r>
      <w:r>
        <w:rPr>
          <w:rFonts w:ascii="Arial" w:hAnsi="Arial" w:cs="Arial"/>
          <w:color w:val="000000" w:themeColor="text1"/>
          <w:sz w:val="24"/>
          <w:szCs w:val="24"/>
        </w:rPr>
        <w:t xml:space="preserve">.Ed.G. Lewin. Reprinted 1997, Washington, DC: American Psychological Association. Pp. 144-54. </w:t>
      </w:r>
    </w:p>
    <w:p w:rsidR="00ED5C3C" w:rsidRDefault="00ED5C3C" w:rsidP="00ED5C3C">
      <w:pPr>
        <w:spacing w:before="100" w:beforeAutospacing="1" w:after="100" w:afterAutospacing="1" w:line="240" w:lineRule="auto"/>
        <w:contextualSpacing/>
        <w:outlineLvl w:val="1"/>
        <w:rPr>
          <w:rFonts w:ascii="Arial" w:eastAsia="Times New Roman" w:hAnsi="Arial" w:cs="Arial"/>
          <w:bCs/>
          <w:color w:val="000000" w:themeColor="text1"/>
          <w:kern w:val="36"/>
          <w:sz w:val="24"/>
          <w:szCs w:val="24"/>
          <w:lang w:eastAsia="en-GB"/>
        </w:rPr>
      </w:pPr>
      <w:r>
        <w:rPr>
          <w:rFonts w:ascii="Arial" w:eastAsia="Times New Roman" w:hAnsi="Arial" w:cs="Arial"/>
          <w:bCs/>
          <w:color w:val="000000" w:themeColor="text1"/>
          <w:kern w:val="36"/>
          <w:sz w:val="24"/>
          <w:szCs w:val="24"/>
          <w:lang w:eastAsia="en-GB"/>
        </w:rPr>
        <w:t xml:space="preserve">Leary, M. (2011) </w:t>
      </w:r>
      <w:r>
        <w:rPr>
          <w:rFonts w:ascii="Arial" w:eastAsia="Times New Roman" w:hAnsi="Arial" w:cs="Arial"/>
          <w:bCs/>
          <w:i/>
          <w:color w:val="000000" w:themeColor="text1"/>
          <w:kern w:val="36"/>
          <w:sz w:val="24"/>
          <w:szCs w:val="24"/>
          <w:lang w:eastAsia="en-GB"/>
        </w:rPr>
        <w:t>Introduction to Behavioral Research Methods</w:t>
      </w:r>
      <w:r>
        <w:rPr>
          <w:rFonts w:ascii="Arial" w:eastAsia="Times New Roman" w:hAnsi="Arial" w:cs="Arial"/>
          <w:bCs/>
          <w:color w:val="000000" w:themeColor="text1"/>
          <w:kern w:val="36"/>
          <w:sz w:val="24"/>
          <w:szCs w:val="24"/>
          <w:lang w:eastAsia="en-GB"/>
        </w:rPr>
        <w:t xml:space="preserve">: </w:t>
      </w:r>
      <w:r>
        <w:rPr>
          <w:rFonts w:ascii="Arial" w:eastAsia="Times New Roman" w:hAnsi="Arial" w:cs="Arial"/>
          <w:color w:val="000000" w:themeColor="text1"/>
          <w:sz w:val="24"/>
          <w:szCs w:val="24"/>
          <w:lang w:eastAsia="en-GB"/>
        </w:rPr>
        <w:t>International Edition</w:t>
      </w:r>
      <w:r>
        <w:rPr>
          <w:rFonts w:ascii="Arial" w:eastAsia="Times New Roman" w:hAnsi="Arial" w:cs="Arial"/>
          <w:bCs/>
          <w:color w:val="000000" w:themeColor="text1"/>
          <w:kern w:val="36"/>
          <w:sz w:val="24"/>
          <w:szCs w:val="24"/>
          <w:lang w:eastAsia="en-GB"/>
        </w:rPr>
        <w:t>. Personal Education Limited. Pearson.</w:t>
      </w:r>
    </w:p>
    <w:p w:rsidR="00ED5C3C" w:rsidRPr="00A423EC" w:rsidRDefault="00ED5C3C" w:rsidP="00ED5C3C">
      <w:pPr>
        <w:spacing w:before="100" w:beforeAutospacing="1" w:after="100" w:afterAutospacing="1" w:line="240" w:lineRule="auto"/>
        <w:contextualSpacing/>
        <w:outlineLvl w:val="1"/>
        <w:rPr>
          <w:rFonts w:ascii="Arial" w:eastAsia="Times New Roman" w:hAnsi="Arial" w:cs="Arial"/>
          <w:bCs/>
          <w:color w:val="000000" w:themeColor="text1"/>
          <w:kern w:val="36"/>
          <w:sz w:val="24"/>
          <w:szCs w:val="24"/>
          <w:lang w:eastAsia="en-GB"/>
        </w:rPr>
      </w:pPr>
    </w:p>
    <w:p w:rsidR="00ED5C3C" w:rsidRPr="00A423E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Lee, T. and Rodda, M. (1994) Modification of Attitudes Towards People with Disabilities.  </w:t>
      </w:r>
      <w:r>
        <w:rPr>
          <w:rFonts w:ascii="Arial" w:hAnsi="Arial" w:cs="Arial"/>
          <w:i/>
          <w:color w:val="000000" w:themeColor="text1"/>
          <w:sz w:val="24"/>
          <w:szCs w:val="24"/>
        </w:rPr>
        <w:t>Canadian Journal of Rehabilitation</w:t>
      </w:r>
      <w:r>
        <w:rPr>
          <w:rFonts w:ascii="Arial" w:hAnsi="Arial" w:cs="Arial"/>
          <w:color w:val="000000" w:themeColor="text1"/>
          <w:sz w:val="24"/>
          <w:szCs w:val="24"/>
        </w:rPr>
        <w:t>. 7(4):229-238.</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Lewin, K (1946/1997) ‘Action research and minority problems’, in K. Lewis, </w:t>
      </w:r>
      <w:r>
        <w:rPr>
          <w:rFonts w:ascii="Arial" w:hAnsi="Arial" w:cs="Arial"/>
          <w:i/>
          <w:color w:val="000000" w:themeColor="text1"/>
          <w:sz w:val="24"/>
          <w:szCs w:val="24"/>
        </w:rPr>
        <w:t>Resolving Social Conflicts: Selected Paper on Group Dynamics</w:t>
      </w:r>
      <w:r>
        <w:rPr>
          <w:rFonts w:ascii="Arial" w:hAnsi="Arial" w:cs="Arial"/>
          <w:color w:val="000000" w:themeColor="text1"/>
          <w:sz w:val="24"/>
          <w:szCs w:val="24"/>
        </w:rPr>
        <w:t xml:space="preserve">.Ed.G. Lewin. Reprinted 1997, Washington, DC: American Psychological Association. Pp. 144-54. </w:t>
      </w:r>
    </w:p>
    <w:p w:rsidR="00ED5C3C" w:rsidRPr="00832F13" w:rsidRDefault="00ED5C3C" w:rsidP="00ED5C3C">
      <w:pPr>
        <w:spacing w:line="240" w:lineRule="auto"/>
        <w:rPr>
          <w:rFonts w:ascii="Arial" w:hAnsi="Arial" w:cs="Arial"/>
          <w:bCs/>
          <w:color w:val="000000" w:themeColor="text1"/>
          <w:kern w:val="36"/>
          <w:sz w:val="24"/>
          <w:szCs w:val="24"/>
        </w:rPr>
      </w:pPr>
      <w:r>
        <w:rPr>
          <w:rFonts w:ascii="Arial" w:hAnsi="Arial" w:cs="Arial"/>
          <w:color w:val="000000" w:themeColor="text1"/>
          <w:sz w:val="24"/>
          <w:szCs w:val="24"/>
          <w:lang w:val="en-US"/>
        </w:rPr>
        <w:t xml:space="preserve">Luehrisen, M. (2012) The Benefits of Music Education. National Association of Music Merchants (NAMM) Foundation. 88 Keys Team. </w:t>
      </w:r>
      <w:r>
        <w:rPr>
          <w:rFonts w:ascii="Arial" w:hAnsi="Arial" w:cs="Arial"/>
          <w:color w:val="000000" w:themeColor="text1"/>
          <w:sz w:val="24"/>
          <w:szCs w:val="24"/>
        </w:rPr>
        <w:t xml:space="preserve">Citizenship 21 (2001) </w:t>
      </w:r>
      <w:r>
        <w:rPr>
          <w:rFonts w:ascii="Arial" w:hAnsi="Arial" w:cs="Arial"/>
          <w:bCs/>
          <w:color w:val="000000" w:themeColor="text1"/>
          <w:kern w:val="36"/>
          <w:sz w:val="24"/>
          <w:szCs w:val="24"/>
        </w:rPr>
        <w:t xml:space="preserve">Citizenship 21: Supporting Communities, Creating Change . </w:t>
      </w:r>
      <w:hyperlink r:id="rId40" w:history="1">
        <w:r>
          <w:rPr>
            <w:rStyle w:val="Hyperlink"/>
            <w:rFonts w:ascii="Arial" w:hAnsi="Arial" w:cs="Arial"/>
            <w:color w:val="000000" w:themeColor="text1"/>
            <w:sz w:val="24"/>
            <w:szCs w:val="24"/>
          </w:rPr>
          <w:t>http://www.ipsos-mori.com/researchpublications/researcharchive/1400/Citizenship-21-Supporting-Communities-Creating-Change.aspx</w:t>
        </w:r>
      </w:hyperlink>
      <w:r>
        <w:rPr>
          <w:rFonts w:ascii="Arial" w:hAnsi="Arial" w:cs="Arial"/>
          <w:color w:val="000000" w:themeColor="text1"/>
          <w:sz w:val="24"/>
          <w:szCs w:val="24"/>
        </w:rPr>
        <w:t xml:space="preserve"> </w:t>
      </w:r>
      <w:r>
        <w:rPr>
          <w:rFonts w:ascii="Arial" w:hAnsi="Arial" w:cs="Arial"/>
          <w:bCs/>
          <w:color w:val="000000" w:themeColor="text1"/>
          <w:kern w:val="36"/>
          <w:sz w:val="24"/>
          <w:szCs w:val="24"/>
        </w:rPr>
        <w:t>[Accessed 18.02.13]</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 xml:space="preserve">Ma Angeles F. G., Antonio, L. A. D., Ma Angeles, A. R.(2009)  A Review and analysis of programmes promoting changes in attitudes towards people with disabilities. Annuary of Clinical and Health Psychology. University of Oviedo. Spain. </w:t>
      </w:r>
      <w:hyperlink r:id="rId41" w:history="1">
        <w:r>
          <w:rPr>
            <w:rStyle w:val="Hyperlink"/>
            <w:rFonts w:ascii="Arial" w:hAnsi="Arial" w:cs="Arial"/>
            <w:color w:val="000000" w:themeColor="text1"/>
            <w:sz w:val="24"/>
            <w:szCs w:val="24"/>
            <w:lang w:eastAsia="en-GB"/>
          </w:rPr>
          <w:t>http://institucional.us.es/apcs/doc/APCS_5_eng_81-94.pdf</w:t>
        </w:r>
      </w:hyperlink>
      <w:r>
        <w:rPr>
          <w:rFonts w:ascii="Arial" w:hAnsi="Arial" w:cs="Arial"/>
          <w:color w:val="000000" w:themeColor="text1"/>
          <w:sz w:val="24"/>
          <w:szCs w:val="24"/>
          <w:lang w:eastAsia="en-GB"/>
        </w:rPr>
        <w:t xml:space="preserve"> [Accessed 11.04.13]</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MacNaughton, G. (2001) </w:t>
      </w:r>
      <w:r>
        <w:rPr>
          <w:rFonts w:ascii="Arial" w:hAnsi="Arial" w:cs="Arial"/>
          <w:i/>
          <w:color w:val="000000" w:themeColor="text1"/>
          <w:sz w:val="24"/>
          <w:szCs w:val="24"/>
        </w:rPr>
        <w:t>Doing Early Childhood Research: International Perspectives on Theory and Practice.</w:t>
      </w:r>
      <w:r>
        <w:rPr>
          <w:rFonts w:ascii="Arial" w:hAnsi="Arial" w:cs="Arial"/>
          <w:color w:val="000000" w:themeColor="text1"/>
          <w:sz w:val="24"/>
          <w:szCs w:val="24"/>
        </w:rPr>
        <w:t xml:space="preserve"> Sydney. Allen &amp; Unwin.</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lastRenderedPageBreak/>
        <w:t>Manetti, M. Schneider, B.H. y Siperstein G. (2001). Social acceptance of chidren with mental retardation: Testing the contact hypothesis with an Italian sample. International Journal of Behavioural Development, 25 (3), 279-286.</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Maras, P. F. (1993) The integration of children with disabilities into the mainstream. Unpublished, PhD thesis, University of Kent.</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spacing w:line="240" w:lineRule="auto"/>
        <w:rPr>
          <w:rFonts w:ascii="Arial" w:hAnsi="Arial" w:cs="Arial"/>
          <w:color w:val="000000" w:themeColor="text1"/>
          <w:sz w:val="24"/>
          <w:szCs w:val="24"/>
          <w:lang w:eastAsia="en-GB"/>
        </w:rPr>
      </w:pPr>
      <w:r>
        <w:rPr>
          <w:rFonts w:ascii="Arial" w:hAnsi="Arial" w:cs="Arial"/>
          <w:color w:val="000000" w:themeColor="text1"/>
          <w:sz w:val="24"/>
          <w:szCs w:val="24"/>
          <w:lang w:eastAsia="en-GB"/>
        </w:rPr>
        <w:t xml:space="preserve">Morris, J. (1991) </w:t>
      </w:r>
      <w:r>
        <w:rPr>
          <w:rFonts w:ascii="Arial" w:hAnsi="Arial" w:cs="Arial"/>
          <w:i/>
          <w:iCs/>
          <w:color w:val="000000" w:themeColor="text1"/>
          <w:sz w:val="24"/>
          <w:szCs w:val="24"/>
          <w:lang w:eastAsia="en-GB"/>
        </w:rPr>
        <w:t xml:space="preserve">Pride Against Prejudice. </w:t>
      </w:r>
      <w:r>
        <w:rPr>
          <w:rFonts w:ascii="Arial" w:hAnsi="Arial" w:cs="Arial"/>
          <w:color w:val="000000" w:themeColor="text1"/>
          <w:sz w:val="24"/>
          <w:szCs w:val="24"/>
          <w:lang w:eastAsia="en-GB"/>
        </w:rPr>
        <w:t xml:space="preserve">London: The Women's Press. </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MacNaughton, G. (2001) </w:t>
      </w:r>
      <w:r>
        <w:rPr>
          <w:rFonts w:ascii="Arial" w:hAnsi="Arial" w:cs="Arial"/>
          <w:i/>
          <w:color w:val="000000" w:themeColor="text1"/>
          <w:sz w:val="24"/>
          <w:szCs w:val="24"/>
        </w:rPr>
        <w:t>Doing Early Childhood Research: International Perspectives on Theory and Practice.</w:t>
      </w:r>
      <w:r>
        <w:rPr>
          <w:rFonts w:ascii="Arial" w:hAnsi="Arial" w:cs="Arial"/>
          <w:color w:val="000000" w:themeColor="text1"/>
          <w:sz w:val="24"/>
          <w:szCs w:val="24"/>
        </w:rPr>
        <w:t xml:space="preserve"> Sydney. Allen &amp; Unwin.</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 xml:space="preserve">Nabors, L.A., and L.A. Keyes (1997). Preschoolers’ social preferences for interacting with peers with physical differences [brief report]. </w:t>
      </w:r>
      <w:r>
        <w:rPr>
          <w:rFonts w:ascii="Arial" w:hAnsi="Arial" w:cs="Arial"/>
          <w:i/>
          <w:iCs/>
          <w:color w:val="000000" w:themeColor="text1"/>
          <w:sz w:val="24"/>
          <w:szCs w:val="24"/>
          <w:lang w:eastAsia="en-GB"/>
        </w:rPr>
        <w:t xml:space="preserve">Journal of Pediatric Psychology </w:t>
      </w:r>
      <w:r>
        <w:rPr>
          <w:rFonts w:ascii="Arial" w:hAnsi="Arial" w:cs="Arial"/>
          <w:color w:val="000000" w:themeColor="text1"/>
          <w:sz w:val="24"/>
          <w:szCs w:val="24"/>
          <w:lang w:eastAsia="en-GB"/>
        </w:rPr>
        <w:t>22: 113-122.</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 xml:space="preserve">Nabors, L. A., &amp; Morgan, S. B. (1993). Preschool children's verbal responses and attitudes towardan adult with an orthopaedic handicap. </w:t>
      </w:r>
      <w:r>
        <w:rPr>
          <w:rFonts w:ascii="Arial" w:hAnsi="Arial" w:cs="Arial"/>
          <w:i/>
          <w:iCs/>
          <w:color w:val="000000" w:themeColor="text1"/>
          <w:sz w:val="24"/>
          <w:szCs w:val="24"/>
          <w:lang w:eastAsia="en-GB"/>
        </w:rPr>
        <w:t>Journal of Developmental and Physical Disabilities, 5,</w:t>
      </w:r>
    </w:p>
    <w:p w:rsidR="00ED5C3C" w:rsidRDefault="00ED5C3C" w:rsidP="00ED5C3C">
      <w:pPr>
        <w:spacing w:line="240" w:lineRule="auto"/>
        <w:rPr>
          <w:rFonts w:ascii="Arial" w:hAnsi="Arial" w:cs="Arial"/>
          <w:color w:val="000000" w:themeColor="text1"/>
          <w:sz w:val="24"/>
          <w:szCs w:val="24"/>
          <w:lang w:eastAsia="en-GB"/>
        </w:rPr>
      </w:pPr>
      <w:r>
        <w:rPr>
          <w:rFonts w:ascii="Arial" w:hAnsi="Arial" w:cs="Arial"/>
          <w:color w:val="000000" w:themeColor="text1"/>
          <w:sz w:val="24"/>
          <w:szCs w:val="24"/>
          <w:lang w:eastAsia="en-GB"/>
        </w:rPr>
        <w:t>217-231.</w:t>
      </w:r>
    </w:p>
    <w:p w:rsidR="00ED5C3C" w:rsidRPr="00832F13" w:rsidRDefault="00ED5C3C" w:rsidP="00ED5C3C">
      <w:pPr>
        <w:spacing w:line="240" w:lineRule="auto"/>
        <w:rPr>
          <w:rFonts w:ascii="Arial" w:hAnsi="Arial" w:cs="Arial"/>
          <w:color w:val="000000" w:themeColor="text1"/>
          <w:sz w:val="24"/>
          <w:szCs w:val="24"/>
          <w:lang w:val="en"/>
        </w:rPr>
      </w:pPr>
      <w:r>
        <w:rPr>
          <w:rFonts w:ascii="Arial" w:hAnsi="Arial" w:cs="Arial"/>
          <w:color w:val="000000" w:themeColor="text1"/>
          <w:sz w:val="24"/>
          <w:szCs w:val="24"/>
          <w:lang w:val="en"/>
        </w:rPr>
        <w:t>The National Curriculum for England (1999) London, Department for Education and Employment.</w:t>
      </w:r>
    </w:p>
    <w:p w:rsidR="00ED5C3C" w:rsidRDefault="00ED5C3C" w:rsidP="00ED5C3C">
      <w:pPr>
        <w:spacing w:line="240" w:lineRule="auto"/>
        <w:rPr>
          <w:rFonts w:ascii="Arial" w:hAnsi="Arial" w:cs="Arial"/>
          <w:color w:val="000000" w:themeColor="text1"/>
          <w:sz w:val="24"/>
          <w:szCs w:val="24"/>
          <w:lang w:eastAsia="en-GB"/>
        </w:rPr>
      </w:pPr>
      <w:r w:rsidRPr="00B81452">
        <w:rPr>
          <w:rFonts w:ascii="Arial" w:hAnsi="Arial" w:cs="Arial"/>
          <w:color w:val="000000" w:themeColor="text1"/>
          <w:sz w:val="24"/>
          <w:szCs w:val="24"/>
          <w:lang w:val="it-IT" w:eastAsia="en-GB"/>
        </w:rPr>
        <w:t xml:space="preserve">Navas, L., Torregorosa, G. y Mula, A. (2004). </w:t>
      </w:r>
      <w:r w:rsidRPr="009E2E5C">
        <w:rPr>
          <w:rFonts w:ascii="Arial" w:hAnsi="Arial" w:cs="Arial"/>
          <w:color w:val="000000" w:themeColor="text1"/>
          <w:sz w:val="24"/>
          <w:szCs w:val="24"/>
          <w:lang w:val="fr-FR" w:eastAsia="en-GB"/>
        </w:rPr>
        <w:t xml:space="preserve">Algunas variables predictoras de las actitudes del alumnado ante la intergracion escolar. </w:t>
      </w:r>
      <w:r>
        <w:rPr>
          <w:rFonts w:ascii="Arial" w:hAnsi="Arial" w:cs="Arial"/>
          <w:color w:val="000000" w:themeColor="text1"/>
          <w:sz w:val="24"/>
          <w:szCs w:val="24"/>
          <w:lang w:eastAsia="en-GB"/>
        </w:rPr>
        <w:t xml:space="preserve">Revista de Psicologia Social, 19 (2), 159-171. </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Nind, M., Rix, J. Sheehy, K., and Simmons, R. (2005) </w:t>
      </w:r>
      <w:r>
        <w:rPr>
          <w:rFonts w:ascii="Arial" w:hAnsi="Arial" w:cs="Arial"/>
          <w:i/>
          <w:color w:val="000000" w:themeColor="text1"/>
          <w:sz w:val="24"/>
          <w:szCs w:val="24"/>
        </w:rPr>
        <w:t xml:space="preserve">Curriculum and Pedagogy in Inclusive Education: Values into Practice. </w:t>
      </w:r>
      <w:r>
        <w:rPr>
          <w:rFonts w:ascii="Arial" w:hAnsi="Arial" w:cs="Arial"/>
          <w:color w:val="000000" w:themeColor="text1"/>
          <w:sz w:val="24"/>
          <w:szCs w:val="24"/>
        </w:rPr>
        <w:t xml:space="preserve">Oxon: Routledge Falmer. </w:t>
      </w:r>
    </w:p>
    <w:p w:rsidR="00ED5C3C" w:rsidRDefault="00ED5C3C" w:rsidP="00ED5C3C">
      <w:pPr>
        <w:spacing w:line="240" w:lineRule="auto"/>
        <w:rPr>
          <w:rFonts w:ascii="Arial" w:hAnsi="Arial" w:cs="Arial"/>
          <w:bCs/>
          <w:color w:val="000000" w:themeColor="text1"/>
          <w:kern w:val="36"/>
          <w:sz w:val="24"/>
          <w:szCs w:val="24"/>
        </w:rPr>
      </w:pPr>
      <w:r>
        <w:rPr>
          <w:rFonts w:ascii="Arial" w:hAnsi="Arial" w:cs="Arial"/>
          <w:color w:val="000000" w:themeColor="text1"/>
          <w:sz w:val="24"/>
          <w:szCs w:val="24"/>
        </w:rPr>
        <w:t xml:space="preserve">Ofsted, (2006) </w:t>
      </w:r>
      <w:r>
        <w:rPr>
          <w:rFonts w:ascii="Arial" w:hAnsi="Arial" w:cs="Arial"/>
          <w:i/>
          <w:color w:val="000000" w:themeColor="text1"/>
          <w:sz w:val="24"/>
          <w:szCs w:val="24"/>
        </w:rPr>
        <w:t>Inclusion: Does it Matter Where Pupils are taught?</w:t>
      </w:r>
      <w:r>
        <w:rPr>
          <w:rFonts w:ascii="Arial" w:hAnsi="Arial" w:cs="Arial"/>
          <w:color w:val="000000" w:themeColor="text1"/>
          <w:sz w:val="24"/>
          <w:szCs w:val="24"/>
        </w:rPr>
        <w:t xml:space="preserve"> Ofsted. [</w:t>
      </w:r>
      <w:r>
        <w:rPr>
          <w:rFonts w:ascii="Arial" w:hAnsi="Arial" w:cs="Arial"/>
          <w:bCs/>
          <w:color w:val="000000" w:themeColor="text1"/>
          <w:kern w:val="36"/>
          <w:sz w:val="24"/>
          <w:szCs w:val="24"/>
        </w:rPr>
        <w:t>Online]</w:t>
      </w:r>
      <w:r w:rsidRPr="00A423EC">
        <w:t xml:space="preserve"> </w:t>
      </w:r>
      <w:hyperlink r:id="rId42" w:history="1">
        <w:r>
          <w:rPr>
            <w:rStyle w:val="Hyperlink"/>
            <w:rFonts w:ascii="Arial" w:hAnsi="Arial" w:cs="Arial"/>
            <w:color w:val="000000" w:themeColor="text1"/>
            <w:kern w:val="36"/>
            <w:sz w:val="24"/>
            <w:szCs w:val="24"/>
          </w:rPr>
          <w:t>http://www.ofsted.gov.uk/resources/inclusion-does-it-matter-where-pupils-are-taught</w:t>
        </w:r>
      </w:hyperlink>
      <w:r>
        <w:rPr>
          <w:rFonts w:ascii="Arial" w:hAnsi="Arial" w:cs="Arial"/>
          <w:bCs/>
          <w:color w:val="000000" w:themeColor="text1"/>
          <w:kern w:val="36"/>
          <w:sz w:val="24"/>
          <w:szCs w:val="24"/>
        </w:rPr>
        <w:t xml:space="preserve"> [Accessed 20.04.12]</w:t>
      </w:r>
    </w:p>
    <w:p w:rsidR="00ED5C3C" w:rsidRDefault="00ED5C3C" w:rsidP="00ED5C3C">
      <w:pPr>
        <w:autoSpaceDE w:val="0"/>
        <w:autoSpaceDN w:val="0"/>
        <w:adjustRightInd w:val="0"/>
        <w:spacing w:after="0" w:line="240" w:lineRule="auto"/>
        <w:contextualSpacing/>
        <w:rPr>
          <w:rFonts w:ascii="Arial" w:hAnsi="Arial" w:cs="Arial"/>
          <w:bCs/>
          <w:color w:val="000000" w:themeColor="text1"/>
          <w:sz w:val="24"/>
          <w:szCs w:val="24"/>
          <w:lang w:eastAsia="en-GB"/>
        </w:rPr>
      </w:pPr>
      <w:r>
        <w:rPr>
          <w:rFonts w:ascii="Arial" w:hAnsi="Arial" w:cs="Arial"/>
          <w:bCs/>
          <w:color w:val="000000" w:themeColor="text1"/>
          <w:kern w:val="36"/>
          <w:sz w:val="24"/>
          <w:szCs w:val="24"/>
        </w:rPr>
        <w:t xml:space="preserve">Ofsted, (2012) </w:t>
      </w:r>
      <w:r>
        <w:rPr>
          <w:rFonts w:ascii="Arial" w:hAnsi="Arial" w:cs="Arial"/>
          <w:bCs/>
          <w:color w:val="000000" w:themeColor="text1"/>
          <w:sz w:val="24"/>
          <w:szCs w:val="24"/>
          <w:lang w:eastAsia="en-GB"/>
        </w:rPr>
        <w:t xml:space="preserve">EVALUATING EDUCATIONAL INCLUSION. Guidance for inspectors and schools. London. </w:t>
      </w:r>
    </w:p>
    <w:p w:rsidR="00ED5C3C" w:rsidRDefault="00C935F4" w:rsidP="00ED5C3C">
      <w:pPr>
        <w:autoSpaceDE w:val="0"/>
        <w:autoSpaceDN w:val="0"/>
        <w:adjustRightInd w:val="0"/>
        <w:spacing w:after="0" w:line="240" w:lineRule="auto"/>
        <w:contextualSpacing/>
        <w:rPr>
          <w:rFonts w:ascii="Arial" w:hAnsi="Arial" w:cs="Arial"/>
          <w:bCs/>
          <w:color w:val="000000" w:themeColor="text1"/>
          <w:sz w:val="24"/>
          <w:szCs w:val="24"/>
          <w:lang w:eastAsia="en-GB"/>
        </w:rPr>
      </w:pPr>
      <w:hyperlink r:id="rId43" w:history="1">
        <w:r w:rsidR="00ED5C3C">
          <w:rPr>
            <w:rStyle w:val="Hyperlink"/>
            <w:rFonts w:ascii="Arial" w:hAnsi="Arial" w:cs="Arial"/>
            <w:color w:val="000000" w:themeColor="text1"/>
            <w:sz w:val="24"/>
            <w:szCs w:val="24"/>
            <w:lang w:eastAsia="en-GB"/>
          </w:rPr>
          <w:t>http://dera.ioe.ac.uk/4455/1/Evaluating%20Educational%20Inclusion%20-%20Guidance%20for%20Inspectors%20and%20Schools%20%28PDF%20format%29.pdf</w:t>
        </w:r>
      </w:hyperlink>
      <w:r w:rsidR="00ED5C3C">
        <w:rPr>
          <w:rFonts w:ascii="Arial" w:hAnsi="Arial" w:cs="Arial"/>
          <w:bCs/>
          <w:color w:val="000000" w:themeColor="text1"/>
          <w:sz w:val="24"/>
          <w:szCs w:val="24"/>
          <w:lang w:eastAsia="en-GB"/>
        </w:rPr>
        <w:t xml:space="preserve"> [Accessed 18.02.13]</w:t>
      </w:r>
    </w:p>
    <w:p w:rsidR="00ED5C3C" w:rsidRDefault="00ED5C3C" w:rsidP="00ED5C3C">
      <w:pPr>
        <w:autoSpaceDE w:val="0"/>
        <w:autoSpaceDN w:val="0"/>
        <w:adjustRightInd w:val="0"/>
        <w:spacing w:after="0" w:line="240" w:lineRule="auto"/>
        <w:contextualSpacing/>
        <w:rPr>
          <w:rFonts w:ascii="Arial" w:hAnsi="Arial" w:cs="Arial"/>
          <w:b/>
          <w:bCs/>
          <w:color w:val="000000" w:themeColor="text1"/>
          <w:sz w:val="24"/>
          <w:szCs w:val="24"/>
          <w:lang w:eastAsia="en-GB"/>
        </w:rPr>
      </w:pPr>
    </w:p>
    <w:p w:rsidR="00ED5C3C" w:rsidRDefault="00ED5C3C" w:rsidP="00ED5C3C">
      <w:pPr>
        <w:spacing w:line="240" w:lineRule="auto"/>
        <w:rPr>
          <w:rStyle w:val="maintitle"/>
          <w:rFonts w:ascii="Arial" w:hAnsi="Arial" w:cs="Arial"/>
          <w:color w:val="000000" w:themeColor="text1"/>
          <w:sz w:val="24"/>
          <w:szCs w:val="24"/>
          <w:lang w:val="en"/>
        </w:rPr>
      </w:pPr>
      <w:r>
        <w:rPr>
          <w:rStyle w:val="maintitle"/>
          <w:rFonts w:ascii="Arial" w:hAnsi="Arial" w:cs="Arial"/>
          <w:color w:val="000000" w:themeColor="text1"/>
          <w:sz w:val="24"/>
          <w:szCs w:val="24"/>
          <w:lang w:val="en"/>
        </w:rPr>
        <w:t xml:space="preserve">Oppenheim, A. (1992). Questionnaire Design, Interviewing and Attitude Measurement, London, Pinter. </w:t>
      </w:r>
    </w:p>
    <w:p w:rsidR="00ED5C3C" w:rsidRPr="00A423E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Parker, M. 2006. Action Research in Education. Faculty of Education, University of Plymouth. </w:t>
      </w:r>
      <w:hyperlink r:id="rId44" w:history="1">
        <w:r>
          <w:rPr>
            <w:rStyle w:val="Hyperlink"/>
            <w:rFonts w:ascii="Arial" w:hAnsi="Arial" w:cs="Arial"/>
            <w:color w:val="000000" w:themeColor="text1"/>
            <w:sz w:val="24"/>
            <w:szCs w:val="24"/>
          </w:rPr>
          <w:t>http://www.edu.plymouth.ac.uk/resined/actionresearch/arhome.htm</w:t>
        </w:r>
      </w:hyperlink>
      <w:r>
        <w:rPr>
          <w:rFonts w:ascii="Arial" w:hAnsi="Arial" w:cs="Arial"/>
          <w:color w:val="000000" w:themeColor="text1"/>
          <w:sz w:val="24"/>
          <w:szCs w:val="24"/>
        </w:rPr>
        <w:t xml:space="preserve"> [Accessed 16.03.12]</w:t>
      </w:r>
    </w:p>
    <w:p w:rsidR="00ED5C3C" w:rsidRPr="00A423EC" w:rsidRDefault="00ED5C3C" w:rsidP="00ED5C3C">
      <w:pPr>
        <w:spacing w:before="100" w:beforeAutospacing="1" w:after="84" w:line="240" w:lineRule="auto"/>
        <w:contextualSpacing/>
        <w:outlineLvl w:val="0"/>
        <w:rPr>
          <w:rFonts w:ascii="Arial" w:eastAsia="Times New Roman" w:hAnsi="Arial" w:cs="Arial"/>
          <w:bCs/>
          <w:color w:val="000000" w:themeColor="text1"/>
          <w:spacing w:val="-15"/>
          <w:kern w:val="36"/>
          <w:sz w:val="24"/>
          <w:szCs w:val="24"/>
          <w:lang w:eastAsia="en-GB"/>
        </w:rPr>
      </w:pPr>
      <w:r w:rsidRPr="00A423EC">
        <w:rPr>
          <w:rFonts w:ascii="Arial" w:eastAsia="Times New Roman" w:hAnsi="Arial" w:cs="Arial"/>
          <w:bCs/>
          <w:color w:val="000000" w:themeColor="text1"/>
          <w:spacing w:val="-15"/>
          <w:kern w:val="36"/>
          <w:sz w:val="24"/>
          <w:szCs w:val="24"/>
          <w:lang w:eastAsia="en-GB"/>
        </w:rPr>
        <w:t xml:space="preserve">Peter, M. (2012) Dance for children with disabilities. BBC. </w:t>
      </w:r>
    </w:p>
    <w:p w:rsidR="00ED5C3C" w:rsidRDefault="00C935F4" w:rsidP="00ED5C3C">
      <w:pPr>
        <w:spacing w:before="100" w:beforeAutospacing="1" w:after="84" w:line="240" w:lineRule="auto"/>
        <w:contextualSpacing/>
        <w:outlineLvl w:val="0"/>
        <w:rPr>
          <w:rFonts w:ascii="Arial" w:eastAsia="Times New Roman" w:hAnsi="Arial" w:cs="Arial"/>
          <w:bCs/>
          <w:color w:val="000000" w:themeColor="text1"/>
          <w:spacing w:val="-15"/>
          <w:kern w:val="36"/>
          <w:sz w:val="24"/>
          <w:szCs w:val="24"/>
          <w:lang w:eastAsia="en-GB"/>
        </w:rPr>
      </w:pPr>
      <w:hyperlink r:id="rId45" w:history="1">
        <w:r w:rsidR="00ED5C3C" w:rsidRPr="00A423EC">
          <w:rPr>
            <w:rStyle w:val="Hyperlink"/>
            <w:rFonts w:ascii="Arial" w:eastAsia="Times New Roman" w:hAnsi="Arial" w:cs="Arial"/>
            <w:color w:val="000000" w:themeColor="text1"/>
            <w:spacing w:val="-15"/>
            <w:kern w:val="36"/>
            <w:sz w:val="24"/>
            <w:szCs w:val="24"/>
            <w:lang w:eastAsia="en-GB"/>
          </w:rPr>
          <w:t>http://www.bbc.co.uk/cbeebies/grownups/article/disabled-children-and-dance</w:t>
        </w:r>
      </w:hyperlink>
      <w:r w:rsidR="00ED5C3C" w:rsidRPr="00A423EC">
        <w:rPr>
          <w:rStyle w:val="Hyperlink"/>
          <w:rFonts w:ascii="Arial" w:eastAsia="Times New Roman" w:hAnsi="Arial" w:cs="Arial"/>
          <w:color w:val="000000" w:themeColor="text1"/>
          <w:spacing w:val="-15"/>
          <w:kern w:val="36"/>
          <w:sz w:val="24"/>
          <w:szCs w:val="24"/>
          <w:lang w:eastAsia="en-GB"/>
        </w:rPr>
        <w:t xml:space="preserve"> [Accessed  5.04.13]</w:t>
      </w:r>
    </w:p>
    <w:p w:rsidR="00ED5C3C" w:rsidRPr="00A423EC" w:rsidRDefault="00ED5C3C" w:rsidP="00ED5C3C">
      <w:pPr>
        <w:spacing w:before="100" w:beforeAutospacing="1" w:after="84" w:line="240" w:lineRule="auto"/>
        <w:contextualSpacing/>
        <w:outlineLvl w:val="0"/>
        <w:rPr>
          <w:rFonts w:ascii="Arial" w:eastAsia="Times New Roman" w:hAnsi="Arial" w:cs="Arial"/>
          <w:bCs/>
          <w:color w:val="000000" w:themeColor="text1"/>
          <w:spacing w:val="-15"/>
          <w:kern w:val="36"/>
          <w:sz w:val="24"/>
          <w:szCs w:val="24"/>
          <w:lang w:eastAsia="en-GB"/>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Punch. F. K. (2009) </w:t>
      </w:r>
      <w:r>
        <w:rPr>
          <w:rFonts w:ascii="Arial" w:hAnsi="Arial" w:cs="Arial"/>
          <w:i/>
          <w:color w:val="000000" w:themeColor="text1"/>
          <w:sz w:val="24"/>
          <w:szCs w:val="24"/>
        </w:rPr>
        <w:t>Introduction to Research Methods in Education</w:t>
      </w:r>
      <w:r>
        <w:rPr>
          <w:rFonts w:ascii="Arial" w:hAnsi="Arial" w:cs="Arial"/>
          <w:color w:val="000000" w:themeColor="text1"/>
          <w:sz w:val="24"/>
          <w:szCs w:val="24"/>
        </w:rPr>
        <w:t xml:space="preserve">. London. SAGE Publications Ltd. </w:t>
      </w:r>
    </w:p>
    <w:p w:rsidR="00ED5C3C" w:rsidRDefault="00ED5C3C" w:rsidP="00ED5C3C">
      <w:pPr>
        <w:spacing w:line="240" w:lineRule="auto"/>
        <w:rPr>
          <w:rFonts w:ascii="Arial" w:hAnsi="Arial" w:cs="Arial"/>
          <w:color w:val="000000" w:themeColor="text1"/>
          <w:sz w:val="24"/>
          <w:szCs w:val="24"/>
          <w:lang w:val="en"/>
        </w:rPr>
      </w:pPr>
      <w:r>
        <w:rPr>
          <w:rFonts w:ascii="Arial" w:hAnsi="Arial" w:cs="Arial"/>
          <w:color w:val="000000" w:themeColor="text1"/>
          <w:sz w:val="24"/>
          <w:szCs w:val="24"/>
        </w:rPr>
        <w:t xml:space="preserve">Rao, S. (2004) Faculty attitudes and students with disabilities in higher education: A literature review College Students Journal. </w:t>
      </w:r>
      <w:r>
        <w:rPr>
          <w:rStyle w:val="inlineboldsml1"/>
          <w:rFonts w:ascii="Arial" w:hAnsi="Arial" w:cs="Arial"/>
          <w:color w:val="000000" w:themeColor="text1"/>
          <w:sz w:val="24"/>
          <w:szCs w:val="24"/>
          <w:lang w:val="en"/>
        </w:rPr>
        <w:t xml:space="preserve"> </w:t>
      </w:r>
      <w:r w:rsidRPr="00A423EC">
        <w:rPr>
          <w:rStyle w:val="inlineboldsml1"/>
          <w:rFonts w:ascii="Arial" w:hAnsi="Arial" w:cs="Arial"/>
          <w:b w:val="0"/>
          <w:color w:val="000000" w:themeColor="text1"/>
          <w:sz w:val="24"/>
          <w:szCs w:val="24"/>
          <w:lang w:val="en"/>
        </w:rPr>
        <w:t>Volume</w:t>
      </w:r>
      <w:r>
        <w:rPr>
          <w:rFonts w:ascii="Arial" w:hAnsi="Arial" w:cs="Arial"/>
          <w:color w:val="000000" w:themeColor="text1"/>
          <w:sz w:val="24"/>
          <w:szCs w:val="24"/>
          <w:lang w:val="en"/>
        </w:rPr>
        <w:t xml:space="preserve">: 38 </w:t>
      </w:r>
      <w:r w:rsidRPr="00A423EC">
        <w:rPr>
          <w:rStyle w:val="inlineboldsml1"/>
          <w:rFonts w:ascii="Arial" w:hAnsi="Arial" w:cs="Arial"/>
          <w:b w:val="0"/>
          <w:color w:val="000000" w:themeColor="text1"/>
          <w:sz w:val="24"/>
          <w:szCs w:val="24"/>
          <w:lang w:val="en"/>
        </w:rPr>
        <w:t>Issue</w:t>
      </w:r>
      <w:r>
        <w:rPr>
          <w:rFonts w:ascii="Arial" w:hAnsi="Arial" w:cs="Arial"/>
          <w:color w:val="000000" w:themeColor="text1"/>
          <w:sz w:val="24"/>
          <w:szCs w:val="24"/>
          <w:lang w:val="en"/>
        </w:rPr>
        <w:t xml:space="preserve">: 2 June. </w:t>
      </w:r>
    </w:p>
    <w:p w:rsidR="00ED5C3C" w:rsidRDefault="00ED5C3C" w:rsidP="00ED5C3C">
      <w:pPr>
        <w:spacing w:line="240" w:lineRule="auto"/>
        <w:rPr>
          <w:rFonts w:ascii="Arial" w:hAnsi="Arial" w:cs="Arial"/>
          <w:color w:val="000000" w:themeColor="text1"/>
          <w:sz w:val="24"/>
          <w:szCs w:val="24"/>
          <w:lang w:eastAsia="en-GB"/>
        </w:rPr>
      </w:pPr>
      <w:r>
        <w:rPr>
          <w:rFonts w:ascii="Arial" w:hAnsi="Arial" w:cs="Arial"/>
          <w:color w:val="000000" w:themeColor="text1"/>
          <w:sz w:val="24"/>
          <w:szCs w:val="24"/>
          <w:lang w:eastAsia="en-GB"/>
        </w:rPr>
        <w:t xml:space="preserve">Rilota, F. y Nettelbeck, T. (2007) Effects of an awareness program on attitudes of students without an intellectual disability towards persons with an intellectual disability. Journal of Intellectual &amp; Developmental Disability, 32 (1), 19-27. </w:t>
      </w:r>
    </w:p>
    <w:p w:rsidR="00ED5C3C" w:rsidRDefault="00ED5C3C" w:rsidP="00ED5C3C">
      <w:pPr>
        <w:pStyle w:val="NoSpacing"/>
        <w:rPr>
          <w:rStyle w:val="authors"/>
          <w:lang w:val="en"/>
        </w:rPr>
      </w:pPr>
      <w:r>
        <w:rPr>
          <w:rStyle w:val="authors"/>
          <w:rFonts w:ascii="Arial" w:hAnsi="Arial" w:cs="Arial"/>
          <w:color w:val="000000" w:themeColor="text1"/>
          <w:sz w:val="24"/>
          <w:szCs w:val="24"/>
          <w:lang w:val="en"/>
        </w:rPr>
        <w:t>Richardson, S. A., Goodman, N., Hastorf, A. H., and Dornbusch, S. M. (1976). Cultural uniformity in reaction to physical disabilities.</w:t>
      </w:r>
      <w:r>
        <w:rPr>
          <w:rStyle w:val="Emphasis"/>
          <w:rFonts w:ascii="Arial" w:hAnsi="Arial" w:cs="Arial"/>
          <w:color w:val="000000" w:themeColor="text1"/>
          <w:sz w:val="24"/>
          <w:szCs w:val="24"/>
          <w:lang w:val="en"/>
        </w:rPr>
        <w:t xml:space="preserve"> Am. Sociol. Rev.</w:t>
      </w:r>
      <w:r>
        <w:rPr>
          <w:rStyle w:val="authors"/>
          <w:rFonts w:ascii="Arial" w:hAnsi="Arial" w:cs="Arial"/>
          <w:color w:val="000000" w:themeColor="text1"/>
          <w:sz w:val="24"/>
          <w:szCs w:val="24"/>
          <w:lang w:val="en"/>
        </w:rPr>
        <w:t xml:space="preserve"> 26: 241–247.</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Rose, J. (2009) </w:t>
      </w:r>
      <w:r>
        <w:rPr>
          <w:rFonts w:ascii="Arial" w:hAnsi="Arial" w:cs="Arial"/>
          <w:i/>
          <w:color w:val="000000" w:themeColor="text1"/>
          <w:sz w:val="24"/>
          <w:szCs w:val="24"/>
        </w:rPr>
        <w:t>Independent Review of the Primary Curriculum: Final Report.</w:t>
      </w:r>
      <w:r>
        <w:rPr>
          <w:rFonts w:ascii="Arial" w:hAnsi="Arial" w:cs="Arial"/>
          <w:color w:val="000000" w:themeColor="text1"/>
          <w:sz w:val="24"/>
          <w:szCs w:val="24"/>
        </w:rPr>
        <w:t xml:space="preserve"> London: DCSF. </w:t>
      </w:r>
      <w:r>
        <w:rPr>
          <w:rFonts w:ascii="Arial" w:hAnsi="Arial" w:cs="Arial"/>
          <w:bCs/>
          <w:color w:val="000000" w:themeColor="text1"/>
          <w:kern w:val="36"/>
          <w:sz w:val="24"/>
          <w:szCs w:val="24"/>
        </w:rPr>
        <w:t xml:space="preserve">[Online] Available from: </w:t>
      </w:r>
      <w:r>
        <w:rPr>
          <w:rFonts w:ascii="Arial" w:hAnsi="Arial" w:cs="Arial"/>
          <w:color w:val="000000" w:themeColor="text1"/>
          <w:sz w:val="24"/>
          <w:szCs w:val="24"/>
        </w:rPr>
        <w:t>http://www.education.gov.uk/publications/eOrderingDownload/Primary_curriculum-report.pdf [Accessed 24.08.12]</w:t>
      </w:r>
    </w:p>
    <w:p w:rsidR="00ED5C3C" w:rsidRPr="00A423EC" w:rsidRDefault="00ED5C3C" w:rsidP="00ED5C3C">
      <w:pPr>
        <w:spacing w:line="240" w:lineRule="auto"/>
        <w:rPr>
          <w:rStyle w:val="authors"/>
          <w:rFonts w:ascii="Arial" w:hAnsi="Arial" w:cs="Arial"/>
          <w:color w:val="000000" w:themeColor="text1"/>
          <w:sz w:val="24"/>
          <w:szCs w:val="24"/>
        </w:rPr>
      </w:pPr>
      <w:r>
        <w:rPr>
          <w:rStyle w:val="authors"/>
          <w:rFonts w:ascii="Arial" w:hAnsi="Arial" w:cs="Arial"/>
          <w:color w:val="000000" w:themeColor="text1"/>
          <w:sz w:val="24"/>
          <w:szCs w:val="24"/>
          <w:lang w:val="en"/>
        </w:rPr>
        <w:t>Rosenbaum, P.L., Armstrong, R.W. y King, S.M. (1986). Improving attitudes toward the disabled: A randomized controlled trial of direct contact versus kids-on-the-block. Developmental and Behavioural Pediatrics, 7(5), 302-307.</w:t>
      </w:r>
    </w:p>
    <w:p w:rsidR="00ED5C3C" w:rsidRDefault="00ED5C3C" w:rsidP="00ED5C3C">
      <w:pPr>
        <w:autoSpaceDE w:val="0"/>
        <w:autoSpaceDN w:val="0"/>
        <w:adjustRightInd w:val="0"/>
        <w:spacing w:after="0" w:line="240" w:lineRule="auto"/>
        <w:contextualSpacing/>
        <w:rPr>
          <w:rFonts w:ascii="Arial" w:eastAsiaTheme="minorHAnsi" w:hAnsi="Arial" w:cs="Arial"/>
          <w:color w:val="000000" w:themeColor="text1"/>
          <w:sz w:val="24"/>
          <w:szCs w:val="24"/>
        </w:rPr>
      </w:pPr>
      <w:r>
        <w:rPr>
          <w:rFonts w:ascii="Arial" w:eastAsiaTheme="minorHAnsi" w:hAnsi="Arial" w:cs="Arial"/>
          <w:color w:val="000000" w:themeColor="text1"/>
          <w:sz w:val="24"/>
          <w:szCs w:val="24"/>
        </w:rPr>
        <w:t>Ruffner, R. H. (1990). The invisible issue: Disability in the media. In M. Nagler (Ed.), Perspectives on disability (pp.143–146). Palo Alto, CA: Health Markets Research.</w:t>
      </w:r>
    </w:p>
    <w:p w:rsidR="00ED5C3C" w:rsidRDefault="00ED5C3C" w:rsidP="00ED5C3C">
      <w:pPr>
        <w:pStyle w:val="NoSpacing"/>
        <w:rPr>
          <w:rStyle w:val="authors"/>
          <w:rFonts w:ascii="Arial" w:hAnsi="Arial" w:cs="Arial"/>
          <w:color w:val="000000" w:themeColor="text1"/>
          <w:sz w:val="24"/>
          <w:szCs w:val="24"/>
          <w:lang w:val="en"/>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Robert-Holmes, G. (2005) </w:t>
      </w:r>
      <w:r>
        <w:rPr>
          <w:rFonts w:ascii="Arial" w:hAnsi="Arial" w:cs="Arial"/>
          <w:i/>
          <w:color w:val="000000" w:themeColor="text1"/>
          <w:sz w:val="24"/>
          <w:szCs w:val="24"/>
        </w:rPr>
        <w:t>Doing Your Early Years Research Project: A Step By Step Guide</w:t>
      </w:r>
      <w:r>
        <w:rPr>
          <w:rFonts w:ascii="Arial" w:hAnsi="Arial" w:cs="Arial"/>
          <w:color w:val="000000" w:themeColor="text1"/>
          <w:sz w:val="24"/>
          <w:szCs w:val="24"/>
        </w:rPr>
        <w:t xml:space="preserve">. London. SAGE. </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Robson, C. (2002) </w:t>
      </w:r>
      <w:r>
        <w:rPr>
          <w:rFonts w:ascii="Arial" w:hAnsi="Arial" w:cs="Arial"/>
          <w:i/>
          <w:color w:val="000000" w:themeColor="text1"/>
          <w:sz w:val="24"/>
          <w:szCs w:val="24"/>
        </w:rPr>
        <w:t>Real World Research</w:t>
      </w:r>
      <w:r>
        <w:rPr>
          <w:rFonts w:ascii="Arial" w:hAnsi="Arial" w:cs="Arial"/>
          <w:color w:val="000000" w:themeColor="text1"/>
          <w:sz w:val="24"/>
          <w:szCs w:val="24"/>
        </w:rPr>
        <w:t xml:space="preserve">. Second Edition. Oxford. Blackwell Publishers Ltd. </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Ryan, F., Coughlan, M. and Cronin, P. (2007) Step-By-Step Guide to Critiquing Research. Part: Qualitative Research. </w:t>
      </w:r>
      <w:r>
        <w:rPr>
          <w:rFonts w:ascii="Arial" w:hAnsi="Arial" w:cs="Arial"/>
          <w:i/>
          <w:color w:val="000000" w:themeColor="text1"/>
          <w:sz w:val="24"/>
          <w:szCs w:val="24"/>
        </w:rPr>
        <w:t>British Journal of Nursing</w:t>
      </w:r>
      <w:r>
        <w:rPr>
          <w:rFonts w:ascii="Arial" w:hAnsi="Arial" w:cs="Arial"/>
          <w:color w:val="000000" w:themeColor="text1"/>
          <w:sz w:val="24"/>
          <w:szCs w:val="24"/>
        </w:rPr>
        <w:t>, 16 (12), 738-744.</w:t>
      </w:r>
    </w:p>
    <w:p w:rsidR="00ED5C3C" w:rsidRDefault="00ED5C3C" w:rsidP="00ED5C3C">
      <w:pPr>
        <w:autoSpaceDE w:val="0"/>
        <w:autoSpaceDN w:val="0"/>
        <w:adjustRightInd w:val="0"/>
        <w:spacing w:after="0" w:line="240" w:lineRule="auto"/>
        <w:contextualSpacing/>
        <w:rPr>
          <w:i/>
          <w:iCs/>
          <w:lang w:eastAsia="en-GB"/>
        </w:rPr>
      </w:pPr>
      <w:r>
        <w:rPr>
          <w:rFonts w:ascii="Arial" w:hAnsi="Arial" w:cs="Arial"/>
          <w:color w:val="000000" w:themeColor="text1"/>
          <w:sz w:val="24"/>
          <w:szCs w:val="24"/>
          <w:lang w:eastAsia="en-GB"/>
        </w:rPr>
        <w:t xml:space="preserve">Ryan, J. &amp; Thomas, F., (1980) </w:t>
      </w:r>
      <w:r>
        <w:rPr>
          <w:rFonts w:ascii="Arial" w:hAnsi="Arial" w:cs="Arial"/>
          <w:i/>
          <w:iCs/>
          <w:color w:val="000000" w:themeColor="text1"/>
          <w:sz w:val="24"/>
          <w:szCs w:val="24"/>
          <w:lang w:eastAsia="en-GB"/>
        </w:rPr>
        <w:t>The Politics of Mental Handicap.</w:t>
      </w:r>
    </w:p>
    <w:p w:rsidR="00ED5C3C" w:rsidRDefault="00ED5C3C" w:rsidP="00ED5C3C">
      <w:pPr>
        <w:spacing w:line="240" w:lineRule="auto"/>
        <w:rPr>
          <w:rFonts w:ascii="Arial" w:hAnsi="Arial" w:cs="Arial"/>
          <w:color w:val="000000" w:themeColor="text1"/>
          <w:sz w:val="24"/>
          <w:szCs w:val="24"/>
          <w:lang w:val="it-IT" w:eastAsia="en-GB"/>
        </w:rPr>
      </w:pPr>
      <w:r w:rsidRPr="009E2E5C">
        <w:rPr>
          <w:rFonts w:ascii="Arial" w:hAnsi="Arial" w:cs="Arial"/>
          <w:color w:val="000000" w:themeColor="text1"/>
          <w:sz w:val="24"/>
          <w:szCs w:val="24"/>
          <w:lang w:val="it-IT" w:eastAsia="en-GB"/>
        </w:rPr>
        <w:t>London, Penguin.</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Salsgiver, R. (2000) Child Welfare Practice: Keeping children with disabilities in their home. California Social Work Education Centre.</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 xml:space="preserve">Siegel, J., &amp; Jausovec, N. (1994). Improving teachers’ attitudes towards students with disabilities. Paper presented at the </w:t>
      </w:r>
      <w:r>
        <w:rPr>
          <w:rFonts w:ascii="Arial" w:hAnsi="Arial" w:cs="Arial"/>
          <w:i/>
          <w:iCs/>
          <w:color w:val="000000" w:themeColor="text1"/>
          <w:sz w:val="24"/>
          <w:szCs w:val="24"/>
          <w:lang w:eastAsia="en-GB"/>
        </w:rPr>
        <w:t xml:space="preserve">Conference of the International Council on Education for Teaching. </w:t>
      </w:r>
      <w:r>
        <w:rPr>
          <w:rFonts w:ascii="Arial" w:hAnsi="Arial" w:cs="Arial"/>
          <w:color w:val="000000" w:themeColor="text1"/>
          <w:sz w:val="24"/>
          <w:szCs w:val="24"/>
          <w:lang w:eastAsia="en-GB"/>
        </w:rPr>
        <w:t>Istanbul, Turkey, July.</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Staniland, L. 2009. Public Perceptions of Disabled people. Evidence from the British social attitudes survey 2009. Office for Disability Issues. HM Government. </w:t>
      </w:r>
      <w:hyperlink r:id="rId46" w:history="1">
        <w:r>
          <w:rPr>
            <w:rStyle w:val="Hyperlink"/>
            <w:rFonts w:ascii="Arial" w:hAnsi="Arial" w:cs="Arial"/>
            <w:color w:val="000000" w:themeColor="text1"/>
            <w:sz w:val="24"/>
            <w:szCs w:val="24"/>
          </w:rPr>
          <w:t>http://odi.dwp.gov.uk/docs/res/ppdp/ppdp.pdf</w:t>
        </w:r>
      </w:hyperlink>
      <w:r>
        <w:rPr>
          <w:rFonts w:ascii="Arial" w:hAnsi="Arial" w:cs="Arial"/>
          <w:color w:val="000000" w:themeColor="text1"/>
          <w:sz w:val="24"/>
          <w:szCs w:val="24"/>
        </w:rPr>
        <w:t xml:space="preserve">  [Accessed 1.05.13] </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lastRenderedPageBreak/>
        <w:t xml:space="preserve">Stiker, Henri-Jacques (1997) </w:t>
      </w:r>
      <w:r>
        <w:rPr>
          <w:rStyle w:val="Emphasis"/>
          <w:rFonts w:ascii="Arial" w:hAnsi="Arial" w:cs="Arial"/>
          <w:color w:val="000000" w:themeColor="text1"/>
          <w:sz w:val="24"/>
          <w:szCs w:val="24"/>
        </w:rPr>
        <w:t>A history of disability</w:t>
      </w:r>
      <w:r>
        <w:rPr>
          <w:rFonts w:ascii="Arial" w:hAnsi="Arial" w:cs="Arial"/>
          <w:color w:val="000000" w:themeColor="text1"/>
          <w:sz w:val="24"/>
          <w:szCs w:val="24"/>
        </w:rPr>
        <w:t>. TR, William Sayers. Ann Arbor, MI: University of Michigan Press.</w:t>
      </w:r>
    </w:p>
    <w:p w:rsidR="00ED5C3C" w:rsidRDefault="00ED5C3C" w:rsidP="00ED5C3C">
      <w:pPr>
        <w:spacing w:line="240" w:lineRule="auto"/>
        <w:rPr>
          <w:rFonts w:ascii="Arial" w:hAnsi="Arial" w:cs="Arial"/>
          <w:color w:val="000000" w:themeColor="text1"/>
          <w:sz w:val="24"/>
          <w:szCs w:val="24"/>
          <w:lang w:val="en"/>
        </w:rPr>
      </w:pPr>
      <w:r w:rsidRPr="009E2E5C">
        <w:rPr>
          <w:rFonts w:ascii="Arial" w:hAnsi="Arial" w:cs="Arial"/>
          <w:color w:val="000000" w:themeColor="text1"/>
          <w:sz w:val="24"/>
          <w:szCs w:val="24"/>
          <w:lang w:val="it-IT"/>
        </w:rPr>
        <w:t xml:space="preserve">Suomi, J., Collier D. &amp; Brown, L. (2003). </w:t>
      </w:r>
      <w:r>
        <w:rPr>
          <w:rFonts w:ascii="Arial" w:hAnsi="Arial" w:cs="Arial"/>
          <w:color w:val="000000" w:themeColor="text1"/>
          <w:sz w:val="24"/>
          <w:szCs w:val="24"/>
          <w:lang w:val="en"/>
        </w:rPr>
        <w:t xml:space="preserve">Factors affecting the social experiences of students in elementary physical education classes. </w:t>
      </w:r>
      <w:r>
        <w:rPr>
          <w:rFonts w:ascii="Arial" w:hAnsi="Arial" w:cs="Arial"/>
          <w:i/>
          <w:iCs/>
          <w:color w:val="000000" w:themeColor="text1"/>
          <w:sz w:val="24"/>
          <w:szCs w:val="24"/>
          <w:lang w:val="en"/>
        </w:rPr>
        <w:t>Journal of Teaching in Physical Education</w:t>
      </w:r>
      <w:r>
        <w:rPr>
          <w:rFonts w:ascii="Arial" w:hAnsi="Arial" w:cs="Arial"/>
          <w:color w:val="000000" w:themeColor="text1"/>
          <w:sz w:val="24"/>
          <w:szCs w:val="24"/>
          <w:lang w:val="en"/>
        </w:rPr>
        <w:t>, (22)2, 186-202.</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Sharp. J. (2009) </w:t>
      </w:r>
      <w:r>
        <w:rPr>
          <w:rFonts w:ascii="Arial" w:hAnsi="Arial" w:cs="Arial"/>
          <w:i/>
          <w:color w:val="000000" w:themeColor="text1"/>
          <w:sz w:val="24"/>
          <w:szCs w:val="24"/>
        </w:rPr>
        <w:t>Success with Your Education Research Project</w:t>
      </w:r>
      <w:r>
        <w:rPr>
          <w:rFonts w:ascii="Arial" w:hAnsi="Arial" w:cs="Arial"/>
          <w:color w:val="000000" w:themeColor="text1"/>
          <w:sz w:val="24"/>
          <w:szCs w:val="24"/>
        </w:rPr>
        <w:t xml:space="preserve">. Exeter, Exeter Learning Matters Ltd.  </w:t>
      </w:r>
    </w:p>
    <w:p w:rsidR="00ED5C3C" w:rsidRDefault="00ED5C3C" w:rsidP="00ED5C3C">
      <w:pPr>
        <w:spacing w:before="240" w:line="240" w:lineRule="auto"/>
        <w:contextualSpacing/>
        <w:rPr>
          <w:rFonts w:ascii="Arial" w:hAnsi="Arial" w:cs="Arial"/>
          <w:color w:val="000000" w:themeColor="text1"/>
          <w:sz w:val="24"/>
          <w:szCs w:val="24"/>
        </w:rPr>
      </w:pPr>
      <w:r>
        <w:rPr>
          <w:rFonts w:ascii="Arial" w:hAnsi="Arial" w:cs="Arial"/>
          <w:color w:val="000000" w:themeColor="text1"/>
          <w:sz w:val="24"/>
          <w:szCs w:val="24"/>
        </w:rPr>
        <w:t xml:space="preserve">SSAT (2010) </w:t>
      </w:r>
      <w:r>
        <w:rPr>
          <w:rFonts w:ascii="Arial" w:hAnsi="Arial" w:cs="Arial"/>
          <w:i/>
          <w:color w:val="000000" w:themeColor="text1"/>
          <w:sz w:val="24"/>
          <w:szCs w:val="24"/>
        </w:rPr>
        <w:t>Engagement Profile and Scale</w:t>
      </w:r>
      <w:r>
        <w:rPr>
          <w:rFonts w:ascii="Arial" w:hAnsi="Arial" w:cs="Arial"/>
          <w:color w:val="000000" w:themeColor="text1"/>
          <w:sz w:val="24"/>
          <w:szCs w:val="24"/>
        </w:rPr>
        <w:t xml:space="preserve">. [Online] Available from: </w:t>
      </w:r>
      <w:hyperlink r:id="rId47" w:history="1">
        <w:r>
          <w:rPr>
            <w:rStyle w:val="Hyperlink"/>
            <w:rFonts w:ascii="Arial" w:hAnsi="Arial" w:cs="Arial"/>
            <w:color w:val="000000" w:themeColor="text1"/>
            <w:sz w:val="24"/>
            <w:szCs w:val="24"/>
          </w:rPr>
          <w:t>http://complexld.ssatrust.org.uk/project-resources/engagement-profile-scale.html</w:t>
        </w:r>
      </w:hyperlink>
      <w:r>
        <w:rPr>
          <w:rFonts w:ascii="Arial" w:hAnsi="Arial" w:cs="Arial"/>
          <w:color w:val="000000" w:themeColor="text1"/>
          <w:sz w:val="24"/>
          <w:szCs w:val="24"/>
        </w:rPr>
        <w:t xml:space="preserve"> [Accessed 17.08.12]</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autoSpaceDE w:val="0"/>
        <w:autoSpaceDN w:val="0"/>
        <w:adjustRightInd w:val="0"/>
        <w:spacing w:after="0" w:line="240" w:lineRule="auto"/>
        <w:contextualSpacing/>
        <w:rPr>
          <w:rFonts w:ascii="Arial" w:hAnsi="Arial" w:cs="Arial"/>
          <w:bCs/>
          <w:color w:val="000000" w:themeColor="text1"/>
          <w:sz w:val="24"/>
          <w:szCs w:val="24"/>
        </w:rPr>
      </w:pPr>
      <w:r>
        <w:rPr>
          <w:rFonts w:ascii="Arial" w:hAnsi="Arial" w:cs="Arial"/>
          <w:color w:val="000000" w:themeColor="text1"/>
          <w:sz w:val="24"/>
          <w:szCs w:val="24"/>
        </w:rPr>
        <w:t xml:space="preserve">Thomas D. Snyder. (2000) </w:t>
      </w:r>
      <w:r>
        <w:rPr>
          <w:rFonts w:ascii="Arial" w:hAnsi="Arial" w:cs="Arial"/>
          <w:bCs/>
          <w:color w:val="000000" w:themeColor="text1"/>
          <w:sz w:val="24"/>
          <w:szCs w:val="24"/>
        </w:rPr>
        <w:t>NATIONAL CENTER FOR EDUCATION STATISTICS. Compendium March 2000. Digest of Education Statistics1999. U.S. Department of Education. Office of Educational Research and Improvement NCES 2000–031.</w:t>
      </w:r>
    </w:p>
    <w:p w:rsidR="00ED5C3C" w:rsidRDefault="00C935F4" w:rsidP="00ED5C3C">
      <w:pPr>
        <w:autoSpaceDE w:val="0"/>
        <w:autoSpaceDN w:val="0"/>
        <w:adjustRightInd w:val="0"/>
        <w:spacing w:after="0" w:line="240" w:lineRule="auto"/>
        <w:contextualSpacing/>
        <w:rPr>
          <w:rFonts w:ascii="Arial" w:hAnsi="Arial" w:cs="Arial"/>
          <w:bCs/>
          <w:color w:val="000000" w:themeColor="text1"/>
          <w:sz w:val="24"/>
          <w:szCs w:val="24"/>
        </w:rPr>
      </w:pPr>
      <w:hyperlink r:id="rId48" w:history="1">
        <w:r w:rsidR="00ED5C3C">
          <w:rPr>
            <w:rStyle w:val="Hyperlink"/>
            <w:rFonts w:ascii="Arial" w:hAnsi="Arial" w:cs="Arial"/>
            <w:color w:val="000000" w:themeColor="text1"/>
            <w:sz w:val="24"/>
            <w:szCs w:val="24"/>
          </w:rPr>
          <w:t>http://nces.ed.gov/pubs2000/2000031.pdf</w:t>
        </w:r>
      </w:hyperlink>
      <w:r w:rsidR="00ED5C3C">
        <w:rPr>
          <w:rFonts w:ascii="Arial" w:hAnsi="Arial" w:cs="Arial"/>
          <w:bCs/>
          <w:color w:val="000000" w:themeColor="text1"/>
          <w:sz w:val="24"/>
          <w:szCs w:val="24"/>
        </w:rPr>
        <w:t xml:space="preserve"> [Accessed 12.04.12]</w:t>
      </w:r>
    </w:p>
    <w:p w:rsidR="00ED5C3C" w:rsidRDefault="00ED5C3C" w:rsidP="00ED5C3C">
      <w:pPr>
        <w:autoSpaceDE w:val="0"/>
        <w:autoSpaceDN w:val="0"/>
        <w:adjustRightInd w:val="0"/>
        <w:spacing w:after="0" w:line="240" w:lineRule="auto"/>
        <w:contextualSpacing/>
        <w:rPr>
          <w:rFonts w:ascii="Arial" w:hAnsi="Arial" w:cs="Arial"/>
          <w:b/>
          <w:bCs/>
          <w:color w:val="000000" w:themeColor="text1"/>
          <w:sz w:val="24"/>
          <w:szCs w:val="24"/>
        </w:rPr>
      </w:pPr>
    </w:p>
    <w:p w:rsidR="00ED5C3C" w:rsidRPr="00A423EC" w:rsidRDefault="00ED5C3C" w:rsidP="00ED5C3C">
      <w:pPr>
        <w:spacing w:line="240" w:lineRule="auto"/>
        <w:rPr>
          <w:rFonts w:ascii="Arial" w:hAnsi="Arial" w:cs="Arial"/>
          <w:color w:val="000000" w:themeColor="text1"/>
          <w:sz w:val="24"/>
          <w:szCs w:val="24"/>
          <w:lang w:val="en"/>
        </w:rPr>
      </w:pPr>
      <w:r>
        <w:rPr>
          <w:rFonts w:ascii="Arial" w:hAnsi="Arial" w:cs="Arial"/>
          <w:color w:val="000000" w:themeColor="text1"/>
          <w:sz w:val="24"/>
          <w:szCs w:val="24"/>
        </w:rPr>
        <w:t xml:space="preserve">Thompson, G, T. (2012) The Telegraph </w:t>
      </w:r>
      <w:r>
        <w:rPr>
          <w:rFonts w:ascii="Arial" w:hAnsi="Arial" w:cs="Arial"/>
          <w:color w:val="000000" w:themeColor="text1"/>
          <w:sz w:val="24"/>
          <w:szCs w:val="24"/>
          <w:lang w:val="en"/>
        </w:rPr>
        <w:t xml:space="preserve">Has London 2012 changed attitudes towards disabled people? Not in my world. </w:t>
      </w:r>
      <w:hyperlink r:id="rId49" w:history="1">
        <w:r>
          <w:rPr>
            <w:rStyle w:val="Hyperlink"/>
            <w:rFonts w:ascii="Arial" w:hAnsi="Arial" w:cs="Arial"/>
            <w:color w:val="000000" w:themeColor="text1"/>
            <w:sz w:val="24"/>
            <w:szCs w:val="24"/>
          </w:rPr>
          <w:t>http://www.telegraph.co.uk/sport/olympics/paralympic-sport/paralympics-gb/9665696/Has-London-2012-changed-attitudes-towards-disabled-people-Not-in-my-world.html</w:t>
        </w:r>
      </w:hyperlink>
      <w:r>
        <w:rPr>
          <w:rFonts w:ascii="Arial" w:hAnsi="Arial" w:cs="Arial"/>
          <w:color w:val="000000" w:themeColor="text1"/>
          <w:sz w:val="24"/>
          <w:szCs w:val="24"/>
        </w:rPr>
        <w:t xml:space="preserve"> [Accessed 12.11.12]</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Tülay Üstündağ.</w:t>
      </w:r>
      <w:r>
        <w:rPr>
          <w:rFonts w:ascii="Arial" w:hAnsi="Arial" w:cs="Arial"/>
          <w:bCs/>
          <w:color w:val="000000" w:themeColor="text1"/>
          <w:sz w:val="24"/>
          <w:szCs w:val="24"/>
          <w:lang w:eastAsia="en-GB"/>
        </w:rPr>
        <w:t xml:space="preserve"> (1997) THE ADVANTAGES OF USING DRAMA AS A METHOD OF EDUCATION IN ELEMENTARY SCHOOLS. </w:t>
      </w:r>
      <w:r>
        <w:rPr>
          <w:rFonts w:ascii="Arial" w:hAnsi="Arial" w:cs="Arial"/>
          <w:i/>
          <w:iCs/>
          <w:color w:val="000000" w:themeColor="text1"/>
          <w:sz w:val="24"/>
          <w:szCs w:val="24"/>
          <w:lang w:eastAsia="en-GB"/>
        </w:rPr>
        <w:t xml:space="preserve">Hacettepe Universities Eğitim Fakültesi Dergisi </w:t>
      </w:r>
      <w:r>
        <w:rPr>
          <w:rFonts w:ascii="Arial" w:hAnsi="Arial" w:cs="Arial"/>
          <w:color w:val="000000" w:themeColor="text1"/>
          <w:sz w:val="24"/>
          <w:szCs w:val="24"/>
          <w:lang w:eastAsia="en-GB"/>
        </w:rPr>
        <w:t xml:space="preserve">13: 89-94 [1997}. </w:t>
      </w:r>
    </w:p>
    <w:p w:rsidR="00ED5C3C" w:rsidRDefault="00ED5C3C" w:rsidP="00ED5C3C">
      <w:pPr>
        <w:autoSpaceDE w:val="0"/>
        <w:autoSpaceDN w:val="0"/>
        <w:adjustRightInd w:val="0"/>
        <w:spacing w:after="0" w:line="240" w:lineRule="auto"/>
        <w:contextualSpacing/>
        <w:rPr>
          <w:rFonts w:ascii="Arial" w:hAnsi="Arial" w:cs="Arial"/>
          <w:b/>
          <w:bCs/>
          <w:color w:val="000000" w:themeColor="text1"/>
          <w:sz w:val="24"/>
          <w:szCs w:val="24"/>
        </w:rPr>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UNESCO (1994) </w:t>
      </w:r>
      <w:r>
        <w:rPr>
          <w:rFonts w:ascii="Arial" w:hAnsi="Arial" w:cs="Arial"/>
          <w:i/>
          <w:color w:val="000000" w:themeColor="text1"/>
          <w:sz w:val="24"/>
          <w:szCs w:val="24"/>
        </w:rPr>
        <w:t>the Salamanca Statement and Framework for Action on Special Needs Education,</w:t>
      </w:r>
      <w:r>
        <w:rPr>
          <w:rFonts w:ascii="Arial" w:hAnsi="Arial" w:cs="Arial"/>
          <w:color w:val="000000" w:themeColor="text1"/>
          <w:sz w:val="24"/>
          <w:szCs w:val="24"/>
        </w:rPr>
        <w:t xml:space="preserve"> New York: UNESCO</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 xml:space="preserve">Wai Au, King. Man David, W.K. (2006) Attitudes toward people with disabilities: a comparison between health care professionals and students </w:t>
      </w:r>
      <w:r>
        <w:rPr>
          <w:rFonts w:ascii="Arial" w:hAnsi="Arial" w:cs="Arial"/>
          <w:bCs/>
          <w:color w:val="000000" w:themeColor="text1"/>
          <w:sz w:val="24"/>
          <w:szCs w:val="24"/>
          <w:lang w:eastAsia="en-GB"/>
        </w:rPr>
        <w:t xml:space="preserve">International Journal of Rehabilitation Research </w:t>
      </w:r>
      <w:r>
        <w:rPr>
          <w:rFonts w:ascii="Arial" w:hAnsi="Arial" w:cs="Arial"/>
          <w:color w:val="000000" w:themeColor="text1"/>
          <w:sz w:val="24"/>
          <w:szCs w:val="24"/>
          <w:lang w:eastAsia="en-GB"/>
        </w:rPr>
        <w:t>29:155 -160.</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i/>
          <w:iCs/>
          <w:color w:val="000000" w:themeColor="text1"/>
          <w:sz w:val="24"/>
          <w:szCs w:val="24"/>
          <w:lang w:eastAsia="en-GB"/>
        </w:rPr>
        <w:t>Warnock, M. (2005) Special Educational Needs: a new look</w:t>
      </w:r>
      <w:r>
        <w:rPr>
          <w:rFonts w:ascii="Arial" w:hAnsi="Arial" w:cs="Arial"/>
          <w:color w:val="000000" w:themeColor="text1"/>
          <w:sz w:val="24"/>
          <w:szCs w:val="24"/>
          <w:lang w:eastAsia="en-GB"/>
        </w:rPr>
        <w:t>. IMPACT No.11,</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Philosophy of Education Society of Great Britain.</w:t>
      </w:r>
    </w:p>
    <w:p w:rsidR="00ED5C3C" w:rsidRDefault="00C935F4" w:rsidP="00ED5C3C">
      <w:pPr>
        <w:pStyle w:val="NoSpacing"/>
        <w:rPr>
          <w:rFonts w:ascii="Arial" w:hAnsi="Arial" w:cs="Arial"/>
          <w:color w:val="000000" w:themeColor="text1"/>
          <w:sz w:val="24"/>
          <w:szCs w:val="24"/>
          <w:lang w:val="en"/>
        </w:rPr>
      </w:pPr>
      <w:hyperlink r:id="rId50" w:history="1">
        <w:r w:rsidR="00ED5C3C">
          <w:rPr>
            <w:rStyle w:val="Hyperlink"/>
            <w:rFonts w:ascii="Arial" w:hAnsi="Arial" w:cs="Arial"/>
            <w:color w:val="000000" w:themeColor="text1"/>
            <w:sz w:val="24"/>
            <w:szCs w:val="24"/>
            <w:lang w:val="en"/>
          </w:rPr>
          <w:t>http://teach.newport.ac.uk/sen/SEN_0708/Beh_Resources/Inc_Warnock_AnotherLook.pdf</w:t>
        </w:r>
      </w:hyperlink>
      <w:r w:rsidR="00ED5C3C">
        <w:rPr>
          <w:rFonts w:ascii="Arial" w:hAnsi="Arial" w:cs="Arial"/>
          <w:color w:val="000000" w:themeColor="text1"/>
          <w:sz w:val="24"/>
          <w:szCs w:val="24"/>
          <w:lang w:val="en"/>
        </w:rPr>
        <w:t xml:space="preserve"> [accessed 7.10.12]</w:t>
      </w:r>
    </w:p>
    <w:p w:rsidR="00ED5C3C" w:rsidRDefault="00ED5C3C" w:rsidP="00ED5C3C">
      <w:pPr>
        <w:pStyle w:val="NoSpacing"/>
        <w:rPr>
          <w:rFonts w:ascii="Arial" w:hAnsi="Arial" w:cs="Arial"/>
          <w:color w:val="000000" w:themeColor="text1"/>
          <w:sz w:val="24"/>
          <w:szCs w:val="24"/>
          <w:lang w:val="en"/>
        </w:rPr>
      </w:pPr>
    </w:p>
    <w:p w:rsidR="00ED5C3C" w:rsidRDefault="00ED5C3C" w:rsidP="00ED5C3C">
      <w:pPr>
        <w:pStyle w:val="NoSpacing"/>
        <w:rPr>
          <w:rFonts w:ascii="Arial" w:hAnsi="Arial" w:cs="Arial"/>
          <w:color w:val="000000" w:themeColor="text1"/>
          <w:sz w:val="24"/>
          <w:szCs w:val="24"/>
          <w:lang w:val="en"/>
        </w:rPr>
      </w:pPr>
      <w:r>
        <w:rPr>
          <w:rFonts w:ascii="Arial" w:hAnsi="Arial" w:cs="Arial"/>
          <w:color w:val="000000" w:themeColor="text1"/>
          <w:sz w:val="24"/>
          <w:szCs w:val="24"/>
          <w:lang w:val="en"/>
        </w:rPr>
        <w:t xml:space="preserve">The </w:t>
      </w:r>
      <w:r>
        <w:rPr>
          <w:rFonts w:ascii="Arial" w:hAnsi="Arial" w:cs="Arial"/>
          <w:bCs/>
          <w:color w:val="000000" w:themeColor="text1"/>
          <w:sz w:val="24"/>
          <w:szCs w:val="24"/>
          <w:lang w:val="en"/>
        </w:rPr>
        <w:t>Warnock Report (1978)</w:t>
      </w:r>
      <w:r>
        <w:rPr>
          <w:rFonts w:ascii="Arial" w:hAnsi="Arial" w:cs="Arial"/>
          <w:color w:val="000000" w:themeColor="text1"/>
          <w:sz w:val="24"/>
          <w:szCs w:val="24"/>
          <w:lang w:val="en"/>
        </w:rPr>
        <w:t xml:space="preserve">: </w:t>
      </w:r>
      <w:hyperlink r:id="rId51" w:history="1">
        <w:r>
          <w:rPr>
            <w:rStyle w:val="Hyperlink"/>
            <w:rFonts w:ascii="Arial" w:hAnsi="Arial" w:cs="Arial"/>
            <w:i/>
            <w:iCs/>
            <w:color w:val="000000" w:themeColor="text1"/>
            <w:sz w:val="24"/>
            <w:szCs w:val="24"/>
            <w:lang w:val="en"/>
          </w:rPr>
          <w:t>Special Educational Needs</w:t>
        </w:r>
      </w:hyperlink>
      <w:r>
        <w:rPr>
          <w:rFonts w:ascii="Arial" w:hAnsi="Arial" w:cs="Arial"/>
          <w:color w:val="000000" w:themeColor="text1"/>
          <w:sz w:val="24"/>
          <w:szCs w:val="24"/>
          <w:lang w:val="en"/>
        </w:rPr>
        <w:t xml:space="preserve">. London: </w:t>
      </w:r>
      <w:hyperlink r:id="rId52" w:tooltip="HMSO" w:history="1">
        <w:r>
          <w:rPr>
            <w:rStyle w:val="Hyperlink"/>
            <w:rFonts w:ascii="Arial" w:hAnsi="Arial" w:cs="Arial"/>
            <w:color w:val="000000" w:themeColor="text1"/>
            <w:sz w:val="24"/>
            <w:szCs w:val="24"/>
            <w:lang w:val="en"/>
          </w:rPr>
          <w:t>HMSO</w:t>
        </w:r>
      </w:hyperlink>
      <w:r>
        <w:rPr>
          <w:rFonts w:ascii="Arial" w:hAnsi="Arial" w:cs="Arial"/>
          <w:color w:val="000000" w:themeColor="text1"/>
          <w:sz w:val="24"/>
          <w:szCs w:val="24"/>
          <w:lang w:val="en"/>
        </w:rPr>
        <w:t xml:space="preserve"> (report by the Committee of Enquiry into the Education of Handicapped Children and Young People).</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Whatley, S. (2007) Dance and disability: The dancer, the viewer and the presumption of difference. Research in Dance Education 8, no. 1: 5–25.</w:t>
      </w:r>
    </w:p>
    <w:p w:rsidR="00ED5C3C" w:rsidRPr="00A423EC" w:rsidRDefault="00ED5C3C" w:rsidP="00ED5C3C">
      <w:pPr>
        <w:shd w:val="clear" w:color="auto" w:fill="FFFFFF"/>
        <w:spacing w:before="100" w:beforeAutospacing="1" w:after="100" w:afterAutospacing="1" w:line="240" w:lineRule="auto"/>
        <w:contextualSpacing/>
        <w:rPr>
          <w:rFonts w:ascii="Arial" w:eastAsia="Times New Roman" w:hAnsi="Arial" w:cs="Arial"/>
          <w:color w:val="000000" w:themeColor="text1"/>
          <w:sz w:val="24"/>
          <w:szCs w:val="24"/>
          <w:lang w:val="en" w:eastAsia="en-GB"/>
        </w:rPr>
      </w:pPr>
      <w:r>
        <w:rPr>
          <w:rFonts w:ascii="Arial" w:eastAsia="Times New Roman" w:hAnsi="Arial" w:cs="Arial"/>
          <w:iCs/>
          <w:color w:val="000000" w:themeColor="text1"/>
          <w:sz w:val="24"/>
          <w:szCs w:val="24"/>
          <w:lang w:val="en" w:eastAsia="en-GB"/>
        </w:rPr>
        <w:lastRenderedPageBreak/>
        <w:t xml:space="preserve">Woods, S. J., Ziedonis, D. M., Sernyak, M. K., et al (2000) Characteristics of participants and non-participants in medication trials for treatment of schizophrenia. Psychiatric Services, </w:t>
      </w:r>
      <w:r>
        <w:rPr>
          <w:rFonts w:ascii="Arial" w:eastAsia="Times New Roman" w:hAnsi="Arial" w:cs="Arial"/>
          <w:bCs/>
          <w:iCs/>
          <w:color w:val="000000" w:themeColor="text1"/>
          <w:sz w:val="24"/>
          <w:szCs w:val="24"/>
          <w:lang w:val="en" w:eastAsia="en-GB"/>
        </w:rPr>
        <w:t>51</w:t>
      </w:r>
      <w:r>
        <w:rPr>
          <w:rFonts w:ascii="Arial" w:eastAsia="Times New Roman" w:hAnsi="Arial" w:cs="Arial"/>
          <w:iCs/>
          <w:color w:val="000000" w:themeColor="text1"/>
          <w:sz w:val="24"/>
          <w:szCs w:val="24"/>
          <w:lang w:val="en" w:eastAsia="en-GB"/>
        </w:rPr>
        <w:t>, 79–84.</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p>
    <w:p w:rsidR="00ED5C3C" w:rsidRPr="00832F13" w:rsidRDefault="00ED5C3C" w:rsidP="00ED5C3C">
      <w:pPr>
        <w:spacing w:line="240" w:lineRule="auto"/>
        <w:rPr>
          <w:rFonts w:ascii="Arial" w:hAnsi="Arial" w:cs="Arial"/>
          <w:color w:val="000000" w:themeColor="text1"/>
          <w:sz w:val="24"/>
          <w:szCs w:val="24"/>
          <w:lang w:val="en"/>
        </w:rPr>
      </w:pPr>
      <w:r>
        <w:rPr>
          <w:rFonts w:ascii="Arial" w:hAnsi="Arial" w:cs="Arial"/>
          <w:color w:val="000000" w:themeColor="text1"/>
          <w:sz w:val="24"/>
          <w:szCs w:val="24"/>
          <w:lang w:val="en"/>
        </w:rPr>
        <w:t>Yuker, H. E. (Ed.). (1988). Attitudes toward persons with disabilities. New York: Springer Publishing Company.</w:t>
      </w:r>
    </w:p>
    <w:p w:rsidR="00ED5C3C" w:rsidRDefault="00ED5C3C" w:rsidP="00ED5C3C">
      <w:pPr>
        <w:autoSpaceDE w:val="0"/>
        <w:autoSpaceDN w:val="0"/>
        <w:adjustRightInd w:val="0"/>
        <w:spacing w:after="0" w:line="240" w:lineRule="auto"/>
        <w:contextualSpacing/>
        <w:rPr>
          <w:rFonts w:ascii="Arial" w:hAnsi="Arial" w:cs="Arial"/>
          <w:color w:val="000000" w:themeColor="text1"/>
          <w:sz w:val="24"/>
          <w:szCs w:val="24"/>
          <w:lang w:eastAsia="en-GB"/>
        </w:rPr>
      </w:pPr>
      <w:r>
        <w:rPr>
          <w:rFonts w:ascii="Arial" w:hAnsi="Arial" w:cs="Arial"/>
          <w:color w:val="000000" w:themeColor="text1"/>
          <w:sz w:val="24"/>
          <w:szCs w:val="24"/>
          <w:lang w:eastAsia="en-GB"/>
        </w:rPr>
        <w:t>Yuker, H.E. (1977) "Attitude of the General Public toward Handicapped Individuals."</w:t>
      </w:r>
    </w:p>
    <w:p w:rsidR="00ED5C3C" w:rsidRDefault="00ED5C3C" w:rsidP="00ED5C3C">
      <w:pPr>
        <w:autoSpaceDE w:val="0"/>
        <w:autoSpaceDN w:val="0"/>
        <w:adjustRightInd w:val="0"/>
        <w:spacing w:after="0" w:line="240" w:lineRule="auto"/>
        <w:contextualSpacing/>
        <w:rPr>
          <w:rStyle w:val="authors"/>
        </w:rPr>
      </w:pPr>
      <w:r>
        <w:rPr>
          <w:rFonts w:ascii="Arial" w:hAnsi="Arial" w:cs="Arial"/>
          <w:color w:val="000000" w:themeColor="text1"/>
          <w:sz w:val="24"/>
          <w:szCs w:val="24"/>
          <w:lang w:eastAsia="en-GB"/>
        </w:rPr>
        <w:t>Awareness Papers Washington, D.C.; White House Conference on Handicapped Individuals.</w:t>
      </w:r>
    </w:p>
    <w:p w:rsidR="00ED5C3C" w:rsidRDefault="00ED5C3C" w:rsidP="00ED5C3C">
      <w:pPr>
        <w:pStyle w:val="NoSpacing"/>
      </w:pP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Zitomer, M.R. and Reid, G. (2011) To Be or Not to Be - Able to Dance: Integrated Dance and Children's Perceptions of Dance Ability and Disability. </w:t>
      </w:r>
      <w:r>
        <w:rPr>
          <w:rFonts w:ascii="Arial" w:hAnsi="Arial" w:cs="Arial"/>
          <w:i/>
          <w:color w:val="000000" w:themeColor="text1"/>
          <w:sz w:val="24"/>
          <w:szCs w:val="24"/>
        </w:rPr>
        <w:t>Dance Education</w:t>
      </w:r>
      <w:r>
        <w:rPr>
          <w:rFonts w:ascii="Arial" w:hAnsi="Arial" w:cs="Arial"/>
          <w:color w:val="000000" w:themeColor="text1"/>
          <w:sz w:val="24"/>
          <w:szCs w:val="24"/>
        </w:rPr>
        <w:t xml:space="preserve">. Volume 12, pp.137-156 (20) </w:t>
      </w:r>
    </w:p>
    <w:p w:rsidR="00ED5C3C" w:rsidRDefault="00ED5C3C" w:rsidP="00ED5C3C">
      <w:pPr>
        <w:spacing w:line="240" w:lineRule="auto"/>
        <w:rPr>
          <w:rFonts w:ascii="Arial" w:hAnsi="Arial" w:cs="Arial"/>
          <w:color w:val="000000" w:themeColor="text1"/>
          <w:sz w:val="24"/>
          <w:szCs w:val="24"/>
        </w:rPr>
      </w:pPr>
      <w:r>
        <w:rPr>
          <w:rFonts w:ascii="Arial" w:hAnsi="Arial" w:cs="Arial"/>
          <w:color w:val="000000" w:themeColor="text1"/>
          <w:sz w:val="24"/>
          <w:szCs w:val="24"/>
        </w:rPr>
        <w:t xml:space="preserve">Zubber-Skerritt (1992) </w:t>
      </w:r>
      <w:r>
        <w:rPr>
          <w:rFonts w:ascii="Arial" w:hAnsi="Arial" w:cs="Arial"/>
          <w:i/>
          <w:color w:val="000000" w:themeColor="text1"/>
          <w:sz w:val="24"/>
          <w:szCs w:val="24"/>
        </w:rPr>
        <w:t>Action Research in Higher Education</w:t>
      </w:r>
      <w:r>
        <w:rPr>
          <w:rFonts w:ascii="Arial" w:hAnsi="Arial" w:cs="Arial"/>
          <w:color w:val="000000" w:themeColor="text1"/>
          <w:sz w:val="24"/>
          <w:szCs w:val="24"/>
        </w:rPr>
        <w:t xml:space="preserve">: </w:t>
      </w:r>
      <w:r>
        <w:rPr>
          <w:rFonts w:ascii="Arial" w:hAnsi="Arial" w:cs="Arial"/>
          <w:i/>
          <w:color w:val="000000" w:themeColor="text1"/>
          <w:sz w:val="24"/>
          <w:szCs w:val="24"/>
        </w:rPr>
        <w:t>Example and Reflections.</w:t>
      </w:r>
      <w:r>
        <w:rPr>
          <w:rFonts w:ascii="Arial" w:hAnsi="Arial" w:cs="Arial"/>
          <w:color w:val="000000" w:themeColor="text1"/>
          <w:sz w:val="24"/>
          <w:szCs w:val="24"/>
        </w:rPr>
        <w:t xml:space="preserve"> Biddles. Guildford. </w:t>
      </w:r>
    </w:p>
    <w:p w:rsidR="00ED5C3C" w:rsidRDefault="00ED5C3C" w:rsidP="00ED5C3C"/>
    <w:p w:rsidR="00832F13" w:rsidRDefault="00832F13" w:rsidP="00832F13">
      <w:pPr>
        <w:spacing w:line="240" w:lineRule="auto"/>
        <w:rPr>
          <w:rFonts w:ascii="Arial" w:hAnsi="Arial" w:cs="Arial"/>
          <w:color w:val="000000" w:themeColor="text1"/>
        </w:rPr>
      </w:pPr>
    </w:p>
    <w:p w:rsidR="00832F13" w:rsidRDefault="00832F13" w:rsidP="00832F13">
      <w:pPr>
        <w:spacing w:line="240" w:lineRule="auto"/>
        <w:rPr>
          <w:rFonts w:ascii="Arial" w:hAnsi="Arial" w:cs="Arial"/>
          <w:color w:val="000000" w:themeColor="text1"/>
        </w:rPr>
      </w:pPr>
    </w:p>
    <w:p w:rsidR="000706BA" w:rsidRDefault="000706BA" w:rsidP="000706BA">
      <w:pPr>
        <w:spacing w:line="240" w:lineRule="auto"/>
        <w:rPr>
          <w:rFonts w:ascii="Arial" w:hAnsi="Arial" w:cs="Arial"/>
          <w:color w:val="000000" w:themeColor="text1"/>
        </w:rPr>
      </w:pPr>
    </w:p>
    <w:p w:rsidR="00F32B21" w:rsidRDefault="00F32B21">
      <w:pPr>
        <w:rPr>
          <w:rFonts w:ascii="Arial" w:hAnsi="Arial" w:cs="Arial"/>
        </w:rPr>
        <w:sectPr w:rsidR="00F32B21" w:rsidSect="00F06800">
          <w:footerReference w:type="default" r:id="rId53"/>
          <w:pgSz w:w="11906" w:h="16838"/>
          <w:pgMar w:top="1440" w:right="1440" w:bottom="1440" w:left="1440" w:header="708" w:footer="708" w:gutter="0"/>
          <w:pgNumType w:start="1"/>
          <w:cols w:space="708"/>
          <w:docGrid w:linePitch="360"/>
        </w:sectPr>
      </w:pPr>
    </w:p>
    <w:p w:rsidR="00F32B21" w:rsidRPr="00B1278A" w:rsidRDefault="00F32B21" w:rsidP="00F32B21">
      <w:pPr>
        <w:tabs>
          <w:tab w:val="left" w:pos="3066"/>
          <w:tab w:val="center" w:pos="4513"/>
        </w:tabs>
        <w:jc w:val="center"/>
        <w:rPr>
          <w:b/>
          <w:sz w:val="32"/>
          <w:szCs w:val="32"/>
          <w:u w:val="single"/>
        </w:rPr>
      </w:pPr>
      <w:r>
        <w:rPr>
          <w:b/>
          <w:sz w:val="32"/>
          <w:szCs w:val="32"/>
          <w:u w:val="single"/>
        </w:rPr>
        <w:lastRenderedPageBreak/>
        <w:t>Appendices</w:t>
      </w:r>
      <w:r w:rsidRPr="00B1278A">
        <w:rPr>
          <w:b/>
          <w:sz w:val="32"/>
          <w:szCs w:val="32"/>
          <w:u w:val="single"/>
        </w:rPr>
        <w:t xml:space="preserve"> Contents</w:t>
      </w:r>
    </w:p>
    <w:p w:rsidR="00F32B21" w:rsidRDefault="00F32B21" w:rsidP="00F32B21">
      <w:pPr>
        <w:spacing w:line="240" w:lineRule="auto"/>
        <w:contextualSpacing/>
        <w:jc w:val="both"/>
        <w:rPr>
          <w:rFonts w:ascii="Arial" w:hAnsi="Arial" w:cs="Arial"/>
          <w:b/>
          <w:highlight w:val="black"/>
        </w:rPr>
      </w:pPr>
    </w:p>
    <w:tbl>
      <w:tblPr>
        <w:tblStyle w:val="LightGrid-Accent1"/>
        <w:tblpPr w:leftFromText="180" w:rightFromText="180" w:vertAnchor="text" w:tblpX="358" w:tblpY="1"/>
        <w:tblOverlap w:val="never"/>
        <w:tblW w:w="0" w:type="auto"/>
        <w:tblBorders>
          <w:insideH w:val="single" w:sz="6" w:space="0" w:color="4F81BD" w:themeColor="accent1"/>
          <w:insideV w:val="single" w:sz="6" w:space="0" w:color="4F81BD" w:themeColor="accent1"/>
        </w:tblBorders>
        <w:tblLook w:val="04A0" w:firstRow="1" w:lastRow="0" w:firstColumn="1" w:lastColumn="0" w:noHBand="0" w:noVBand="1"/>
      </w:tblPr>
      <w:tblGrid>
        <w:gridCol w:w="1384"/>
        <w:gridCol w:w="7297"/>
        <w:gridCol w:w="1275"/>
      </w:tblGrid>
      <w:tr w:rsidR="00F32B21" w:rsidTr="006250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bottom w:val="single" w:sz="6" w:space="0" w:color="4F81BD" w:themeColor="accent1"/>
            </w:tcBorders>
            <w:shd w:val="clear" w:color="auto" w:fill="8DB3E2" w:themeFill="text2" w:themeFillTint="66"/>
          </w:tcPr>
          <w:p w:rsidR="00F32B21" w:rsidRPr="00625060" w:rsidRDefault="00F32B21" w:rsidP="00625060">
            <w:pPr>
              <w:spacing w:line="240" w:lineRule="auto"/>
              <w:contextualSpacing/>
              <w:jc w:val="center"/>
              <w:rPr>
                <w:rFonts w:ascii="Arial" w:hAnsi="Arial" w:cs="Arial"/>
                <w:sz w:val="28"/>
                <w:szCs w:val="28"/>
              </w:rPr>
            </w:pPr>
            <w:r w:rsidRPr="00625060">
              <w:rPr>
                <w:rFonts w:ascii="Arial" w:hAnsi="Arial" w:cs="Arial"/>
                <w:sz w:val="28"/>
                <w:szCs w:val="28"/>
              </w:rPr>
              <w:t>Code</w:t>
            </w:r>
          </w:p>
        </w:tc>
        <w:tc>
          <w:tcPr>
            <w:tcW w:w="7297" w:type="dxa"/>
            <w:tcBorders>
              <w:bottom w:val="single" w:sz="6" w:space="0" w:color="4F81BD" w:themeColor="accent1"/>
            </w:tcBorders>
            <w:shd w:val="clear" w:color="auto" w:fill="8DB3E2" w:themeFill="text2" w:themeFillTint="66"/>
          </w:tcPr>
          <w:p w:rsidR="00F32B21" w:rsidRPr="00625060" w:rsidRDefault="00F32B21" w:rsidP="00625060">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8"/>
                <w:szCs w:val="28"/>
              </w:rPr>
            </w:pPr>
            <w:r w:rsidRPr="00625060">
              <w:rPr>
                <w:rFonts w:ascii="Arial" w:hAnsi="Arial" w:cs="Arial"/>
                <w:sz w:val="28"/>
                <w:szCs w:val="28"/>
              </w:rPr>
              <w:t>Description</w:t>
            </w:r>
          </w:p>
        </w:tc>
        <w:tc>
          <w:tcPr>
            <w:tcW w:w="1275" w:type="dxa"/>
            <w:tcBorders>
              <w:bottom w:val="single" w:sz="6" w:space="0" w:color="4F81BD" w:themeColor="accent1"/>
            </w:tcBorders>
            <w:shd w:val="clear" w:color="auto" w:fill="8DB3E2" w:themeFill="text2" w:themeFillTint="66"/>
          </w:tcPr>
          <w:p w:rsidR="00F32B21" w:rsidRPr="00625060" w:rsidRDefault="00F32B21" w:rsidP="00625060">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8"/>
                <w:szCs w:val="28"/>
              </w:rPr>
            </w:pPr>
            <w:r w:rsidRPr="00625060">
              <w:rPr>
                <w:rFonts w:ascii="Arial" w:hAnsi="Arial" w:cs="Arial"/>
                <w:sz w:val="28"/>
                <w:szCs w:val="28"/>
              </w:rPr>
              <w:t>Page</w:t>
            </w:r>
          </w:p>
        </w:tc>
      </w:tr>
      <w:tr w:rsidR="00F32B21"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top w:val="single" w:sz="6" w:space="0" w:color="4F81BD" w:themeColor="accent1"/>
            </w:tcBorders>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CF1</w:t>
            </w:r>
          </w:p>
        </w:tc>
        <w:tc>
          <w:tcPr>
            <w:tcW w:w="7297" w:type="dxa"/>
            <w:tcBorders>
              <w:top w:val="single" w:sz="6" w:space="0" w:color="4F81BD" w:themeColor="accent1"/>
            </w:tcBorders>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 xml:space="preserve">Consent form for participants parents or carers  of County First </w:t>
            </w:r>
          </w:p>
        </w:tc>
        <w:tc>
          <w:tcPr>
            <w:tcW w:w="1275" w:type="dxa"/>
            <w:tcBorders>
              <w:top w:val="single" w:sz="6" w:space="0" w:color="4F81BD" w:themeColor="accent1"/>
            </w:tcBorders>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1</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top w:val="single" w:sz="6" w:space="0" w:color="4F81BD" w:themeColor="accent1"/>
            </w:tcBorders>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CF2</w:t>
            </w:r>
          </w:p>
        </w:tc>
        <w:tc>
          <w:tcPr>
            <w:tcW w:w="7297" w:type="dxa"/>
            <w:tcBorders>
              <w:top w:val="single" w:sz="6" w:space="0" w:color="4F81BD" w:themeColor="accent1"/>
            </w:tcBorders>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Consent form participants parents or careers of County Special</w:t>
            </w:r>
          </w:p>
        </w:tc>
        <w:tc>
          <w:tcPr>
            <w:tcW w:w="1275" w:type="dxa"/>
            <w:tcBorders>
              <w:top w:val="single" w:sz="6" w:space="0" w:color="4F81BD" w:themeColor="accent1"/>
            </w:tcBorders>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2</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SSEQ</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Semi-structured whole class example questions</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3</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ECQ</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Example Pupil questionnaire</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4</w:t>
            </w:r>
          </w:p>
        </w:tc>
      </w:tr>
      <w:tr w:rsidR="00F32B21"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bottom w:val="single" w:sz="6" w:space="0" w:color="4F81BD" w:themeColor="accent1"/>
            </w:tcBorders>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EAQ</w:t>
            </w:r>
          </w:p>
        </w:tc>
        <w:tc>
          <w:tcPr>
            <w:tcW w:w="7297" w:type="dxa"/>
            <w:tcBorders>
              <w:bottom w:val="single" w:sz="6" w:space="0" w:color="4F81BD" w:themeColor="accent1"/>
            </w:tcBorders>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Example Adult questionnaire</w:t>
            </w:r>
          </w:p>
        </w:tc>
        <w:tc>
          <w:tcPr>
            <w:tcW w:w="1275" w:type="dxa"/>
            <w:tcBorders>
              <w:bottom w:val="single" w:sz="6" w:space="0" w:color="4F81BD" w:themeColor="accent1"/>
            </w:tcBorders>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5-6</w:t>
            </w:r>
          </w:p>
        </w:tc>
      </w:tr>
      <w:tr w:rsidR="00F32B21"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top w:val="single" w:sz="6" w:space="0" w:color="4F81BD" w:themeColor="accent1"/>
            </w:tcBorders>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SSWD1</w:t>
            </w:r>
          </w:p>
        </w:tc>
        <w:tc>
          <w:tcPr>
            <w:tcW w:w="7297" w:type="dxa"/>
            <w:tcBorders>
              <w:top w:val="single" w:sz="6" w:space="0" w:color="4F81BD" w:themeColor="accent1"/>
            </w:tcBorders>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Semi-structured whole class discussion 1 (Baseline)</w:t>
            </w:r>
          </w:p>
        </w:tc>
        <w:tc>
          <w:tcPr>
            <w:tcW w:w="1275" w:type="dxa"/>
            <w:tcBorders>
              <w:top w:val="single" w:sz="6" w:space="0" w:color="4F81BD" w:themeColor="accent1"/>
            </w:tcBorders>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7-9</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SSWD2</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Semi-structured whole class discussion 2 (Final)</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10-12</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SSCVR1</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Semi-structured whole class discussion 1 –voice recordings</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13</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SSCVR2</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 xml:space="preserve">Semi-structured whole class discussion 2 – voice recordings </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14</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LPO</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Mind map of lesson plan ideas</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15</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LPO</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 xml:space="preserve">Lesson plans and organisation for the programme </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16-20</w:t>
            </w:r>
          </w:p>
        </w:tc>
      </w:tr>
      <w:tr w:rsidR="0048072B" w:rsidTr="00625060">
        <w:trPr>
          <w:cnfStyle w:val="000000010000" w:firstRow="0" w:lastRow="0" w:firstColumn="0" w:lastColumn="0" w:oddVBand="0" w:evenVBand="0" w:oddHBand="0" w:evenHBand="1"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IO1</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1- Andrew</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21-22</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IO1</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1 –Steven</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23-24</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IO1</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1-Brian</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25-26</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IO1</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1-Irene</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27-28</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IO1</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1-Emma</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29-30</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IO1</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 xml:space="preserve">Interaction observation 1-Michelle </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31-32</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IO2</w:t>
            </w:r>
          </w:p>
        </w:tc>
        <w:tc>
          <w:tcPr>
            <w:tcW w:w="7297" w:type="dxa"/>
            <w:shd w:val="clear" w:color="auto" w:fill="FFFFFF" w:themeFill="background1"/>
          </w:tcPr>
          <w:p w:rsidR="00F32B21" w:rsidRPr="00625060" w:rsidRDefault="00F32B21" w:rsidP="00625060">
            <w:pPr>
              <w:tabs>
                <w:tab w:val="center" w:pos="2978"/>
              </w:tabs>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2-Andrew</w:t>
            </w:r>
            <w:r w:rsidRPr="00625060">
              <w:rPr>
                <w:rFonts w:ascii="Arial" w:hAnsi="Arial" w:cs="Arial"/>
                <w:b/>
                <w:sz w:val="23"/>
                <w:szCs w:val="23"/>
              </w:rPr>
              <w:tab/>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33-34</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IO2</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2-Steven</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35-36</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IO2</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2-Irene</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37-38</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IO2</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2-Emma</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39-40</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IO2</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 xml:space="preserve">Interaction observation 2-Michelle </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41-42</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IO3</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3-Andrew</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43-44</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IO3</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3-Steven</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45-46</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IO3</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3-Brian</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47-48</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IO3</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3-Irene</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49-50</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IO3</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3-Emma</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50-52</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IO3</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Interaction observation 3-Michelle</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53-54</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EO1</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1-Andrew</w:t>
            </w:r>
          </w:p>
        </w:tc>
        <w:tc>
          <w:tcPr>
            <w:tcW w:w="1275" w:type="dxa"/>
            <w:shd w:val="clear" w:color="auto" w:fill="FFFFFF" w:themeFill="background1"/>
          </w:tcPr>
          <w:p w:rsidR="00F32B21" w:rsidRPr="00625060" w:rsidRDefault="00F32B21" w:rsidP="00625060">
            <w:pPr>
              <w:tabs>
                <w:tab w:val="left" w:pos="1050"/>
              </w:tabs>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55-56</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EO1</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1-Steven</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57-58</w:t>
            </w:r>
          </w:p>
        </w:tc>
      </w:tr>
      <w:tr w:rsidR="0048072B" w:rsidTr="00625060">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EO1</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1-Brian</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59-60</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EO1</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1-Irene</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61-62</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EO1</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1- Emma</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63-64</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EO1</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1-Michelle</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65-66</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EO2</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2-Andrew</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67-68</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EO2</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2-Steven</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69-70</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EO2</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2-Brian</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71-72</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EO2</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2-Irene</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73-74</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EO2</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Engagement observation 2-Emma</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75-76</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EO2</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 xml:space="preserve">Engagement observation 2-Michelle </w:t>
            </w:r>
          </w:p>
        </w:tc>
        <w:tc>
          <w:tcPr>
            <w:tcW w:w="1275" w:type="dxa"/>
            <w:shd w:val="clear" w:color="auto" w:fill="FFFFFF" w:themeFill="background1"/>
          </w:tcPr>
          <w:p w:rsidR="00F32B21" w:rsidRPr="00625060" w:rsidRDefault="00F32B21"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77-78</w:t>
            </w:r>
          </w:p>
        </w:tc>
      </w:tr>
      <w:tr w:rsidR="0048072B" w:rsidTr="00625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SEQ</w:t>
            </w:r>
          </w:p>
        </w:tc>
        <w:tc>
          <w:tcPr>
            <w:tcW w:w="7297" w:type="dxa"/>
            <w:shd w:val="clear" w:color="auto" w:fill="FFFFFF" w:themeFill="background1"/>
          </w:tcPr>
          <w:p w:rsidR="00F32B21" w:rsidRPr="00625060" w:rsidRDefault="00F32B21" w:rsidP="00625060">
            <w:pPr>
              <w:spacing w:line="240" w:lineRule="auto"/>
              <w:contextualSpacing/>
              <w:cnfStyle w:val="000000100000" w:firstRow="0" w:lastRow="0" w:firstColumn="0" w:lastColumn="0" w:oddVBand="0" w:evenVBand="0" w:oddHBand="1" w:evenHBand="0" w:firstRowFirstColumn="0" w:firstRowLastColumn="0" w:lastRowFirstColumn="0" w:lastRowLastColumn="0"/>
              <w:rPr>
                <w:rFonts w:ascii="Arial" w:hAnsi="Arial" w:cs="Arial"/>
                <w:b/>
                <w:sz w:val="23"/>
                <w:szCs w:val="23"/>
              </w:rPr>
            </w:pPr>
            <w:r w:rsidRPr="00625060">
              <w:rPr>
                <w:rFonts w:ascii="Arial" w:hAnsi="Arial" w:cs="Arial"/>
                <w:b/>
                <w:sz w:val="23"/>
                <w:szCs w:val="23"/>
              </w:rPr>
              <w:t>Staff evaluations from questionnaire</w:t>
            </w:r>
          </w:p>
        </w:tc>
        <w:tc>
          <w:tcPr>
            <w:tcW w:w="1275" w:type="dxa"/>
            <w:shd w:val="clear" w:color="auto" w:fill="FFFFFF" w:themeFill="background1"/>
          </w:tcPr>
          <w:p w:rsidR="00F32B21" w:rsidRPr="00625060" w:rsidRDefault="00F32B21" w:rsidP="00625060">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25060">
              <w:rPr>
                <w:rFonts w:ascii="Arial" w:hAnsi="Arial" w:cs="Arial"/>
                <w:b/>
              </w:rPr>
              <w:t>79-89</w:t>
            </w:r>
          </w:p>
        </w:tc>
      </w:tr>
      <w:tr w:rsidR="0048072B" w:rsidTr="00625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shd w:val="clear" w:color="auto" w:fill="DBE5F1" w:themeFill="accent1" w:themeFillTint="33"/>
          </w:tcPr>
          <w:p w:rsidR="00F32B21" w:rsidRPr="00625060" w:rsidRDefault="00F32B21" w:rsidP="00625060">
            <w:pPr>
              <w:spacing w:line="240" w:lineRule="auto"/>
              <w:contextualSpacing/>
              <w:jc w:val="center"/>
              <w:rPr>
                <w:rFonts w:ascii="Arial" w:hAnsi="Arial" w:cs="Arial"/>
              </w:rPr>
            </w:pPr>
            <w:r w:rsidRPr="00625060">
              <w:rPr>
                <w:rFonts w:ascii="Arial" w:hAnsi="Arial" w:cs="Arial"/>
              </w:rPr>
              <w:t>EF</w:t>
            </w:r>
          </w:p>
        </w:tc>
        <w:tc>
          <w:tcPr>
            <w:tcW w:w="7297" w:type="dxa"/>
            <w:shd w:val="clear" w:color="auto" w:fill="FFFFFF" w:themeFill="background1"/>
          </w:tcPr>
          <w:p w:rsidR="00F32B21" w:rsidRPr="00625060" w:rsidRDefault="00F32B21" w:rsidP="00625060">
            <w:pPr>
              <w:spacing w:line="240" w:lineRule="auto"/>
              <w:contextualSpacing/>
              <w:cnfStyle w:val="000000010000" w:firstRow="0" w:lastRow="0" w:firstColumn="0" w:lastColumn="0" w:oddVBand="0" w:evenVBand="0" w:oddHBand="0" w:evenHBand="1" w:firstRowFirstColumn="0" w:firstRowLastColumn="0" w:lastRowFirstColumn="0" w:lastRowLastColumn="0"/>
              <w:rPr>
                <w:rFonts w:ascii="Arial" w:hAnsi="Arial" w:cs="Arial"/>
                <w:b/>
                <w:sz w:val="23"/>
                <w:szCs w:val="23"/>
              </w:rPr>
            </w:pPr>
            <w:r w:rsidRPr="00625060">
              <w:rPr>
                <w:rFonts w:ascii="Arial" w:hAnsi="Arial" w:cs="Arial"/>
                <w:b/>
                <w:sz w:val="23"/>
                <w:szCs w:val="23"/>
              </w:rPr>
              <w:t>Ethic Form</w:t>
            </w:r>
          </w:p>
        </w:tc>
        <w:tc>
          <w:tcPr>
            <w:tcW w:w="1275" w:type="dxa"/>
            <w:shd w:val="clear" w:color="auto" w:fill="FFFFFF" w:themeFill="background1"/>
          </w:tcPr>
          <w:p w:rsidR="00F32B21" w:rsidRPr="00625060" w:rsidRDefault="00625060" w:rsidP="00625060">
            <w:pPr>
              <w:spacing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25060">
              <w:rPr>
                <w:rFonts w:ascii="Arial" w:hAnsi="Arial" w:cs="Arial"/>
                <w:b/>
              </w:rPr>
              <w:t>90-94</w:t>
            </w:r>
          </w:p>
        </w:tc>
      </w:tr>
    </w:tbl>
    <w:p w:rsidR="00F32B21" w:rsidRDefault="00F32B21" w:rsidP="00F32B21">
      <w:pPr>
        <w:spacing w:line="240" w:lineRule="auto"/>
        <w:contextualSpacing/>
        <w:jc w:val="both"/>
        <w:rPr>
          <w:rFonts w:ascii="Arial" w:hAnsi="Arial" w:cs="Arial"/>
          <w:b/>
          <w:highlight w:val="black"/>
        </w:rPr>
        <w:sectPr w:rsidR="00F32B21" w:rsidSect="00F06800">
          <w:footerReference w:type="default" r:id="rId54"/>
          <w:footerReference w:type="first" r:id="rId55"/>
          <w:pgSz w:w="11906" w:h="16838"/>
          <w:pgMar w:top="720" w:right="720" w:bottom="720" w:left="720" w:header="708" w:footer="708" w:gutter="0"/>
          <w:pgNumType w:start="1"/>
          <w:cols w:space="708"/>
          <w:docGrid w:linePitch="360"/>
        </w:sectPr>
      </w:pPr>
    </w:p>
    <w:p w:rsidR="0048072B" w:rsidRDefault="0048072B" w:rsidP="00F32B21">
      <w:pPr>
        <w:spacing w:line="240" w:lineRule="auto"/>
        <w:contextualSpacing/>
        <w:jc w:val="both"/>
        <w:rPr>
          <w:rFonts w:ascii="Arial" w:hAnsi="Arial" w:cs="Arial"/>
          <w:b/>
          <w:highlight w:val="black"/>
        </w:rPr>
        <w:sectPr w:rsidR="0048072B" w:rsidSect="00F06800">
          <w:footerReference w:type="default" r:id="rId56"/>
          <w:pgSz w:w="11906" w:h="16838"/>
          <w:pgMar w:top="720" w:right="720" w:bottom="720" w:left="720" w:header="708" w:footer="708" w:gutter="0"/>
          <w:pgNumType w:start="1"/>
          <w:cols w:space="708"/>
          <w:docGrid w:linePitch="360"/>
        </w:sectPr>
      </w:pPr>
    </w:p>
    <w:p w:rsidR="00F32B21" w:rsidRPr="00F44F85" w:rsidRDefault="00F32B21" w:rsidP="00F32B21">
      <w:pPr>
        <w:spacing w:line="240" w:lineRule="auto"/>
        <w:contextualSpacing/>
        <w:jc w:val="both"/>
        <w:rPr>
          <w:rFonts w:ascii="Arial" w:hAnsi="Arial" w:cs="Arial"/>
          <w:b/>
          <w:highlight w:val="black"/>
        </w:rPr>
      </w:pPr>
      <w:r w:rsidRPr="00F44F85">
        <w:rPr>
          <w:rFonts w:ascii="Arial" w:hAnsi="Arial" w:cs="Arial"/>
          <w:b/>
          <w:highlight w:val="black"/>
        </w:rPr>
        <w:lastRenderedPageBreak/>
        <w:t>Millfields First School</w:t>
      </w:r>
    </w:p>
    <w:p w:rsidR="00F32B21" w:rsidRPr="00F44F85" w:rsidRDefault="00F32B21" w:rsidP="00F32B21">
      <w:pPr>
        <w:spacing w:line="240" w:lineRule="auto"/>
        <w:contextualSpacing/>
        <w:jc w:val="both"/>
        <w:rPr>
          <w:rFonts w:ascii="Arial" w:hAnsi="Arial" w:cs="Arial"/>
          <w:b/>
          <w:highlight w:val="black"/>
        </w:rPr>
      </w:pPr>
      <w:r w:rsidRPr="00F44F85">
        <w:rPr>
          <w:rFonts w:ascii="Arial" w:hAnsi="Arial" w:cs="Arial"/>
          <w:b/>
          <w:highlight w:val="black"/>
        </w:rPr>
        <w:t>Swift Close</w:t>
      </w:r>
    </w:p>
    <w:p w:rsidR="00F32B21" w:rsidRPr="00F44F85" w:rsidRDefault="00F32B21" w:rsidP="00F32B21">
      <w:pPr>
        <w:spacing w:line="240" w:lineRule="auto"/>
        <w:contextualSpacing/>
        <w:jc w:val="both"/>
        <w:rPr>
          <w:rFonts w:ascii="Arial" w:hAnsi="Arial" w:cs="Arial"/>
          <w:b/>
          <w:highlight w:val="black"/>
        </w:rPr>
      </w:pPr>
      <w:r w:rsidRPr="00F44F85">
        <w:rPr>
          <w:rFonts w:ascii="Arial" w:hAnsi="Arial" w:cs="Arial"/>
          <w:b/>
          <w:highlight w:val="black"/>
        </w:rPr>
        <w:t>Bromsgrove</w:t>
      </w:r>
    </w:p>
    <w:p w:rsidR="00F32B21" w:rsidRPr="00F44F85" w:rsidRDefault="00F32B21" w:rsidP="00F32B21">
      <w:pPr>
        <w:spacing w:before="100" w:beforeAutospacing="1" w:after="100" w:afterAutospacing="1" w:line="240" w:lineRule="auto"/>
        <w:contextualSpacing/>
        <w:jc w:val="both"/>
        <w:rPr>
          <w:rFonts w:ascii="Arial" w:eastAsia="Times New Roman" w:hAnsi="Arial" w:cs="Arial"/>
          <w:b/>
          <w:color w:val="000000"/>
          <w:highlight w:val="black"/>
          <w:lang w:val="en" w:eastAsia="en-GB"/>
        </w:rPr>
      </w:pPr>
      <w:r w:rsidRPr="00F44F85">
        <w:rPr>
          <w:rFonts w:ascii="Arial" w:eastAsia="Times New Roman" w:hAnsi="Arial" w:cs="Arial"/>
          <w:b/>
          <w:color w:val="000000"/>
          <w:highlight w:val="black"/>
          <w:lang w:val="en" w:eastAsia="en-GB"/>
        </w:rPr>
        <w:t>B61 7BS</w:t>
      </w:r>
    </w:p>
    <w:p w:rsidR="00F32B21" w:rsidRPr="00F44F85" w:rsidRDefault="00F32B21" w:rsidP="00F32B21">
      <w:pPr>
        <w:spacing w:before="100" w:beforeAutospacing="1" w:after="100" w:afterAutospacing="1" w:line="240" w:lineRule="auto"/>
        <w:contextualSpacing/>
        <w:jc w:val="both"/>
        <w:rPr>
          <w:rFonts w:ascii="Arial" w:eastAsia="Times New Roman" w:hAnsi="Arial" w:cs="Arial"/>
          <w:b/>
          <w:color w:val="000000"/>
          <w:lang w:val="en" w:eastAsia="en-GB"/>
        </w:rPr>
      </w:pPr>
      <w:r w:rsidRPr="00F44F85">
        <w:rPr>
          <w:rFonts w:ascii="Arial" w:eastAsia="Times New Roman" w:hAnsi="Arial" w:cs="Arial"/>
          <w:b/>
          <w:color w:val="000000"/>
          <w:highlight w:val="black"/>
          <w:lang w:val="en" w:eastAsia="en-GB"/>
        </w:rPr>
        <w:t>01527 831885</w:t>
      </w:r>
    </w:p>
    <w:p w:rsidR="00F32B21" w:rsidRPr="00F44F85" w:rsidRDefault="00F32B21" w:rsidP="00F32B21">
      <w:pPr>
        <w:spacing w:before="100" w:beforeAutospacing="1" w:after="100" w:afterAutospacing="1" w:line="240" w:lineRule="auto"/>
        <w:contextualSpacing/>
        <w:jc w:val="both"/>
        <w:rPr>
          <w:rFonts w:ascii="Arial" w:eastAsia="Times New Roman" w:hAnsi="Arial" w:cs="Arial"/>
          <w:b/>
          <w:color w:val="000000"/>
          <w:lang w:val="en" w:eastAsia="en-GB"/>
        </w:rPr>
      </w:pPr>
    </w:p>
    <w:p w:rsidR="00F32B21" w:rsidRPr="00F44F85" w:rsidRDefault="00F32B21" w:rsidP="00F32B21">
      <w:pPr>
        <w:spacing w:before="100" w:beforeAutospacing="1" w:after="100" w:afterAutospacing="1" w:line="240" w:lineRule="auto"/>
        <w:contextualSpacing/>
        <w:jc w:val="both"/>
        <w:rPr>
          <w:rFonts w:ascii="Arial" w:eastAsia="Times New Roman" w:hAnsi="Arial" w:cs="Arial"/>
          <w:b/>
          <w:color w:val="000000"/>
          <w:lang w:val="en" w:eastAsia="en-GB"/>
        </w:rPr>
      </w:pPr>
      <w:r w:rsidRPr="00F44F85">
        <w:rPr>
          <w:rFonts w:ascii="Arial" w:eastAsia="Times New Roman" w:hAnsi="Arial" w:cs="Arial"/>
          <w:b/>
          <w:color w:val="000000"/>
          <w:lang w:val="en" w:eastAsia="en-GB"/>
        </w:rPr>
        <w:t>27</w:t>
      </w:r>
      <w:r w:rsidRPr="00F44F85">
        <w:rPr>
          <w:rFonts w:ascii="Arial" w:eastAsia="Times New Roman" w:hAnsi="Arial" w:cs="Arial"/>
          <w:b/>
          <w:color w:val="000000"/>
          <w:vertAlign w:val="superscript"/>
          <w:lang w:val="en" w:eastAsia="en-GB"/>
        </w:rPr>
        <w:t>th</w:t>
      </w:r>
      <w:r w:rsidRPr="00F44F85">
        <w:rPr>
          <w:rFonts w:ascii="Arial" w:eastAsia="Times New Roman" w:hAnsi="Arial" w:cs="Arial"/>
          <w:b/>
          <w:color w:val="000000"/>
          <w:lang w:val="en" w:eastAsia="en-GB"/>
        </w:rPr>
        <w:t xml:space="preserve"> March 2012</w:t>
      </w:r>
    </w:p>
    <w:p w:rsidR="00F32B21" w:rsidRPr="00F44F85" w:rsidRDefault="00F32B21" w:rsidP="00F32B21">
      <w:pPr>
        <w:spacing w:before="100" w:beforeAutospacing="1" w:after="100" w:afterAutospacing="1" w:line="240" w:lineRule="auto"/>
        <w:contextualSpacing/>
        <w:jc w:val="both"/>
        <w:rPr>
          <w:rFonts w:ascii="Arial" w:eastAsia="Times New Roman" w:hAnsi="Arial" w:cs="Arial"/>
          <w:color w:val="000000"/>
          <w:lang w:val="en" w:eastAsia="en-GB"/>
        </w:rPr>
      </w:pPr>
    </w:p>
    <w:p w:rsidR="00F32B21" w:rsidRPr="00F44F85" w:rsidRDefault="00F32B21" w:rsidP="00F32B21">
      <w:pPr>
        <w:jc w:val="both"/>
        <w:rPr>
          <w:rFonts w:ascii="Arial" w:hAnsi="Arial" w:cs="Arial"/>
        </w:rPr>
      </w:pPr>
      <w:r w:rsidRPr="00F44F85">
        <w:rPr>
          <w:rFonts w:ascii="Arial" w:hAnsi="Arial" w:cs="Arial"/>
        </w:rPr>
        <w:t>Dear Parents/Carers of children,(parents of special school)</w:t>
      </w:r>
    </w:p>
    <w:p w:rsidR="00F32B21" w:rsidRPr="00F44F85" w:rsidRDefault="00F32B21" w:rsidP="00F32B21">
      <w:pPr>
        <w:spacing w:line="240" w:lineRule="auto"/>
        <w:jc w:val="both"/>
        <w:rPr>
          <w:rFonts w:ascii="Arial" w:hAnsi="Arial" w:cs="Arial"/>
        </w:rPr>
      </w:pPr>
      <w:r w:rsidRPr="00F44F85">
        <w:rPr>
          <w:rFonts w:ascii="Arial" w:hAnsi="Arial" w:cs="Arial"/>
        </w:rPr>
        <w:t xml:space="preserve">I am Jonathan Lejeune and I am your child’s class teacher at </w:t>
      </w:r>
      <w:r w:rsidRPr="00F44F85">
        <w:rPr>
          <w:rFonts w:ascii="Arial" w:hAnsi="Arial" w:cs="Arial"/>
          <w:highlight w:val="black"/>
        </w:rPr>
        <w:t>Millfields</w:t>
      </w:r>
      <w:r w:rsidRPr="00F44F85">
        <w:rPr>
          <w:rFonts w:ascii="Arial" w:hAnsi="Arial" w:cs="Arial"/>
        </w:rPr>
        <w:t xml:space="preserve"> First School. I am currently working on my final piece of work to gain a Masters Degree in ‘Special Educational Needs’ at the University of Worcester.  My work involves a small action research project and I will be examining children’s changing interaction levels and self-esteem during a Performing Arts programme. The project will focus on enriching and developing inclusion, aspects of Dance, Physical Education, Music, Speaking and Listening skills, Citizenship and PHSE. The project will enable children to experience life in the broader local community. </w:t>
      </w:r>
    </w:p>
    <w:p w:rsidR="00F32B21" w:rsidRPr="00F44F85" w:rsidRDefault="00F32B21" w:rsidP="00F32B21">
      <w:pPr>
        <w:spacing w:before="120" w:after="216" w:line="240" w:lineRule="auto"/>
        <w:jc w:val="both"/>
        <w:rPr>
          <w:rFonts w:ascii="Arial" w:hAnsi="Arial" w:cs="Arial"/>
        </w:rPr>
      </w:pPr>
      <w:r w:rsidRPr="00F44F85">
        <w:rPr>
          <w:rFonts w:ascii="Arial" w:hAnsi="Arial" w:cs="Arial"/>
        </w:rPr>
        <w:t xml:space="preserve">The project will take place at </w:t>
      </w:r>
      <w:r w:rsidRPr="00F44F85">
        <w:rPr>
          <w:rFonts w:ascii="Arial" w:hAnsi="Arial" w:cs="Arial"/>
          <w:highlight w:val="black"/>
        </w:rPr>
        <w:t>Chadsgrove School and Specialist Sports College</w:t>
      </w:r>
      <w:r w:rsidRPr="00F44F85">
        <w:rPr>
          <w:rFonts w:ascii="Arial" w:hAnsi="Arial" w:cs="Arial"/>
        </w:rPr>
        <w:t xml:space="preserve"> in </w:t>
      </w:r>
      <w:r w:rsidRPr="00F44F85">
        <w:rPr>
          <w:rFonts w:ascii="Arial" w:hAnsi="Arial" w:cs="Arial"/>
          <w:highlight w:val="black"/>
        </w:rPr>
        <w:t>Catshill</w:t>
      </w:r>
      <w:r w:rsidRPr="00F44F85">
        <w:rPr>
          <w:rFonts w:ascii="Arial" w:hAnsi="Arial" w:cs="Arial"/>
        </w:rPr>
        <w:t xml:space="preserve">, on Friday mornings for five weeks commencing on 27th April 2012. Your child will be working alongside children from </w:t>
      </w:r>
      <w:r w:rsidRPr="00F44F85">
        <w:rPr>
          <w:rFonts w:ascii="Arial" w:hAnsi="Arial" w:cs="Arial"/>
          <w:highlight w:val="black"/>
        </w:rPr>
        <w:t>Chadsgrove</w:t>
      </w:r>
      <w:r w:rsidRPr="00F44F85">
        <w:rPr>
          <w:rFonts w:ascii="Arial" w:hAnsi="Arial" w:cs="Arial"/>
        </w:rPr>
        <w:t xml:space="preserve"> School in a joint Performing Arts programme. </w:t>
      </w:r>
      <w:r w:rsidRPr="00F44F85">
        <w:rPr>
          <w:rFonts w:ascii="Arial" w:hAnsi="Arial" w:cs="Arial"/>
          <w:highlight w:val="black"/>
        </w:rPr>
        <w:t>Beech Class</w:t>
      </w:r>
      <w:r w:rsidRPr="00F44F85">
        <w:rPr>
          <w:rFonts w:ascii="Arial" w:hAnsi="Arial" w:cs="Arial"/>
        </w:rPr>
        <w:t xml:space="preserve"> c</w:t>
      </w:r>
      <w:r w:rsidRPr="00F44F85">
        <w:rPr>
          <w:rFonts w:ascii="Arial" w:eastAsia="Times New Roman" w:hAnsi="Arial" w:cs="Arial"/>
          <w:bCs/>
          <w:color w:val="000000"/>
          <w:lang w:eastAsia="en-GB"/>
        </w:rPr>
        <w:t xml:space="preserve">hildren will be transported by minibuses. </w:t>
      </w:r>
      <w:r w:rsidRPr="00F44F85">
        <w:rPr>
          <w:rFonts w:ascii="Arial" w:hAnsi="Arial" w:cs="Arial"/>
        </w:rPr>
        <w:t xml:space="preserve">The children will present a showcase performance at </w:t>
      </w:r>
      <w:r w:rsidRPr="00F44F85">
        <w:rPr>
          <w:rFonts w:ascii="Arial" w:hAnsi="Arial" w:cs="Arial"/>
          <w:highlight w:val="black"/>
        </w:rPr>
        <w:t>Millfields</w:t>
      </w:r>
      <w:r w:rsidRPr="00F44F85">
        <w:rPr>
          <w:rFonts w:ascii="Arial" w:hAnsi="Arial" w:cs="Arial"/>
        </w:rPr>
        <w:t xml:space="preserve"> First School at the end of the programme to which you will be invited.  The Headteachers of both schools have given their full support to this venture. </w:t>
      </w:r>
    </w:p>
    <w:p w:rsidR="00F32B21" w:rsidRPr="00F44F85" w:rsidRDefault="00F32B21" w:rsidP="00F32B21">
      <w:pPr>
        <w:spacing w:before="120" w:after="216" w:line="240" w:lineRule="auto"/>
        <w:jc w:val="both"/>
        <w:rPr>
          <w:rFonts w:ascii="Arial" w:eastAsia="Times New Roman" w:hAnsi="Arial" w:cs="Arial"/>
          <w:color w:val="000000"/>
          <w:lang w:eastAsia="en-GB"/>
        </w:rPr>
      </w:pPr>
      <w:r w:rsidRPr="00F44F85">
        <w:rPr>
          <w:rFonts w:ascii="Arial" w:hAnsi="Arial" w:cs="Arial"/>
        </w:rPr>
        <w:t xml:space="preserve">I will collect data from observations, voice recorded group discussions, photographs and video recordings. My final report will not include your child’s name and children will remain anonymous and complete confidentiality will be maintained throughout the study.   I would like you to be aware that you have the right to withdraw your child from this research at any stage should you wish to do so. All information gathered will be kept solely for my work.  </w:t>
      </w:r>
      <w:r w:rsidRPr="00F44F85">
        <w:rPr>
          <w:rFonts w:ascii="Arial" w:eastAsia="Times New Roman" w:hAnsi="Arial" w:cs="Arial"/>
          <w:color w:val="000000"/>
          <w:lang w:eastAsia="en-GB"/>
        </w:rPr>
        <w:t>Your child's participation in the project will help us all develop and gain a greater understanding in methods of teaching and learning.</w:t>
      </w:r>
    </w:p>
    <w:p w:rsidR="00F32B21" w:rsidRPr="00F44F85" w:rsidRDefault="00F32B21" w:rsidP="00F32B21">
      <w:pPr>
        <w:spacing w:line="240" w:lineRule="auto"/>
        <w:jc w:val="both"/>
        <w:rPr>
          <w:rFonts w:ascii="Arial" w:hAnsi="Arial" w:cs="Arial"/>
        </w:rPr>
      </w:pPr>
      <w:r w:rsidRPr="00F44F85">
        <w:rPr>
          <w:rFonts w:ascii="Arial" w:eastAsia="Times New Roman" w:hAnsi="Arial" w:cs="Arial"/>
          <w:color w:val="000000"/>
          <w:lang w:eastAsia="en-GB"/>
        </w:rPr>
        <w:t xml:space="preserve">Therefore, I would be grateful if you could complete the reply slip below as soon as possible to confirm whether you give permission to include your child writing in this study. If you do not want your child included in the study they still will be part of the programme but no data will be collected from them. </w:t>
      </w:r>
    </w:p>
    <w:p w:rsidR="00F32B21" w:rsidRPr="00F44F85" w:rsidRDefault="00F32B21" w:rsidP="00F32B21">
      <w:pPr>
        <w:autoSpaceDE w:val="0"/>
        <w:autoSpaceDN w:val="0"/>
        <w:adjustRightInd w:val="0"/>
        <w:spacing w:after="0" w:line="240" w:lineRule="auto"/>
        <w:jc w:val="both"/>
        <w:rPr>
          <w:rFonts w:ascii="Arial" w:hAnsi="Arial" w:cs="Arial"/>
        </w:rPr>
      </w:pPr>
      <w:r w:rsidRPr="00F44F85">
        <w:rPr>
          <w:rFonts w:ascii="Arial" w:hAnsi="Arial" w:cs="Arial"/>
        </w:rPr>
        <w:t xml:space="preserve">I look forward to beginning the research and finding new ways to improve teaching and learning. Please feel free to contact myself if you have any further question.  </w:t>
      </w: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jc w:val="both"/>
        <w:rPr>
          <w:rFonts w:ascii="Arial" w:hAnsi="Arial" w:cs="Arial"/>
          <w:color w:val="000000"/>
        </w:rPr>
      </w:pPr>
      <w:r w:rsidRPr="00F44F85">
        <w:rPr>
          <w:rFonts w:ascii="Arial" w:hAnsi="Arial" w:cs="Arial"/>
          <w:color w:val="000000"/>
        </w:rPr>
        <w:t>Thank you for your kind consideration</w:t>
      </w: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jc w:val="both"/>
        <w:rPr>
          <w:rFonts w:ascii="Arial" w:hAnsi="Arial" w:cs="Arial"/>
          <w:color w:val="000000"/>
        </w:rPr>
      </w:pPr>
      <w:r w:rsidRPr="00F44F85">
        <w:rPr>
          <w:rFonts w:ascii="Arial" w:hAnsi="Arial" w:cs="Arial"/>
        </w:rPr>
        <w:t>With all good</w:t>
      </w:r>
      <w:r w:rsidRPr="00F44F85">
        <w:rPr>
          <w:rFonts w:ascii="Arial" w:hAnsi="Arial" w:cs="Arial"/>
          <w:color w:val="000000"/>
        </w:rPr>
        <w:t xml:space="preserve"> wishes, </w:t>
      </w: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jc w:val="both"/>
        <w:rPr>
          <w:rFonts w:ascii="Arial" w:hAnsi="Arial" w:cs="Arial"/>
          <w:color w:val="000000"/>
        </w:rPr>
      </w:pPr>
      <w:r w:rsidRPr="00F44F85">
        <w:rPr>
          <w:rFonts w:ascii="Arial" w:hAnsi="Arial" w:cs="Arial"/>
          <w:color w:val="000000"/>
        </w:rPr>
        <w:t>Jonathan Lejeune</w:t>
      </w: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jc w:val="both"/>
        <w:rPr>
          <w:rFonts w:ascii="Arial" w:hAnsi="Arial" w:cs="Arial"/>
          <w:color w:val="000000"/>
        </w:rPr>
      </w:pPr>
      <w:r w:rsidRPr="00F44F85">
        <w:rPr>
          <w:rFonts w:ascii="Arial" w:hAnsi="Arial" w:cs="Arial"/>
          <w:color w:val="000000"/>
        </w:rPr>
        <w:t>……………………………………………………………………………………………………………………………………………………………………………………………………</w:t>
      </w: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jc w:val="both"/>
        <w:rPr>
          <w:rFonts w:ascii="Arial" w:hAnsi="Arial" w:cs="Arial"/>
          <w:b/>
          <w:bCs/>
          <w:color w:val="000000"/>
        </w:rPr>
      </w:pPr>
      <w:r w:rsidRPr="00F44F85">
        <w:rPr>
          <w:rFonts w:ascii="Arial" w:hAnsi="Arial" w:cs="Arial"/>
          <w:b/>
          <w:bCs/>
          <w:color w:val="000000"/>
        </w:rPr>
        <w:t>Please return this form to Jonathan Lejeune by 20</w:t>
      </w:r>
      <w:r w:rsidRPr="00F44F85">
        <w:rPr>
          <w:rFonts w:ascii="Arial" w:hAnsi="Arial" w:cs="Arial"/>
          <w:b/>
          <w:bCs/>
          <w:color w:val="000000"/>
          <w:vertAlign w:val="superscript"/>
        </w:rPr>
        <w:t>th</w:t>
      </w:r>
      <w:r w:rsidRPr="00F44F85">
        <w:rPr>
          <w:rFonts w:ascii="Arial" w:hAnsi="Arial" w:cs="Arial"/>
          <w:b/>
          <w:bCs/>
          <w:color w:val="000000"/>
        </w:rPr>
        <w:t xml:space="preserve"> April 2012 </w:t>
      </w:r>
    </w:p>
    <w:p w:rsidR="00F32B21" w:rsidRPr="00F44F85" w:rsidRDefault="00F32B21" w:rsidP="00F32B21">
      <w:pPr>
        <w:autoSpaceDE w:val="0"/>
        <w:autoSpaceDN w:val="0"/>
        <w:adjustRightInd w:val="0"/>
        <w:spacing w:after="0" w:line="240" w:lineRule="auto"/>
        <w:jc w:val="both"/>
        <w:rPr>
          <w:rFonts w:ascii="Arial" w:hAnsi="Arial" w:cs="Arial"/>
          <w:b/>
          <w:bCs/>
          <w:color w:val="000000"/>
        </w:rPr>
      </w:pP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jc w:val="both"/>
        <w:rPr>
          <w:rFonts w:ascii="Arial" w:hAnsi="Arial" w:cs="Arial"/>
          <w:color w:val="000000"/>
        </w:rPr>
      </w:pPr>
      <w:r w:rsidRPr="00F44F85">
        <w:rPr>
          <w:rFonts w:ascii="Arial" w:hAnsi="Arial" w:cs="Arial"/>
          <w:color w:val="000000"/>
        </w:rPr>
        <w:t>Child’s name ……………………………………………………………………………..</w:t>
      </w: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jc w:val="both"/>
        <w:rPr>
          <w:rFonts w:ascii="Arial" w:hAnsi="Arial" w:cs="Arial"/>
          <w:color w:val="000000"/>
        </w:rPr>
      </w:pPr>
      <w:r w:rsidRPr="00F44F85">
        <w:rPr>
          <w:rFonts w:ascii="Arial" w:hAnsi="Arial" w:cs="Arial"/>
          <w:color w:val="000000"/>
        </w:rPr>
        <w:t>Parent’s signature ………………………………………………….. Date…………………….</w:t>
      </w: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jc w:val="both"/>
        <w:rPr>
          <w:rFonts w:ascii="Arial" w:hAnsi="Arial" w:cs="Arial"/>
          <w:color w:val="000000"/>
        </w:rPr>
      </w:pPr>
      <w:r w:rsidRPr="00F44F85">
        <w:rPr>
          <w:rFonts w:ascii="Arial" w:hAnsi="Arial" w:cs="Arial"/>
          <w:color w:val="000000"/>
        </w:rPr>
        <w:t>I would like my child to be included in the action research project as detailed above.</w:t>
      </w:r>
    </w:p>
    <w:p w:rsidR="00F32B21" w:rsidRPr="00F44F85" w:rsidRDefault="00F32B21" w:rsidP="00F32B21">
      <w:pPr>
        <w:autoSpaceDE w:val="0"/>
        <w:autoSpaceDN w:val="0"/>
        <w:adjustRightInd w:val="0"/>
        <w:spacing w:after="0" w:line="240" w:lineRule="auto"/>
        <w:jc w:val="both"/>
        <w:rPr>
          <w:rFonts w:ascii="Arial" w:hAnsi="Arial" w:cs="Arial"/>
          <w:color w:val="000000"/>
        </w:rPr>
      </w:pPr>
      <w:r w:rsidRPr="00F44F85">
        <w:rPr>
          <w:rFonts w:ascii="Arial" w:hAnsi="Arial" w:cs="Arial"/>
          <w:noProof/>
          <w:color w:val="000000"/>
          <w:lang w:val="hu-HU" w:eastAsia="hu-HU"/>
        </w:rPr>
        <mc:AlternateContent>
          <mc:Choice Requires="wps">
            <w:drawing>
              <wp:anchor distT="0" distB="0" distL="114300" distR="114300" simplePos="0" relativeHeight="251674112" behindDoc="0" locked="0" layoutInCell="1" allowOverlap="1" wp14:anchorId="7B93ABC2" wp14:editId="6B3137BF">
                <wp:simplePos x="0" y="0"/>
                <wp:positionH relativeFrom="column">
                  <wp:posOffset>1621264</wp:posOffset>
                </wp:positionH>
                <wp:positionV relativeFrom="paragraph">
                  <wp:posOffset>64135</wp:posOffset>
                </wp:positionV>
                <wp:extent cx="527050" cy="355601"/>
                <wp:effectExtent l="0" t="0" r="25400" b="25400"/>
                <wp:wrapNone/>
                <wp:docPr id="2" name="Text Box 2"/>
                <wp:cNvGraphicFramePr/>
                <a:graphic xmlns:a="http://schemas.openxmlformats.org/drawingml/2006/main">
                  <a:graphicData uri="http://schemas.microsoft.com/office/word/2010/wordprocessingShape">
                    <wps:wsp>
                      <wps:cNvSpPr txBox="1"/>
                      <wps:spPr>
                        <a:xfrm>
                          <a:off x="0" y="0"/>
                          <a:ext cx="527050" cy="35560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707FD" w:rsidRDefault="00D707FD" w:rsidP="00F32B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93ABC2" id="Text Box 2" o:spid="_x0000_s1030" type="#_x0000_t202" style="position:absolute;left:0;text-align:left;margin-left:127.65pt;margin-top:5.05pt;width:41.5pt;height:28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" fillcolor="white [3201]" strokeweight=".5pt">
                <v:textbox>
                  <w:txbxContent>
                    <w:p w:rsidR="00D707FD" w:rsidRDefault="00D707FD" w:rsidP="00F32B21"/>
                  </w:txbxContent>
                </v:textbox>
              </v:shape>
            </w:pict>
          </mc:Fallback>
        </mc:AlternateContent>
      </w:r>
      <w:r w:rsidRPr="00F44F85">
        <w:rPr>
          <w:rFonts w:ascii="Arial" w:hAnsi="Arial" w:cs="Arial"/>
          <w:noProof/>
          <w:color w:val="000000"/>
          <w:lang w:val="hu-HU" w:eastAsia="hu-HU"/>
        </w:rPr>
        <mc:AlternateContent>
          <mc:Choice Requires="wps">
            <w:drawing>
              <wp:anchor distT="0" distB="0" distL="114300" distR="114300" simplePos="0" relativeHeight="251673088" behindDoc="0" locked="0" layoutInCell="1" allowOverlap="1" wp14:anchorId="5A348768" wp14:editId="2C3B85B6">
                <wp:simplePos x="0" y="0"/>
                <wp:positionH relativeFrom="column">
                  <wp:posOffset>330200</wp:posOffset>
                </wp:positionH>
                <wp:positionV relativeFrom="paragraph">
                  <wp:posOffset>66040</wp:posOffset>
                </wp:positionV>
                <wp:extent cx="527050" cy="355600"/>
                <wp:effectExtent l="0" t="0" r="25400" b="25400"/>
                <wp:wrapNone/>
                <wp:docPr id="202" name="Text Box 202"/>
                <wp:cNvGraphicFramePr/>
                <a:graphic xmlns:a="http://schemas.openxmlformats.org/drawingml/2006/main">
                  <a:graphicData uri="http://schemas.microsoft.com/office/word/2010/wordprocessingShape">
                    <wps:wsp>
                      <wps:cNvSpPr txBox="1"/>
                      <wps:spPr>
                        <a:xfrm>
                          <a:off x="0" y="0"/>
                          <a:ext cx="527050" cy="355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707FD" w:rsidRDefault="00D707FD" w:rsidP="00F32B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48768" id="Text Box 202" o:spid="_x0000_s1031" type="#_x0000_t202" style="position:absolute;left:0;text-align:left;margin-left:26pt;margin-top:5.2pt;width:41.5pt;height:28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" fillcolor="white [3201]" strokeweight=".5pt">
                <v:textbox>
                  <w:txbxContent>
                    <w:p w:rsidR="00D707FD" w:rsidRDefault="00D707FD" w:rsidP="00F32B21"/>
                  </w:txbxContent>
                </v:textbox>
              </v:shape>
            </w:pict>
          </mc:Fallback>
        </mc:AlternateContent>
      </w:r>
    </w:p>
    <w:p w:rsidR="00F32B21" w:rsidRPr="00F44F85" w:rsidRDefault="00F32B21" w:rsidP="00F32B21">
      <w:pPr>
        <w:jc w:val="both"/>
        <w:rPr>
          <w:rFonts w:ascii="Arial" w:hAnsi="Arial" w:cs="Arial"/>
        </w:rPr>
      </w:pPr>
      <w:r w:rsidRPr="00F44F85">
        <w:rPr>
          <w:rFonts w:ascii="Arial" w:hAnsi="Arial" w:cs="Arial"/>
          <w:b/>
          <w:color w:val="000000"/>
        </w:rPr>
        <w:t>YES                      NO</w:t>
      </w:r>
      <w:r w:rsidRPr="00F44F85">
        <w:rPr>
          <w:rFonts w:ascii="Arial" w:hAnsi="Arial" w:cs="Arial"/>
          <w:color w:val="000000"/>
        </w:rPr>
        <w:t xml:space="preserve"> </w:t>
      </w:r>
    </w:p>
    <w:p w:rsidR="00F32B21" w:rsidRPr="00F44F85" w:rsidRDefault="00F32B21" w:rsidP="00F32B21">
      <w:pPr>
        <w:spacing w:line="240" w:lineRule="auto"/>
        <w:contextualSpacing/>
        <w:rPr>
          <w:rFonts w:ascii="Arial" w:hAnsi="Arial" w:cs="Arial"/>
          <w:b/>
          <w:highlight w:val="black"/>
        </w:rPr>
      </w:pPr>
      <w:r w:rsidRPr="00F44F85">
        <w:rPr>
          <w:rFonts w:ascii="Arial" w:hAnsi="Arial" w:cs="Arial"/>
          <w:b/>
          <w:highlight w:val="black"/>
        </w:rPr>
        <w:lastRenderedPageBreak/>
        <w:t>Millfields First School</w:t>
      </w:r>
    </w:p>
    <w:p w:rsidR="00F32B21" w:rsidRPr="00F44F85" w:rsidRDefault="00F32B21" w:rsidP="00F32B21">
      <w:pPr>
        <w:spacing w:line="240" w:lineRule="auto"/>
        <w:contextualSpacing/>
        <w:rPr>
          <w:rFonts w:ascii="Arial" w:hAnsi="Arial" w:cs="Arial"/>
          <w:b/>
          <w:highlight w:val="black"/>
        </w:rPr>
      </w:pPr>
      <w:r w:rsidRPr="00F44F85">
        <w:rPr>
          <w:rFonts w:ascii="Arial" w:hAnsi="Arial" w:cs="Arial"/>
          <w:b/>
          <w:highlight w:val="black"/>
        </w:rPr>
        <w:t>Swift Close</w:t>
      </w:r>
    </w:p>
    <w:p w:rsidR="00F32B21" w:rsidRPr="00F44F85" w:rsidRDefault="00F32B21" w:rsidP="00F32B21">
      <w:pPr>
        <w:spacing w:line="240" w:lineRule="auto"/>
        <w:contextualSpacing/>
        <w:rPr>
          <w:rFonts w:ascii="Arial" w:hAnsi="Arial" w:cs="Arial"/>
          <w:b/>
          <w:highlight w:val="black"/>
        </w:rPr>
      </w:pPr>
      <w:r w:rsidRPr="00F44F85">
        <w:rPr>
          <w:rFonts w:ascii="Arial" w:hAnsi="Arial" w:cs="Arial"/>
          <w:b/>
          <w:highlight w:val="black"/>
        </w:rPr>
        <w:t>Bromsgrove</w:t>
      </w:r>
    </w:p>
    <w:p w:rsidR="00F32B21" w:rsidRPr="00F44F85" w:rsidRDefault="00F32B21" w:rsidP="00F32B21">
      <w:pPr>
        <w:spacing w:before="100" w:beforeAutospacing="1" w:after="100" w:afterAutospacing="1" w:line="240" w:lineRule="auto"/>
        <w:contextualSpacing/>
        <w:rPr>
          <w:rFonts w:ascii="Arial" w:eastAsia="Times New Roman" w:hAnsi="Arial" w:cs="Arial"/>
          <w:b/>
          <w:color w:val="000000"/>
          <w:highlight w:val="black"/>
          <w:lang w:val="en" w:eastAsia="en-GB"/>
        </w:rPr>
      </w:pPr>
      <w:r w:rsidRPr="00F44F85">
        <w:rPr>
          <w:rFonts w:ascii="Arial" w:eastAsia="Times New Roman" w:hAnsi="Arial" w:cs="Arial"/>
          <w:b/>
          <w:color w:val="000000"/>
          <w:highlight w:val="black"/>
          <w:lang w:val="en" w:eastAsia="en-GB"/>
        </w:rPr>
        <w:t>B61 7BS</w:t>
      </w:r>
    </w:p>
    <w:p w:rsidR="00F32B21" w:rsidRPr="00F44F85" w:rsidRDefault="00F32B21" w:rsidP="00F32B21">
      <w:pPr>
        <w:spacing w:before="100" w:beforeAutospacing="1" w:after="100" w:afterAutospacing="1" w:line="240" w:lineRule="auto"/>
        <w:contextualSpacing/>
        <w:rPr>
          <w:rFonts w:ascii="Arial" w:eastAsia="Times New Roman" w:hAnsi="Arial" w:cs="Arial"/>
          <w:b/>
          <w:color w:val="000000"/>
          <w:lang w:val="en" w:eastAsia="en-GB"/>
        </w:rPr>
      </w:pPr>
      <w:r w:rsidRPr="00F44F85">
        <w:rPr>
          <w:rFonts w:ascii="Arial" w:eastAsia="Times New Roman" w:hAnsi="Arial" w:cs="Arial"/>
          <w:b/>
          <w:color w:val="000000"/>
          <w:highlight w:val="black"/>
          <w:lang w:val="en" w:eastAsia="en-GB"/>
        </w:rPr>
        <w:t>01527 831885</w:t>
      </w:r>
    </w:p>
    <w:p w:rsidR="00F32B21" w:rsidRPr="00F44F85" w:rsidRDefault="00F32B21" w:rsidP="00F32B21">
      <w:pPr>
        <w:spacing w:before="100" w:beforeAutospacing="1" w:after="100" w:afterAutospacing="1" w:line="240" w:lineRule="auto"/>
        <w:contextualSpacing/>
        <w:rPr>
          <w:rFonts w:ascii="Arial" w:eastAsia="Times New Roman" w:hAnsi="Arial" w:cs="Arial"/>
          <w:color w:val="000000"/>
          <w:lang w:val="en" w:eastAsia="en-GB"/>
        </w:rPr>
      </w:pPr>
    </w:p>
    <w:p w:rsidR="00F32B21" w:rsidRPr="00F44F85" w:rsidRDefault="00F32B21" w:rsidP="00F32B21">
      <w:pPr>
        <w:spacing w:before="100" w:beforeAutospacing="1" w:after="100" w:afterAutospacing="1" w:line="240" w:lineRule="auto"/>
        <w:contextualSpacing/>
        <w:rPr>
          <w:rFonts w:ascii="Arial" w:eastAsia="Times New Roman" w:hAnsi="Arial" w:cs="Arial"/>
          <w:b/>
          <w:color w:val="000000"/>
          <w:lang w:val="en" w:eastAsia="en-GB"/>
        </w:rPr>
      </w:pPr>
      <w:r w:rsidRPr="00F44F85">
        <w:rPr>
          <w:rFonts w:ascii="Arial" w:eastAsia="Times New Roman" w:hAnsi="Arial" w:cs="Arial"/>
          <w:b/>
          <w:color w:val="000000"/>
          <w:lang w:val="en" w:eastAsia="en-GB"/>
        </w:rPr>
        <w:t>26</w:t>
      </w:r>
      <w:r w:rsidRPr="00F44F85">
        <w:rPr>
          <w:rFonts w:ascii="Arial" w:eastAsia="Times New Roman" w:hAnsi="Arial" w:cs="Arial"/>
          <w:b/>
          <w:color w:val="000000"/>
          <w:vertAlign w:val="superscript"/>
          <w:lang w:val="en" w:eastAsia="en-GB"/>
        </w:rPr>
        <w:t>th</w:t>
      </w:r>
      <w:r w:rsidRPr="00F44F85">
        <w:rPr>
          <w:rFonts w:ascii="Arial" w:eastAsia="Times New Roman" w:hAnsi="Arial" w:cs="Arial"/>
          <w:b/>
          <w:color w:val="000000"/>
          <w:lang w:val="en" w:eastAsia="en-GB"/>
        </w:rPr>
        <w:t xml:space="preserve"> March 2012</w:t>
      </w:r>
    </w:p>
    <w:p w:rsidR="00F32B21" w:rsidRPr="00F44F85" w:rsidRDefault="00F32B21" w:rsidP="00F32B21">
      <w:pPr>
        <w:spacing w:before="100" w:beforeAutospacing="1" w:after="100" w:afterAutospacing="1" w:line="240" w:lineRule="auto"/>
        <w:contextualSpacing/>
        <w:rPr>
          <w:rFonts w:ascii="Arial" w:eastAsia="Times New Roman" w:hAnsi="Arial" w:cs="Arial"/>
          <w:color w:val="000000"/>
          <w:lang w:val="en" w:eastAsia="en-GB"/>
        </w:rPr>
      </w:pPr>
    </w:p>
    <w:p w:rsidR="00F32B21" w:rsidRPr="00F44F85" w:rsidRDefault="00F32B21" w:rsidP="00F32B21">
      <w:pPr>
        <w:jc w:val="both"/>
        <w:rPr>
          <w:rFonts w:ascii="Arial" w:hAnsi="Arial" w:cs="Arial"/>
        </w:rPr>
      </w:pPr>
      <w:r w:rsidRPr="00F44F85">
        <w:rPr>
          <w:rFonts w:ascii="Arial" w:hAnsi="Arial" w:cs="Arial"/>
        </w:rPr>
        <w:t>Dear Parents/Carers, (parents of the County First School)</w:t>
      </w:r>
    </w:p>
    <w:p w:rsidR="00F32B21" w:rsidRPr="00F44F85" w:rsidRDefault="00F32B21" w:rsidP="00F32B21">
      <w:pPr>
        <w:spacing w:line="240" w:lineRule="auto"/>
        <w:jc w:val="both"/>
        <w:rPr>
          <w:rFonts w:ascii="Arial" w:hAnsi="Arial" w:cs="Arial"/>
        </w:rPr>
      </w:pPr>
      <w:r w:rsidRPr="00F44F85">
        <w:rPr>
          <w:rFonts w:ascii="Arial" w:hAnsi="Arial" w:cs="Arial"/>
        </w:rPr>
        <w:t xml:space="preserve">My name is Jonathan Lejeune and I am the Year 2 teacher at </w:t>
      </w:r>
      <w:r w:rsidRPr="00F44F85">
        <w:rPr>
          <w:rFonts w:ascii="Arial" w:hAnsi="Arial" w:cs="Arial"/>
          <w:highlight w:val="black"/>
        </w:rPr>
        <w:t>Millfields</w:t>
      </w:r>
      <w:r w:rsidRPr="00F44F85">
        <w:rPr>
          <w:rFonts w:ascii="Arial" w:hAnsi="Arial" w:cs="Arial"/>
        </w:rPr>
        <w:t xml:space="preserve"> First School in </w:t>
      </w:r>
      <w:r w:rsidRPr="00F44F85">
        <w:rPr>
          <w:rFonts w:ascii="Arial" w:hAnsi="Arial" w:cs="Arial"/>
          <w:highlight w:val="black"/>
        </w:rPr>
        <w:t>Bromsgrove</w:t>
      </w:r>
      <w:r w:rsidRPr="00F44F85">
        <w:rPr>
          <w:rFonts w:ascii="Arial" w:hAnsi="Arial" w:cs="Arial"/>
        </w:rPr>
        <w:t xml:space="preserve">. I am currently working on my final piece of work to gain a Masters Degree in ‘Special Educational Needs’ at the University of Worcester.  My work involves a small action research project and I will be examining children’s changing interaction levels and self-esteem during a Performing Arts programme. The project will focus on enriching and developing inclusion, aspects of Dance, Physical Education, Music, Speaking and Listening skills, Citizenship and PHSE. The project will enable children from </w:t>
      </w:r>
      <w:r w:rsidRPr="00F44F85">
        <w:rPr>
          <w:rFonts w:ascii="Arial" w:hAnsi="Arial" w:cs="Arial"/>
          <w:highlight w:val="black"/>
        </w:rPr>
        <w:t>Chadsgrove</w:t>
      </w:r>
      <w:r w:rsidRPr="00F44F85">
        <w:rPr>
          <w:rFonts w:ascii="Arial" w:hAnsi="Arial" w:cs="Arial"/>
        </w:rPr>
        <w:t xml:space="preserve"> to work with children from a mainstream school.</w:t>
      </w:r>
    </w:p>
    <w:p w:rsidR="00F32B21" w:rsidRPr="00F44F85" w:rsidRDefault="00F32B21" w:rsidP="00F32B21">
      <w:pPr>
        <w:spacing w:before="120" w:after="216" w:line="240" w:lineRule="auto"/>
        <w:jc w:val="both"/>
        <w:rPr>
          <w:rFonts w:ascii="Arial" w:hAnsi="Arial" w:cs="Arial"/>
        </w:rPr>
      </w:pPr>
      <w:r w:rsidRPr="00F44F85">
        <w:rPr>
          <w:rFonts w:ascii="Arial" w:hAnsi="Arial" w:cs="Arial"/>
        </w:rPr>
        <w:t xml:space="preserve">The project will take place at your child’s school, </w:t>
      </w:r>
      <w:r w:rsidRPr="00F44F85">
        <w:rPr>
          <w:rFonts w:ascii="Arial" w:hAnsi="Arial" w:cs="Arial"/>
          <w:highlight w:val="black"/>
        </w:rPr>
        <w:t>Chadsgrove School and Specialist Sports College</w:t>
      </w:r>
      <w:r w:rsidRPr="00F44F85">
        <w:rPr>
          <w:rFonts w:ascii="Arial" w:hAnsi="Arial" w:cs="Arial"/>
        </w:rPr>
        <w:t xml:space="preserve">, on Friday mornings for five weeks commencing on 27th April 2012. Your child will be working alongside children from </w:t>
      </w:r>
      <w:r w:rsidRPr="00F44F85">
        <w:rPr>
          <w:rFonts w:ascii="Arial" w:hAnsi="Arial" w:cs="Arial"/>
          <w:highlight w:val="black"/>
        </w:rPr>
        <w:t>Millfields</w:t>
      </w:r>
      <w:r w:rsidRPr="00F44F85">
        <w:rPr>
          <w:rFonts w:ascii="Arial" w:hAnsi="Arial" w:cs="Arial"/>
        </w:rPr>
        <w:t xml:space="preserve"> First School in a joint Performing Arts programme. </w:t>
      </w:r>
    </w:p>
    <w:p w:rsidR="00F32B21" w:rsidRPr="00F44F85" w:rsidRDefault="00F32B21" w:rsidP="00F32B21">
      <w:pPr>
        <w:spacing w:before="120" w:after="216" w:line="240" w:lineRule="auto"/>
        <w:jc w:val="both"/>
        <w:rPr>
          <w:rFonts w:ascii="Arial" w:eastAsia="Times New Roman" w:hAnsi="Arial" w:cs="Arial"/>
          <w:color w:val="000000"/>
          <w:lang w:eastAsia="en-GB"/>
        </w:rPr>
      </w:pPr>
      <w:r w:rsidRPr="00F44F85">
        <w:rPr>
          <w:rFonts w:ascii="Arial" w:hAnsi="Arial" w:cs="Arial"/>
        </w:rPr>
        <w:t xml:space="preserve">Your child will not have to do any extra work because of the design of the project. All activities and data collection will be done during the scheduled curriculum.  I will collect data from observations, photographs and video recordings. My final report will not include your child’s name and children will remain anonymous and complete confidentiality will be maintained throughout the study.   I would like you to be aware that you have the right to withdraw your child from this research at any stage should you wish to do so. All information gathered will be kept solely for my work.  </w:t>
      </w:r>
      <w:r w:rsidRPr="00F44F85">
        <w:rPr>
          <w:rFonts w:ascii="Arial" w:eastAsia="Times New Roman" w:hAnsi="Arial" w:cs="Arial"/>
          <w:color w:val="000000"/>
          <w:lang w:eastAsia="en-GB"/>
        </w:rPr>
        <w:t>Your child's participation in the project will help us all develop and gain a greater understanding in methods of teaching and learning.</w:t>
      </w:r>
    </w:p>
    <w:p w:rsidR="00F32B21" w:rsidRPr="00F44F85" w:rsidRDefault="00F32B21" w:rsidP="00F32B21">
      <w:pPr>
        <w:spacing w:line="240" w:lineRule="auto"/>
        <w:jc w:val="both"/>
        <w:rPr>
          <w:rFonts w:ascii="Arial" w:hAnsi="Arial" w:cs="Arial"/>
        </w:rPr>
      </w:pPr>
      <w:r w:rsidRPr="00F44F85">
        <w:rPr>
          <w:rFonts w:ascii="Arial" w:eastAsia="Times New Roman" w:hAnsi="Arial" w:cs="Arial"/>
          <w:color w:val="000000"/>
          <w:lang w:eastAsia="en-GB"/>
        </w:rPr>
        <w:t xml:space="preserve">Therefore, I would be grateful if you could complete the reply slip below as soon as possible, to confirm whether you give permission to include your child in this research and return it to </w:t>
      </w:r>
      <w:r w:rsidRPr="00F44F85">
        <w:rPr>
          <w:rFonts w:ascii="Arial" w:eastAsia="Times New Roman" w:hAnsi="Arial" w:cs="Arial"/>
          <w:color w:val="000000"/>
          <w:highlight w:val="black"/>
          <w:lang w:eastAsia="en-GB"/>
        </w:rPr>
        <w:t>Chadsgrove</w:t>
      </w:r>
      <w:r w:rsidRPr="00F44F85">
        <w:rPr>
          <w:rFonts w:ascii="Arial" w:eastAsia="Times New Roman" w:hAnsi="Arial" w:cs="Arial"/>
          <w:color w:val="000000"/>
          <w:lang w:eastAsia="en-GB"/>
        </w:rPr>
        <w:t>. If you do not want your child included, they still will be part of the programme but no data will be collected on them.</w:t>
      </w:r>
    </w:p>
    <w:p w:rsidR="00F32B21" w:rsidRPr="00F44F85" w:rsidRDefault="00F32B21" w:rsidP="00F32B21">
      <w:pPr>
        <w:autoSpaceDE w:val="0"/>
        <w:autoSpaceDN w:val="0"/>
        <w:adjustRightInd w:val="0"/>
        <w:spacing w:after="0" w:line="240" w:lineRule="auto"/>
        <w:jc w:val="both"/>
        <w:rPr>
          <w:rFonts w:ascii="Arial" w:hAnsi="Arial" w:cs="Arial"/>
        </w:rPr>
      </w:pPr>
      <w:r w:rsidRPr="00F44F85">
        <w:rPr>
          <w:rFonts w:ascii="Arial" w:hAnsi="Arial" w:cs="Arial"/>
        </w:rPr>
        <w:t xml:space="preserve">I look forward to beginning the research and finding new ways to improve teaching and learning. Please feel free to contact </w:t>
      </w:r>
      <w:r w:rsidRPr="00F44F85">
        <w:rPr>
          <w:rFonts w:ascii="Arial" w:hAnsi="Arial" w:cs="Arial"/>
          <w:highlight w:val="black"/>
        </w:rPr>
        <w:t>Liz Morgan (Deputy Headteacher)</w:t>
      </w:r>
      <w:r w:rsidRPr="00F44F85">
        <w:rPr>
          <w:rFonts w:ascii="Arial" w:hAnsi="Arial" w:cs="Arial"/>
        </w:rPr>
        <w:t xml:space="preserve"> if you have any further question or concerns and she will pass them on to me. </w:t>
      </w:r>
    </w:p>
    <w:p w:rsidR="00F32B21" w:rsidRPr="00F44F85" w:rsidRDefault="00F32B21" w:rsidP="00F32B21">
      <w:pPr>
        <w:autoSpaceDE w:val="0"/>
        <w:autoSpaceDN w:val="0"/>
        <w:adjustRightInd w:val="0"/>
        <w:spacing w:after="0" w:line="240" w:lineRule="auto"/>
        <w:jc w:val="both"/>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r w:rsidRPr="00F44F85">
        <w:rPr>
          <w:rFonts w:ascii="Arial" w:hAnsi="Arial" w:cs="Arial"/>
          <w:color w:val="000000"/>
        </w:rPr>
        <w:t>Thank you for your kind consideration</w:t>
      </w:r>
    </w:p>
    <w:p w:rsidR="00F32B21" w:rsidRPr="00F44F85" w:rsidRDefault="00F32B21" w:rsidP="00F32B21">
      <w:pPr>
        <w:autoSpaceDE w:val="0"/>
        <w:autoSpaceDN w:val="0"/>
        <w:adjustRightInd w:val="0"/>
        <w:spacing w:after="0" w:line="240" w:lineRule="auto"/>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r w:rsidRPr="00F44F85">
        <w:rPr>
          <w:rFonts w:ascii="Arial" w:hAnsi="Arial" w:cs="Arial"/>
        </w:rPr>
        <w:t xml:space="preserve"> </w:t>
      </w:r>
      <w:r w:rsidRPr="00F44F85">
        <w:rPr>
          <w:rFonts w:ascii="Arial" w:hAnsi="Arial" w:cs="Arial"/>
          <w:color w:val="000000"/>
        </w:rPr>
        <w:t xml:space="preserve">With all good wishes, </w:t>
      </w:r>
    </w:p>
    <w:p w:rsidR="00F32B21" w:rsidRPr="00F44F85" w:rsidRDefault="00F32B21" w:rsidP="00F32B21">
      <w:pPr>
        <w:autoSpaceDE w:val="0"/>
        <w:autoSpaceDN w:val="0"/>
        <w:adjustRightInd w:val="0"/>
        <w:spacing w:after="0" w:line="240" w:lineRule="auto"/>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r w:rsidRPr="00F44F85">
        <w:rPr>
          <w:rFonts w:ascii="Arial" w:hAnsi="Arial" w:cs="Arial"/>
          <w:color w:val="000000"/>
        </w:rPr>
        <w:t>Jonathan Lejeune</w:t>
      </w:r>
    </w:p>
    <w:p w:rsidR="00F32B21" w:rsidRPr="00F44F85" w:rsidRDefault="00F32B21" w:rsidP="00F32B21">
      <w:pPr>
        <w:autoSpaceDE w:val="0"/>
        <w:autoSpaceDN w:val="0"/>
        <w:adjustRightInd w:val="0"/>
        <w:spacing w:after="0" w:line="240" w:lineRule="auto"/>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r w:rsidRPr="00F44F85">
        <w:rPr>
          <w:rFonts w:ascii="Arial" w:hAnsi="Arial" w:cs="Arial"/>
          <w:color w:val="000000"/>
        </w:rPr>
        <w:t>……………………………………………………………………………………………………………………………..</w:t>
      </w:r>
    </w:p>
    <w:p w:rsidR="00F32B21" w:rsidRPr="00F44F85" w:rsidRDefault="00F32B21" w:rsidP="00F32B21">
      <w:pPr>
        <w:autoSpaceDE w:val="0"/>
        <w:autoSpaceDN w:val="0"/>
        <w:adjustRightInd w:val="0"/>
        <w:spacing w:after="0" w:line="240" w:lineRule="auto"/>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b/>
          <w:bCs/>
          <w:color w:val="000000"/>
        </w:rPr>
      </w:pPr>
      <w:r w:rsidRPr="00F44F85">
        <w:rPr>
          <w:rFonts w:ascii="Arial" w:hAnsi="Arial" w:cs="Arial"/>
          <w:b/>
          <w:bCs/>
          <w:color w:val="000000"/>
        </w:rPr>
        <w:t>Please return this form to (action researcher’s name) by (date).</w:t>
      </w:r>
    </w:p>
    <w:p w:rsidR="00F32B21" w:rsidRPr="00F44F85" w:rsidRDefault="00F32B21" w:rsidP="00F32B21">
      <w:pPr>
        <w:autoSpaceDE w:val="0"/>
        <w:autoSpaceDN w:val="0"/>
        <w:adjustRightInd w:val="0"/>
        <w:spacing w:after="0" w:line="240" w:lineRule="auto"/>
        <w:rPr>
          <w:rFonts w:ascii="Arial" w:hAnsi="Arial" w:cs="Arial"/>
          <w:b/>
          <w:bCs/>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r w:rsidRPr="00F44F85">
        <w:rPr>
          <w:rFonts w:ascii="Arial" w:hAnsi="Arial" w:cs="Arial"/>
          <w:color w:val="000000"/>
        </w:rPr>
        <w:t>Child’s name …………………………………………………………………..</w:t>
      </w:r>
    </w:p>
    <w:p w:rsidR="00F32B21" w:rsidRPr="00F44F85" w:rsidRDefault="00F32B21" w:rsidP="00F32B21">
      <w:pPr>
        <w:autoSpaceDE w:val="0"/>
        <w:autoSpaceDN w:val="0"/>
        <w:adjustRightInd w:val="0"/>
        <w:spacing w:after="0" w:line="240" w:lineRule="auto"/>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r w:rsidRPr="00F44F85">
        <w:rPr>
          <w:rFonts w:ascii="Arial" w:hAnsi="Arial" w:cs="Arial"/>
          <w:color w:val="000000"/>
        </w:rPr>
        <w:t>Parent’s signature ……………………………………………  Date………………..</w:t>
      </w:r>
    </w:p>
    <w:p w:rsidR="00F32B21" w:rsidRPr="00F44F85" w:rsidRDefault="00F32B21" w:rsidP="00F32B21">
      <w:pPr>
        <w:autoSpaceDE w:val="0"/>
        <w:autoSpaceDN w:val="0"/>
        <w:adjustRightInd w:val="0"/>
        <w:spacing w:after="0" w:line="240" w:lineRule="auto"/>
        <w:rPr>
          <w:rFonts w:ascii="Arial" w:hAnsi="Arial" w:cs="Arial"/>
          <w:color w:val="000000"/>
        </w:rPr>
      </w:pPr>
    </w:p>
    <w:p w:rsidR="00F32B21" w:rsidRPr="00F44F85" w:rsidRDefault="00F32B21" w:rsidP="00F32B21">
      <w:pPr>
        <w:autoSpaceDE w:val="0"/>
        <w:autoSpaceDN w:val="0"/>
        <w:adjustRightInd w:val="0"/>
        <w:spacing w:after="0" w:line="240" w:lineRule="auto"/>
        <w:rPr>
          <w:rFonts w:ascii="Arial" w:hAnsi="Arial" w:cs="Arial"/>
          <w:color w:val="000000"/>
        </w:rPr>
      </w:pPr>
      <w:r w:rsidRPr="00F44F85">
        <w:rPr>
          <w:rFonts w:ascii="Arial" w:hAnsi="Arial" w:cs="Arial"/>
          <w:color w:val="000000"/>
        </w:rPr>
        <w:t>I would like my child to be included in the action research project as detailed above.</w:t>
      </w:r>
    </w:p>
    <w:p w:rsidR="00F32B21" w:rsidRPr="00F44F85" w:rsidRDefault="001E68D6" w:rsidP="00F32B21">
      <w:pPr>
        <w:autoSpaceDE w:val="0"/>
        <w:autoSpaceDN w:val="0"/>
        <w:adjustRightInd w:val="0"/>
        <w:spacing w:after="0" w:line="240" w:lineRule="auto"/>
        <w:rPr>
          <w:rFonts w:ascii="Arial" w:hAnsi="Arial" w:cs="Arial"/>
          <w:color w:val="000000"/>
        </w:rPr>
      </w:pPr>
      <w:r w:rsidRPr="00F44F85">
        <w:rPr>
          <w:rFonts w:ascii="Arial" w:hAnsi="Arial" w:cs="Arial"/>
          <w:noProof/>
          <w:color w:val="000000"/>
          <w:lang w:val="hu-HU" w:eastAsia="hu-HU"/>
        </w:rPr>
        <mc:AlternateContent>
          <mc:Choice Requires="wps">
            <w:drawing>
              <wp:anchor distT="0" distB="0" distL="114300" distR="114300" simplePos="0" relativeHeight="251764224" behindDoc="0" locked="0" layoutInCell="1" allowOverlap="1" wp14:anchorId="7AA3E23F" wp14:editId="7C2B8F82">
                <wp:simplePos x="0" y="0"/>
                <wp:positionH relativeFrom="column">
                  <wp:posOffset>1682750</wp:posOffset>
                </wp:positionH>
                <wp:positionV relativeFrom="paragraph">
                  <wp:posOffset>93345</wp:posOffset>
                </wp:positionV>
                <wp:extent cx="527050" cy="355600"/>
                <wp:effectExtent l="0" t="0" r="25400" b="25400"/>
                <wp:wrapNone/>
                <wp:docPr id="17" name="Text Box 17"/>
                <wp:cNvGraphicFramePr/>
                <a:graphic xmlns:a="http://schemas.openxmlformats.org/drawingml/2006/main">
                  <a:graphicData uri="http://schemas.microsoft.com/office/word/2010/wordprocessingShape">
                    <wps:wsp>
                      <wps:cNvSpPr txBox="1"/>
                      <wps:spPr>
                        <a:xfrm>
                          <a:off x="0" y="0"/>
                          <a:ext cx="527050" cy="355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707FD" w:rsidRDefault="00D707FD" w:rsidP="001E68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3E23F" id="Text Box 17" o:spid="_x0000_s1032" type="#_x0000_t202" style="position:absolute;margin-left:132.5pt;margin-top:7.35pt;width:41.5pt;height:28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" fillcolor="white [3201]" strokeweight=".5pt">
                <v:textbox>
                  <w:txbxContent>
                    <w:p w:rsidR="00D707FD" w:rsidRDefault="00D707FD" w:rsidP="001E68D6"/>
                  </w:txbxContent>
                </v:textbox>
              </v:shape>
            </w:pict>
          </mc:Fallback>
        </mc:AlternateContent>
      </w:r>
      <w:r w:rsidRPr="00F44F85">
        <w:rPr>
          <w:rFonts w:ascii="Arial" w:hAnsi="Arial" w:cs="Arial"/>
          <w:noProof/>
          <w:color w:val="000000"/>
          <w:lang w:val="hu-HU" w:eastAsia="hu-HU"/>
        </w:rPr>
        <mc:AlternateContent>
          <mc:Choice Requires="wps">
            <w:drawing>
              <wp:anchor distT="0" distB="0" distL="114300" distR="114300" simplePos="0" relativeHeight="251762176" behindDoc="0" locked="0" layoutInCell="1" allowOverlap="1" wp14:anchorId="37AC1B37" wp14:editId="609CCE51">
                <wp:simplePos x="0" y="0"/>
                <wp:positionH relativeFrom="column">
                  <wp:posOffset>444500</wp:posOffset>
                </wp:positionH>
                <wp:positionV relativeFrom="paragraph">
                  <wp:posOffset>99695</wp:posOffset>
                </wp:positionV>
                <wp:extent cx="527050" cy="355600"/>
                <wp:effectExtent l="0" t="0" r="25400" b="25400"/>
                <wp:wrapNone/>
                <wp:docPr id="4" name="Text Box 4"/>
                <wp:cNvGraphicFramePr/>
                <a:graphic xmlns:a="http://schemas.openxmlformats.org/drawingml/2006/main">
                  <a:graphicData uri="http://schemas.microsoft.com/office/word/2010/wordprocessingShape">
                    <wps:wsp>
                      <wps:cNvSpPr txBox="1"/>
                      <wps:spPr>
                        <a:xfrm>
                          <a:off x="0" y="0"/>
                          <a:ext cx="527050" cy="355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707FD" w:rsidRDefault="00D707FD" w:rsidP="001E68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AC1B37" id="Text Box 4" o:spid="_x0000_s1033" type="#_x0000_t202" style="position:absolute;margin-left:35pt;margin-top:7.85pt;width:41.5pt;height:28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" fillcolor="white [3201]" strokeweight=".5pt">
                <v:textbox>
                  <w:txbxContent>
                    <w:p w:rsidR="00D707FD" w:rsidRDefault="00D707FD" w:rsidP="001E68D6"/>
                  </w:txbxContent>
                </v:textbox>
              </v:shape>
            </w:pict>
          </mc:Fallback>
        </mc:AlternateContent>
      </w:r>
    </w:p>
    <w:p w:rsidR="00F32B21" w:rsidRPr="00F44F85" w:rsidRDefault="00F32B21" w:rsidP="00F32B21">
      <w:pPr>
        <w:rPr>
          <w:rFonts w:ascii="Arial" w:hAnsi="Arial" w:cs="Arial"/>
          <w:color w:val="000000"/>
        </w:rPr>
      </w:pPr>
      <w:r w:rsidRPr="00F44F85">
        <w:rPr>
          <w:rFonts w:ascii="Arial" w:hAnsi="Arial" w:cs="Arial"/>
          <w:b/>
          <w:color w:val="000000"/>
        </w:rPr>
        <w:t xml:space="preserve">YES </w:t>
      </w:r>
      <w:r w:rsidR="001E68D6">
        <w:rPr>
          <w:rFonts w:ascii="Arial" w:hAnsi="Arial" w:cs="Arial"/>
          <w:color w:val="000000"/>
        </w:rPr>
        <w:tab/>
      </w:r>
      <w:r w:rsidR="001E68D6">
        <w:rPr>
          <w:rFonts w:ascii="Arial" w:hAnsi="Arial" w:cs="Arial"/>
          <w:color w:val="000000"/>
        </w:rPr>
        <w:tab/>
      </w:r>
      <w:r w:rsidR="001E68D6">
        <w:rPr>
          <w:rFonts w:ascii="Arial" w:hAnsi="Arial" w:cs="Arial"/>
          <w:b/>
          <w:color w:val="000000"/>
        </w:rPr>
        <w:tab/>
      </w:r>
      <w:r w:rsidRPr="00F44F85">
        <w:rPr>
          <w:rFonts w:ascii="Arial" w:hAnsi="Arial" w:cs="Arial"/>
          <w:b/>
          <w:color w:val="000000"/>
        </w:rPr>
        <w:t>NO</w:t>
      </w:r>
      <w:r w:rsidR="001E68D6">
        <w:rPr>
          <w:rFonts w:ascii="Arial" w:hAnsi="Arial" w:cs="Arial"/>
          <w:color w:val="000000"/>
        </w:rPr>
        <w:t xml:space="preserve"> </w:t>
      </w:r>
    </w:p>
    <w:p w:rsidR="00F32B21" w:rsidRPr="003F4815" w:rsidRDefault="00F32B21" w:rsidP="00F32B21">
      <w:pPr>
        <w:jc w:val="center"/>
        <w:rPr>
          <w:b/>
          <w:color w:val="000000" w:themeColor="text1"/>
          <w:sz w:val="32"/>
          <w:szCs w:val="32"/>
          <w:u w:val="single"/>
          <w14:shadow w14:blurRad="50800" w14:dist="38100" w14:dir="2700000" w14:sx="100000" w14:sy="100000" w14:kx="0" w14:ky="0" w14:algn="tl">
            <w14:srgbClr w14:val="000000">
              <w14:alpha w14:val="60000"/>
            </w14:srgbClr>
          </w14:shadow>
        </w:rPr>
      </w:pPr>
      <w:r w:rsidRPr="003F4815">
        <w:rPr>
          <w:b/>
          <w:color w:val="000000" w:themeColor="text1"/>
          <w:sz w:val="32"/>
          <w:szCs w:val="32"/>
          <w:u w:val="single"/>
          <w14:shadow w14:blurRad="50800" w14:dist="38100" w14:dir="2700000" w14:sx="100000" w14:sy="100000" w14:kx="0" w14:ky="0" w14:algn="tl">
            <w14:srgbClr w14:val="000000">
              <w14:alpha w14:val="60000"/>
            </w14:srgbClr>
          </w14:shadow>
        </w:rPr>
        <w:lastRenderedPageBreak/>
        <w:t>Semi-Structured Discussion Group Questions</w:t>
      </w:r>
    </w:p>
    <w:p w:rsidR="00F32B21" w:rsidRPr="003F4815" w:rsidRDefault="00F32B21" w:rsidP="00F32B21">
      <w:pPr>
        <w:tabs>
          <w:tab w:val="left" w:pos="851"/>
          <w:tab w:val="left" w:pos="2200"/>
        </w:tabs>
        <w:jc w:val="center"/>
        <w:rPr>
          <w:b/>
          <w:color w:val="365F91" w:themeColor="accent1" w:themeShade="BF"/>
          <w:sz w:val="30"/>
          <w:szCs w:val="30"/>
          <w14:shadow w14:blurRad="50800" w14:dist="38100" w14:dir="2700000" w14:sx="100000" w14:sy="100000" w14:kx="0" w14:ky="0" w14:algn="tl">
            <w14:srgbClr w14:val="000000">
              <w14:alpha w14:val="60000"/>
            </w14:srgbClr>
          </w14:shadow>
        </w:rPr>
      </w:pPr>
      <w:r w:rsidRPr="003F4815">
        <w:rPr>
          <w:b/>
          <w:color w:val="365F91" w:themeColor="accent1" w:themeShade="BF"/>
          <w:sz w:val="30"/>
          <w:szCs w:val="30"/>
          <w14:shadow w14:blurRad="50800" w14:dist="38100" w14:dir="2700000" w14:sx="100000" w14:sy="100000" w14:kx="0" w14:ky="0" w14:algn="tl">
            <w14:srgbClr w14:val="000000">
              <w14:alpha w14:val="60000"/>
            </w14:srgbClr>
          </w14:shadow>
        </w:rPr>
        <w:t xml:space="preserve"> Focus in Citizenship &amp; Personal Social and Health Education </w:t>
      </w:r>
    </w:p>
    <w:p w:rsidR="00F32B21" w:rsidRDefault="00F32B21" w:rsidP="00F32B21">
      <w:pPr>
        <w:tabs>
          <w:tab w:val="left" w:pos="851"/>
        </w:tabs>
        <w:rPr>
          <w:sz w:val="24"/>
          <w:szCs w:val="24"/>
        </w:rPr>
      </w:pPr>
    </w:p>
    <w:tbl>
      <w:tblPr>
        <w:tblStyle w:val="LightShading-Accent1"/>
        <w:tblW w:w="0" w:type="auto"/>
        <w:tblInd w:w="62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9242"/>
      </w:tblGrid>
      <w:tr w:rsidR="00F32B21" w:rsidRPr="00636DDC" w:rsidTr="00F068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top w:val="none" w:sz="0" w:space="0" w:color="auto"/>
              <w:left w:val="none" w:sz="0" w:space="0" w:color="auto"/>
              <w:bottom w:val="none" w:sz="0" w:space="0" w:color="auto"/>
              <w:right w:val="none" w:sz="0" w:space="0" w:color="auto"/>
            </w:tcBorders>
          </w:tcPr>
          <w:p w:rsidR="00F32B21" w:rsidRDefault="00F32B21" w:rsidP="00F32B21">
            <w:pPr>
              <w:pStyle w:val="ListParagraph"/>
              <w:numPr>
                <w:ilvl w:val="0"/>
                <w:numId w:val="6"/>
              </w:numPr>
              <w:tabs>
                <w:tab w:val="left" w:pos="851"/>
              </w:tabs>
              <w:spacing w:after="0" w:line="240" w:lineRule="auto"/>
              <w:rPr>
                <w:sz w:val="24"/>
                <w:szCs w:val="24"/>
              </w:rPr>
            </w:pPr>
            <w:r w:rsidRPr="00636DDC">
              <w:rPr>
                <w:sz w:val="24"/>
                <w:szCs w:val="24"/>
              </w:rPr>
              <w:t>What do you know about the Paralympics?</w:t>
            </w:r>
          </w:p>
          <w:p w:rsidR="00F32B21" w:rsidRPr="00636DDC" w:rsidRDefault="00F32B21" w:rsidP="0048072B">
            <w:pPr>
              <w:tabs>
                <w:tab w:val="left" w:pos="851"/>
              </w:tabs>
              <w:rPr>
                <w:sz w:val="24"/>
                <w:szCs w:val="24"/>
              </w:rPr>
            </w:pPr>
          </w:p>
        </w:tc>
      </w:tr>
      <w:tr w:rsidR="00F32B21" w:rsidRPr="00636DDC"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left w:val="none" w:sz="0" w:space="0" w:color="auto"/>
              <w:right w:val="none" w:sz="0" w:space="0" w:color="auto"/>
            </w:tcBorders>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What is good about the Paralympics?</w:t>
            </w:r>
          </w:p>
          <w:p w:rsidR="00F32B21" w:rsidRPr="00636DDC" w:rsidRDefault="00F32B21" w:rsidP="00F06800">
            <w:pPr>
              <w:pStyle w:val="ListParagraph"/>
              <w:tabs>
                <w:tab w:val="left" w:pos="851"/>
              </w:tabs>
              <w:rPr>
                <w:sz w:val="24"/>
                <w:szCs w:val="24"/>
              </w:rPr>
            </w:pPr>
          </w:p>
        </w:tc>
      </w:tr>
      <w:tr w:rsidR="00F32B21" w:rsidRPr="00636DDC" w:rsidTr="00F06800">
        <w:tc>
          <w:tcPr>
            <w:cnfStyle w:val="001000000000" w:firstRow="0" w:lastRow="0" w:firstColumn="1" w:lastColumn="0" w:oddVBand="0" w:evenVBand="0" w:oddHBand="0" w:evenHBand="0" w:firstRowFirstColumn="0" w:firstRowLastColumn="0" w:lastRowFirstColumn="0" w:lastRowLastColumn="0"/>
            <w:tcW w:w="9242" w:type="dxa"/>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How do you feel about physically disabled adults competing in the Olympic games?</w:t>
            </w:r>
          </w:p>
          <w:p w:rsidR="00F32B21" w:rsidRPr="00636DDC" w:rsidRDefault="00F32B21" w:rsidP="00F06800">
            <w:pPr>
              <w:pStyle w:val="ListParagraph"/>
              <w:tabs>
                <w:tab w:val="left" w:pos="851"/>
              </w:tabs>
              <w:rPr>
                <w:sz w:val="24"/>
                <w:szCs w:val="24"/>
              </w:rPr>
            </w:pPr>
          </w:p>
        </w:tc>
      </w:tr>
      <w:tr w:rsidR="00F32B21" w:rsidRPr="00636DDC"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left w:val="none" w:sz="0" w:space="0" w:color="auto"/>
              <w:right w:val="none" w:sz="0" w:space="0" w:color="auto"/>
            </w:tcBorders>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How do you think we should behave when we meet physically disabled people?</w:t>
            </w:r>
          </w:p>
          <w:p w:rsidR="00F32B21" w:rsidRPr="00636DDC" w:rsidRDefault="00F32B21" w:rsidP="00F06800">
            <w:pPr>
              <w:pStyle w:val="ListParagraph"/>
              <w:tabs>
                <w:tab w:val="left" w:pos="851"/>
              </w:tabs>
              <w:rPr>
                <w:sz w:val="24"/>
                <w:szCs w:val="24"/>
              </w:rPr>
            </w:pPr>
          </w:p>
        </w:tc>
      </w:tr>
      <w:tr w:rsidR="00F32B21" w:rsidRPr="00636DDC" w:rsidTr="00F06800">
        <w:tc>
          <w:tcPr>
            <w:cnfStyle w:val="001000000000" w:firstRow="0" w:lastRow="0" w:firstColumn="1" w:lastColumn="0" w:oddVBand="0" w:evenVBand="0" w:oddHBand="0" w:evenHBand="0" w:firstRowFirstColumn="0" w:firstRowLastColumn="0" w:lastRowFirstColumn="0" w:lastRowLastColumn="0"/>
            <w:tcW w:w="9242" w:type="dxa"/>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How can we help people with physical disabilities?</w:t>
            </w:r>
          </w:p>
          <w:p w:rsidR="00F32B21" w:rsidRPr="00636DDC" w:rsidRDefault="00F32B21" w:rsidP="00F06800">
            <w:pPr>
              <w:pStyle w:val="ListParagraph"/>
              <w:tabs>
                <w:tab w:val="left" w:pos="851"/>
              </w:tabs>
              <w:rPr>
                <w:sz w:val="24"/>
                <w:szCs w:val="24"/>
              </w:rPr>
            </w:pPr>
          </w:p>
        </w:tc>
      </w:tr>
      <w:tr w:rsidR="00F32B21" w:rsidRPr="00636DDC"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left w:val="none" w:sz="0" w:space="0" w:color="auto"/>
              <w:right w:val="none" w:sz="0" w:space="0" w:color="auto"/>
            </w:tcBorders>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How do you feel about working with older disabled children?</w:t>
            </w:r>
          </w:p>
          <w:p w:rsidR="00F32B21" w:rsidRPr="00636DDC" w:rsidRDefault="00F32B21" w:rsidP="00F06800">
            <w:pPr>
              <w:pStyle w:val="ListParagraph"/>
              <w:tabs>
                <w:tab w:val="left" w:pos="851"/>
              </w:tabs>
              <w:rPr>
                <w:sz w:val="24"/>
                <w:szCs w:val="24"/>
              </w:rPr>
            </w:pPr>
          </w:p>
        </w:tc>
      </w:tr>
      <w:tr w:rsidR="00F32B21" w:rsidRPr="00636DDC" w:rsidTr="00F06800">
        <w:tc>
          <w:tcPr>
            <w:cnfStyle w:val="001000000000" w:firstRow="0" w:lastRow="0" w:firstColumn="1" w:lastColumn="0" w:oddVBand="0" w:evenVBand="0" w:oddHBand="0" w:evenHBand="0" w:firstRowFirstColumn="0" w:firstRowLastColumn="0" w:lastRowFirstColumn="0" w:lastRowLastColumn="0"/>
            <w:tcW w:w="9242" w:type="dxa"/>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What do you know about disabled people?</w:t>
            </w:r>
          </w:p>
          <w:p w:rsidR="00F32B21" w:rsidRPr="00636DDC" w:rsidRDefault="00F32B21" w:rsidP="00F06800">
            <w:pPr>
              <w:pStyle w:val="ListParagraph"/>
              <w:tabs>
                <w:tab w:val="left" w:pos="851"/>
              </w:tabs>
              <w:rPr>
                <w:sz w:val="24"/>
                <w:szCs w:val="24"/>
              </w:rPr>
            </w:pPr>
          </w:p>
        </w:tc>
      </w:tr>
      <w:tr w:rsidR="00F32B21" w:rsidRPr="00636DDC"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left w:val="none" w:sz="0" w:space="0" w:color="auto"/>
              <w:right w:val="none" w:sz="0" w:space="0" w:color="auto"/>
            </w:tcBorders>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How do you feel about children with disabilities being taught in Special schools?</w:t>
            </w:r>
          </w:p>
          <w:p w:rsidR="00F32B21" w:rsidRPr="00636DDC" w:rsidRDefault="00F32B21" w:rsidP="00F06800">
            <w:pPr>
              <w:pStyle w:val="ListParagraph"/>
              <w:tabs>
                <w:tab w:val="left" w:pos="851"/>
              </w:tabs>
              <w:rPr>
                <w:sz w:val="24"/>
                <w:szCs w:val="24"/>
              </w:rPr>
            </w:pPr>
          </w:p>
        </w:tc>
      </w:tr>
      <w:tr w:rsidR="00F32B21" w:rsidRPr="00636DDC" w:rsidTr="00F06800">
        <w:tc>
          <w:tcPr>
            <w:cnfStyle w:val="001000000000" w:firstRow="0" w:lastRow="0" w:firstColumn="1" w:lastColumn="0" w:oddVBand="0" w:evenVBand="0" w:oddHBand="0" w:evenHBand="0" w:firstRowFirstColumn="0" w:firstRowLastColumn="0" w:lastRowFirstColumn="0" w:lastRowLastColumn="0"/>
            <w:tcW w:w="9242" w:type="dxa"/>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 xml:space="preserve">Do you think could be friends with someone who is disabled? </w:t>
            </w:r>
          </w:p>
          <w:p w:rsidR="00F32B21" w:rsidRPr="00636DDC" w:rsidRDefault="00F32B21" w:rsidP="00F06800">
            <w:pPr>
              <w:pStyle w:val="ListParagraph"/>
              <w:tabs>
                <w:tab w:val="left" w:pos="851"/>
              </w:tabs>
              <w:rPr>
                <w:sz w:val="24"/>
                <w:szCs w:val="24"/>
              </w:rPr>
            </w:pPr>
          </w:p>
        </w:tc>
      </w:tr>
      <w:tr w:rsidR="00F32B21" w:rsidRPr="00636DDC"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left w:val="none" w:sz="0" w:space="0" w:color="auto"/>
              <w:right w:val="none" w:sz="0" w:space="0" w:color="auto"/>
            </w:tcBorders>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Why do you think people are physically disabled?</w:t>
            </w:r>
          </w:p>
          <w:p w:rsidR="00F32B21" w:rsidRPr="00636DDC" w:rsidRDefault="00F32B21" w:rsidP="00F06800">
            <w:pPr>
              <w:pStyle w:val="ListParagraph"/>
              <w:tabs>
                <w:tab w:val="left" w:pos="851"/>
              </w:tabs>
              <w:rPr>
                <w:sz w:val="24"/>
                <w:szCs w:val="24"/>
              </w:rPr>
            </w:pPr>
          </w:p>
        </w:tc>
      </w:tr>
      <w:tr w:rsidR="00F32B21" w:rsidRPr="00636DDC" w:rsidTr="00F06800">
        <w:tc>
          <w:tcPr>
            <w:cnfStyle w:val="001000000000" w:firstRow="0" w:lastRow="0" w:firstColumn="1" w:lastColumn="0" w:oddVBand="0" w:evenVBand="0" w:oddHBand="0" w:evenHBand="0" w:firstRowFirstColumn="0" w:firstRowLastColumn="0" w:lastRowFirstColumn="0" w:lastRowLastColumn="0"/>
            <w:tcW w:w="9242" w:type="dxa"/>
          </w:tcPr>
          <w:p w:rsidR="00F32B21" w:rsidRPr="00636DDC" w:rsidRDefault="00F32B21" w:rsidP="00F32B21">
            <w:pPr>
              <w:pStyle w:val="ListParagraph"/>
              <w:numPr>
                <w:ilvl w:val="0"/>
                <w:numId w:val="6"/>
              </w:numPr>
              <w:tabs>
                <w:tab w:val="left" w:pos="851"/>
              </w:tabs>
              <w:spacing w:after="0" w:line="240" w:lineRule="auto"/>
              <w:rPr>
                <w:sz w:val="24"/>
                <w:szCs w:val="24"/>
              </w:rPr>
            </w:pPr>
            <w:r w:rsidRPr="00636DDC">
              <w:rPr>
                <w:sz w:val="24"/>
                <w:szCs w:val="24"/>
              </w:rPr>
              <w:t xml:space="preserve">How do you think you would view the world if you were physically disabled?  </w:t>
            </w:r>
          </w:p>
          <w:p w:rsidR="00F32B21" w:rsidRPr="00636DDC" w:rsidRDefault="00F32B21" w:rsidP="00F06800">
            <w:pPr>
              <w:pStyle w:val="ListParagraph"/>
              <w:tabs>
                <w:tab w:val="left" w:pos="851"/>
              </w:tabs>
              <w:rPr>
                <w:sz w:val="24"/>
                <w:szCs w:val="24"/>
              </w:rPr>
            </w:pPr>
          </w:p>
        </w:tc>
      </w:tr>
      <w:tr w:rsidR="00F32B21" w:rsidRPr="00636DDC"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Borders>
              <w:left w:val="none" w:sz="0" w:space="0" w:color="auto"/>
              <w:right w:val="none" w:sz="0" w:space="0" w:color="auto"/>
            </w:tcBorders>
          </w:tcPr>
          <w:p w:rsidR="00F32B21" w:rsidRPr="00636DDC" w:rsidRDefault="00F32B21" w:rsidP="00F32B21">
            <w:pPr>
              <w:pStyle w:val="ListParagraph"/>
              <w:numPr>
                <w:ilvl w:val="0"/>
                <w:numId w:val="6"/>
              </w:numPr>
              <w:tabs>
                <w:tab w:val="left" w:pos="851"/>
              </w:tabs>
              <w:spacing w:after="0" w:line="240" w:lineRule="auto"/>
            </w:pPr>
            <w:r w:rsidRPr="00636DDC">
              <w:rPr>
                <w:sz w:val="24"/>
                <w:szCs w:val="24"/>
              </w:rPr>
              <w:t>Have you ever met a child with physical disability?</w:t>
            </w:r>
            <w:r w:rsidRPr="00636DDC">
              <w:t xml:space="preserve"> </w:t>
            </w:r>
          </w:p>
          <w:p w:rsidR="00F32B21" w:rsidRPr="00636DDC" w:rsidRDefault="00F32B21" w:rsidP="00F06800">
            <w:pPr>
              <w:pStyle w:val="ListParagraph"/>
              <w:tabs>
                <w:tab w:val="left" w:pos="851"/>
              </w:tabs>
            </w:pPr>
          </w:p>
        </w:tc>
      </w:tr>
    </w:tbl>
    <w:p w:rsidR="00F32B21" w:rsidRPr="00C174D5" w:rsidRDefault="00F32B21" w:rsidP="00F32B21">
      <w:pPr>
        <w:pStyle w:val="ListParagraph"/>
        <w:ind w:left="0"/>
      </w:pPr>
    </w:p>
    <w:p w:rsidR="00F32B21" w:rsidRDefault="00F32B21" w:rsidP="00F32B21"/>
    <w:p w:rsidR="00F32B21" w:rsidRDefault="00F32B21" w:rsidP="00F32B21"/>
    <w:p w:rsidR="00F32B21" w:rsidRDefault="00F32B21" w:rsidP="00F32B21"/>
    <w:p w:rsidR="00F32B21" w:rsidRDefault="00F32B21" w:rsidP="00F32B21"/>
    <w:p w:rsidR="0048072B" w:rsidRDefault="0048072B" w:rsidP="00F32B21">
      <w:r>
        <w:rPr>
          <w:rFonts w:ascii="Arial" w:hAnsi="Arial" w:cs="Arial"/>
          <w:noProof/>
          <w:sz w:val="20"/>
          <w:szCs w:val="20"/>
          <w:lang w:val="hu-HU" w:eastAsia="hu-HU"/>
        </w:rPr>
        <w:lastRenderedPageBreak/>
        <w:drawing>
          <wp:anchor distT="0" distB="0" distL="114300" distR="114300" simplePos="0" relativeHeight="251677184" behindDoc="0" locked="0" layoutInCell="1" allowOverlap="1" wp14:anchorId="0285644C" wp14:editId="52656E88">
            <wp:simplePos x="0" y="0"/>
            <wp:positionH relativeFrom="column">
              <wp:posOffset>202537</wp:posOffset>
            </wp:positionH>
            <wp:positionV relativeFrom="paragraph">
              <wp:posOffset>102235</wp:posOffset>
            </wp:positionV>
            <wp:extent cx="560705" cy="683895"/>
            <wp:effectExtent l="0" t="0" r="0" b="1905"/>
            <wp:wrapNone/>
            <wp:docPr id="211" name="Picture 211" descr="http://2.bp.blogspot.com/_3tG1-DP6ie0/S_JzM-rCX-I/AAAAAAAAAr4/ZQe7G8uc3w4/s1600/quiz-ki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2.bp.blogspot.com/_3tG1-DP6ie0/S_JzM-rCX-I/AAAAAAAAAr4/ZQe7G8uc3w4/s1600/quiz-kids.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0705" cy="6838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0"/>
          <w:szCs w:val="20"/>
          <w:lang w:val="hu-HU" w:eastAsia="hu-HU"/>
        </w:rPr>
        <w:drawing>
          <wp:anchor distT="0" distB="0" distL="114300" distR="114300" simplePos="0" relativeHeight="251676160" behindDoc="0" locked="0" layoutInCell="1" allowOverlap="1" wp14:anchorId="184E36B8" wp14:editId="0B95FD20">
            <wp:simplePos x="0" y="0"/>
            <wp:positionH relativeFrom="column">
              <wp:posOffset>5799455</wp:posOffset>
            </wp:positionH>
            <wp:positionV relativeFrom="paragraph">
              <wp:posOffset>104140</wp:posOffset>
            </wp:positionV>
            <wp:extent cx="560705" cy="683895"/>
            <wp:effectExtent l="0" t="0" r="0" b="1905"/>
            <wp:wrapNone/>
            <wp:docPr id="3" name="Picture 3" descr="http://2.bp.blogspot.com/_3tG1-DP6ie0/S_JzM-rCX-I/AAAAAAAAAr4/ZQe7G8uc3w4/s1600/quiz-ki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2.bp.blogspot.com/_3tG1-DP6ie0/S_JzM-rCX-I/AAAAAAAAAr4/ZQe7G8uc3w4/s1600/quiz-kids.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0705" cy="68389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8"/>
          <w:szCs w:val="48"/>
          <w:lang w:val="hu-HU" w:eastAsia="hu-HU"/>
        </w:rPr>
        <mc:AlternateContent>
          <mc:Choice Requires="wps">
            <w:drawing>
              <wp:anchor distT="0" distB="0" distL="114300" distR="114300" simplePos="0" relativeHeight="251675136" behindDoc="1" locked="0" layoutInCell="1" allowOverlap="1" wp14:anchorId="141C64A8" wp14:editId="204E4512">
                <wp:simplePos x="0" y="0"/>
                <wp:positionH relativeFrom="column">
                  <wp:posOffset>2144689</wp:posOffset>
                </wp:positionH>
                <wp:positionV relativeFrom="paragraph">
                  <wp:posOffset>107031</wp:posOffset>
                </wp:positionV>
                <wp:extent cx="2328545" cy="534670"/>
                <wp:effectExtent l="114300" t="114300" r="128905" b="132080"/>
                <wp:wrapNone/>
                <wp:docPr id="203" name="Text Box 203"/>
                <wp:cNvGraphicFramePr/>
                <a:graphic xmlns:a="http://schemas.openxmlformats.org/drawingml/2006/main">
                  <a:graphicData uri="http://schemas.microsoft.com/office/word/2010/wordprocessingShape">
                    <wps:wsp>
                      <wps:cNvSpPr txBox="1"/>
                      <wps:spPr>
                        <a:xfrm>
                          <a:off x="0" y="0"/>
                          <a:ext cx="2328545" cy="534670"/>
                        </a:xfrm>
                        <a:prstGeom prst="rect">
                          <a:avLst/>
                        </a:prstGeom>
                        <a:solidFill>
                          <a:schemeClr val="lt1"/>
                        </a:solidFill>
                        <a:ln w="6350">
                          <a:solidFill>
                            <a:prstClr val="black"/>
                          </a:solidFill>
                        </a:ln>
                        <a:effectLst>
                          <a:glow rad="101600">
                            <a:schemeClr val="accent1">
                              <a:satMod val="175000"/>
                              <a:alpha val="40000"/>
                            </a:schemeClr>
                          </a:glow>
                          <a:outerShdw blurRad="63500" sx="102000" sy="102000" algn="ctr" rotWithShape="0">
                            <a:prstClr val="black">
                              <a:alpha val="40000"/>
                            </a:prstClr>
                          </a:outerShdw>
                        </a:effectLst>
                      </wps:spPr>
                      <wps:style>
                        <a:lnRef idx="0">
                          <a:schemeClr val="accent1"/>
                        </a:lnRef>
                        <a:fillRef idx="0">
                          <a:schemeClr val="accent1"/>
                        </a:fillRef>
                        <a:effectRef idx="0">
                          <a:schemeClr val="accent1"/>
                        </a:effectRef>
                        <a:fontRef idx="minor">
                          <a:schemeClr val="dk1"/>
                        </a:fontRef>
                      </wps:style>
                      <wps:txbx>
                        <w:txbxContent>
                          <w:p w:rsidR="00D707FD" w:rsidRDefault="00D707FD" w:rsidP="00F32B21">
                            <w:pPr>
                              <w:jc w:val="center"/>
                            </w:pPr>
                            <w:r>
                              <w:rPr>
                                <w:b/>
                                <w:sz w:val="48"/>
                                <w:szCs w:val="48"/>
                              </w:rPr>
                              <w:t>Evaluation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1C64A8" id="Text Box 203" o:spid="_x0000_s1034" type="#_x0000_t202" style="position:absolute;margin-left:168.85pt;margin-top:8.45pt;width:183.35pt;height:42.1pt;z-index:-251641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" fillcolor="white [3201]" strokeweight=".5pt">
                <v:shadow on="t" type="perspective" color="black" opacity="26214f" offset="0,0" matrix="66847f,,,66847f"/>
                <v:textbox>
                  <w:txbxContent>
                    <w:p w:rsidR="00D707FD" w:rsidRDefault="00D707FD" w:rsidP="00F32B21">
                      <w:pPr>
                        <w:jc w:val="center"/>
                      </w:pPr>
                      <w:r>
                        <w:rPr>
                          <w:b/>
                          <w:sz w:val="48"/>
                          <w:szCs w:val="48"/>
                        </w:rPr>
                        <w:t>Evaluation</w:t>
                      </w:r>
                    </w:p>
                  </w:txbxContent>
                </v:textbox>
              </v:shape>
            </w:pict>
          </mc:Fallback>
        </mc:AlternateContent>
      </w:r>
    </w:p>
    <w:tbl>
      <w:tblPr>
        <w:tblStyle w:val="TableGrid"/>
        <w:tblpPr w:leftFromText="180" w:rightFromText="180" w:vertAnchor="text" w:horzAnchor="margin" w:tblpY="883"/>
        <w:tblW w:w="0" w:type="auto"/>
        <w:tblLook w:val="04A0" w:firstRow="1" w:lastRow="0" w:firstColumn="1" w:lastColumn="0" w:noHBand="0" w:noVBand="1"/>
      </w:tblPr>
      <w:tblGrid>
        <w:gridCol w:w="1951"/>
        <w:gridCol w:w="8647"/>
      </w:tblGrid>
      <w:tr w:rsidR="00F32B21" w:rsidTr="00F06800">
        <w:trPr>
          <w:trHeight w:val="324"/>
        </w:trPr>
        <w:tc>
          <w:tcPr>
            <w:tcW w:w="1951" w:type="dxa"/>
          </w:tcPr>
          <w:p w:rsidR="00F32B21" w:rsidRPr="006C0138" w:rsidRDefault="00F32B21" w:rsidP="00F06800">
            <w:pPr>
              <w:rPr>
                <w:b/>
                <w:sz w:val="28"/>
                <w:szCs w:val="28"/>
              </w:rPr>
            </w:pPr>
            <w:r w:rsidRPr="006C0138">
              <w:rPr>
                <w:b/>
                <w:sz w:val="28"/>
                <w:szCs w:val="28"/>
              </w:rPr>
              <w:t>Name:</w:t>
            </w:r>
          </w:p>
        </w:tc>
        <w:tc>
          <w:tcPr>
            <w:tcW w:w="8647" w:type="dxa"/>
          </w:tcPr>
          <w:p w:rsidR="00F32B21" w:rsidRDefault="00F32B21" w:rsidP="00F06800">
            <w:pPr>
              <w:jc w:val="center"/>
              <w:rPr>
                <w:b/>
                <w:sz w:val="24"/>
                <w:szCs w:val="24"/>
              </w:rPr>
            </w:pPr>
          </w:p>
          <w:p w:rsidR="00F32B21" w:rsidRDefault="00F32B21" w:rsidP="00F06800">
            <w:pPr>
              <w:jc w:val="center"/>
              <w:rPr>
                <w:b/>
                <w:sz w:val="24"/>
                <w:szCs w:val="24"/>
              </w:rPr>
            </w:pPr>
          </w:p>
        </w:tc>
      </w:tr>
    </w:tbl>
    <w:tbl>
      <w:tblPr>
        <w:tblStyle w:val="TableGrid"/>
        <w:tblpPr w:leftFromText="180" w:rightFromText="180" w:vertAnchor="text" w:horzAnchor="margin" w:tblpY="1346"/>
        <w:tblW w:w="0" w:type="auto"/>
        <w:tblLook w:val="04A0" w:firstRow="1" w:lastRow="0" w:firstColumn="1" w:lastColumn="0" w:noHBand="0" w:noVBand="1"/>
      </w:tblPr>
      <w:tblGrid>
        <w:gridCol w:w="392"/>
        <w:gridCol w:w="10290"/>
      </w:tblGrid>
      <w:tr w:rsidR="00F32B21" w:rsidTr="00F06800">
        <w:tc>
          <w:tcPr>
            <w:tcW w:w="10682" w:type="dxa"/>
            <w:gridSpan w:val="2"/>
            <w:tcBorders>
              <w:bottom w:val="single" w:sz="4" w:space="0" w:color="auto"/>
            </w:tcBorders>
            <w:shd w:val="clear" w:color="auto" w:fill="B8CCE4" w:themeFill="accent1" w:themeFillTint="66"/>
          </w:tcPr>
          <w:p w:rsidR="00F32B21" w:rsidRPr="00B460F8" w:rsidRDefault="00F32B21" w:rsidP="00F06800">
            <w:pPr>
              <w:jc w:val="center"/>
              <w:rPr>
                <w:b/>
                <w:sz w:val="28"/>
                <w:szCs w:val="28"/>
              </w:rPr>
            </w:pPr>
            <w:r>
              <w:rPr>
                <w:b/>
                <w:sz w:val="28"/>
                <w:szCs w:val="28"/>
              </w:rPr>
              <w:t>Questionnaire</w:t>
            </w:r>
          </w:p>
        </w:tc>
      </w:tr>
      <w:tr w:rsidR="00F32B21" w:rsidTr="00F06800">
        <w:trPr>
          <w:trHeight w:val="349"/>
        </w:trPr>
        <w:tc>
          <w:tcPr>
            <w:tcW w:w="392" w:type="dxa"/>
            <w:shd w:val="clear" w:color="auto" w:fill="D9D9D9" w:themeFill="background1" w:themeFillShade="D9"/>
          </w:tcPr>
          <w:p w:rsidR="00F32B21" w:rsidRPr="00B460F8" w:rsidRDefault="00F32B21" w:rsidP="00F06800">
            <w:pPr>
              <w:rPr>
                <w:b/>
                <w:sz w:val="28"/>
                <w:szCs w:val="28"/>
              </w:rPr>
            </w:pPr>
            <w:r>
              <w:rPr>
                <w:b/>
                <w:sz w:val="28"/>
                <w:szCs w:val="28"/>
              </w:rPr>
              <w:t>1</w:t>
            </w:r>
          </w:p>
        </w:tc>
        <w:tc>
          <w:tcPr>
            <w:tcW w:w="10290" w:type="dxa"/>
            <w:shd w:val="clear" w:color="auto" w:fill="D9D9D9" w:themeFill="background1" w:themeFillShade="D9"/>
          </w:tcPr>
          <w:p w:rsidR="00F32B21" w:rsidRPr="00B460F8" w:rsidRDefault="00F32B21" w:rsidP="00F06800">
            <w:pPr>
              <w:rPr>
                <w:b/>
                <w:sz w:val="28"/>
                <w:szCs w:val="28"/>
              </w:rPr>
            </w:pPr>
            <w:r>
              <w:rPr>
                <w:b/>
                <w:sz w:val="28"/>
                <w:szCs w:val="28"/>
              </w:rPr>
              <w:t>What did you enjoy most?</w:t>
            </w:r>
          </w:p>
        </w:tc>
      </w:tr>
      <w:tr w:rsidR="00F32B21" w:rsidTr="00F06800">
        <w:tc>
          <w:tcPr>
            <w:tcW w:w="10682" w:type="dxa"/>
            <w:gridSpan w:val="2"/>
            <w:tcBorders>
              <w:bottom w:val="single" w:sz="4" w:space="0" w:color="auto"/>
            </w:tcBorders>
          </w:tcPr>
          <w:p w:rsidR="00F32B21" w:rsidRDefault="00F32B21" w:rsidP="00F32B21">
            <w:pPr>
              <w:rPr>
                <w:b/>
                <w:sz w:val="28"/>
                <w:szCs w:val="28"/>
              </w:rPr>
            </w:pPr>
          </w:p>
          <w:p w:rsidR="00F32B21" w:rsidRDefault="00F32B21" w:rsidP="00F32B21">
            <w:pPr>
              <w:rPr>
                <w:b/>
                <w:sz w:val="28"/>
                <w:szCs w:val="28"/>
              </w:rPr>
            </w:pPr>
          </w:p>
          <w:p w:rsidR="00F32B21" w:rsidRDefault="00F32B21" w:rsidP="00F06800">
            <w:pPr>
              <w:jc w:val="center"/>
              <w:rPr>
                <w:b/>
                <w:sz w:val="28"/>
                <w:szCs w:val="28"/>
              </w:rPr>
            </w:pPr>
          </w:p>
          <w:p w:rsidR="00F32B21" w:rsidRPr="00B460F8" w:rsidRDefault="00F32B21" w:rsidP="00F06800">
            <w:pPr>
              <w:jc w:val="center"/>
              <w:rPr>
                <w:b/>
                <w:sz w:val="28"/>
                <w:szCs w:val="28"/>
              </w:rPr>
            </w:pPr>
          </w:p>
        </w:tc>
      </w:tr>
      <w:tr w:rsidR="00F32B21" w:rsidTr="00F06800">
        <w:tc>
          <w:tcPr>
            <w:tcW w:w="392" w:type="dxa"/>
            <w:tcBorders>
              <w:bottom w:val="single" w:sz="4" w:space="0" w:color="auto"/>
            </w:tcBorders>
            <w:shd w:val="clear" w:color="auto" w:fill="D9D9D9" w:themeFill="background1" w:themeFillShade="D9"/>
          </w:tcPr>
          <w:p w:rsidR="00F32B21" w:rsidRDefault="00F32B21" w:rsidP="00F06800">
            <w:pPr>
              <w:jc w:val="center"/>
              <w:rPr>
                <w:b/>
                <w:sz w:val="28"/>
                <w:szCs w:val="28"/>
              </w:rPr>
            </w:pPr>
            <w:r>
              <w:rPr>
                <w:b/>
                <w:sz w:val="28"/>
                <w:szCs w:val="28"/>
              </w:rPr>
              <w:t>2</w:t>
            </w:r>
          </w:p>
        </w:tc>
        <w:tc>
          <w:tcPr>
            <w:tcW w:w="10290" w:type="dxa"/>
            <w:tcBorders>
              <w:bottom w:val="single" w:sz="4" w:space="0" w:color="auto"/>
            </w:tcBorders>
            <w:shd w:val="clear" w:color="auto" w:fill="D9D9D9" w:themeFill="background1" w:themeFillShade="D9"/>
          </w:tcPr>
          <w:p w:rsidR="00F32B21" w:rsidRDefault="00F32B21" w:rsidP="00F06800">
            <w:pPr>
              <w:rPr>
                <w:b/>
                <w:sz w:val="28"/>
                <w:szCs w:val="28"/>
              </w:rPr>
            </w:pPr>
            <w:r>
              <w:rPr>
                <w:b/>
                <w:sz w:val="28"/>
                <w:szCs w:val="28"/>
              </w:rPr>
              <w:t>What did you not enjoy?</w:t>
            </w:r>
          </w:p>
        </w:tc>
      </w:tr>
      <w:tr w:rsidR="00F32B21" w:rsidTr="00F06800">
        <w:tc>
          <w:tcPr>
            <w:tcW w:w="10682" w:type="dxa"/>
            <w:gridSpan w:val="2"/>
            <w:tcBorders>
              <w:bottom w:val="single" w:sz="4" w:space="0" w:color="auto"/>
            </w:tcBorders>
          </w:tcPr>
          <w:p w:rsidR="00F32B21" w:rsidRDefault="00F32B21" w:rsidP="00F06800">
            <w:pPr>
              <w:jc w:val="cente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06800">
            <w:pPr>
              <w:jc w:val="center"/>
              <w:rPr>
                <w:b/>
                <w:sz w:val="28"/>
                <w:szCs w:val="28"/>
              </w:rPr>
            </w:pPr>
          </w:p>
        </w:tc>
      </w:tr>
      <w:tr w:rsidR="00F32B21" w:rsidTr="00F06800">
        <w:trPr>
          <w:trHeight w:val="393"/>
        </w:trPr>
        <w:tc>
          <w:tcPr>
            <w:tcW w:w="392" w:type="dxa"/>
            <w:shd w:val="clear" w:color="auto" w:fill="D9D9D9" w:themeFill="background1" w:themeFillShade="D9"/>
          </w:tcPr>
          <w:p w:rsidR="00F32B21" w:rsidRPr="00B460F8" w:rsidRDefault="00F32B21" w:rsidP="00F06800">
            <w:pPr>
              <w:jc w:val="center"/>
              <w:rPr>
                <w:b/>
                <w:sz w:val="28"/>
                <w:szCs w:val="28"/>
              </w:rPr>
            </w:pPr>
            <w:r>
              <w:rPr>
                <w:b/>
                <w:sz w:val="28"/>
                <w:szCs w:val="28"/>
              </w:rPr>
              <w:t>3</w:t>
            </w:r>
          </w:p>
        </w:tc>
        <w:tc>
          <w:tcPr>
            <w:tcW w:w="10290" w:type="dxa"/>
            <w:shd w:val="clear" w:color="auto" w:fill="D9D9D9" w:themeFill="background1" w:themeFillShade="D9"/>
          </w:tcPr>
          <w:p w:rsidR="00F32B21" w:rsidRPr="00B460F8" w:rsidRDefault="00F32B21" w:rsidP="00F06800">
            <w:pPr>
              <w:rPr>
                <w:b/>
                <w:sz w:val="28"/>
                <w:szCs w:val="28"/>
              </w:rPr>
            </w:pPr>
            <w:r>
              <w:rPr>
                <w:b/>
                <w:sz w:val="28"/>
                <w:szCs w:val="28"/>
              </w:rPr>
              <w:t xml:space="preserve">What did you learn about children with physical disabilities? </w:t>
            </w:r>
          </w:p>
        </w:tc>
      </w:tr>
      <w:tr w:rsidR="00F32B21" w:rsidTr="00F06800">
        <w:tc>
          <w:tcPr>
            <w:tcW w:w="10682" w:type="dxa"/>
            <w:gridSpan w:val="2"/>
            <w:tcBorders>
              <w:bottom w:val="single" w:sz="4" w:space="0" w:color="auto"/>
            </w:tcBorders>
          </w:tcPr>
          <w:p w:rsidR="00F32B21" w:rsidRDefault="00F32B21" w:rsidP="00F06800">
            <w:pPr>
              <w:jc w:val="center"/>
              <w:rPr>
                <w:b/>
                <w:sz w:val="28"/>
                <w:szCs w:val="28"/>
              </w:rPr>
            </w:pPr>
          </w:p>
          <w:p w:rsidR="00F32B21" w:rsidRDefault="00F32B21" w:rsidP="00F06800">
            <w:pPr>
              <w:jc w:val="center"/>
              <w:rPr>
                <w:b/>
                <w:sz w:val="28"/>
                <w:szCs w:val="28"/>
              </w:rPr>
            </w:pPr>
          </w:p>
          <w:p w:rsidR="00F32B21" w:rsidRDefault="00F32B21" w:rsidP="00F06800">
            <w:pPr>
              <w:jc w:val="center"/>
              <w:rPr>
                <w:b/>
                <w:sz w:val="28"/>
                <w:szCs w:val="28"/>
              </w:rPr>
            </w:pPr>
          </w:p>
          <w:p w:rsidR="00F32B21" w:rsidRDefault="00F32B21" w:rsidP="00F32B21">
            <w:pPr>
              <w:rPr>
                <w:b/>
                <w:sz w:val="28"/>
                <w:szCs w:val="28"/>
              </w:rPr>
            </w:pPr>
          </w:p>
          <w:p w:rsidR="00F32B21" w:rsidRPr="00B460F8" w:rsidRDefault="00F32B21" w:rsidP="00F32B21">
            <w:pPr>
              <w:rPr>
                <w:b/>
                <w:sz w:val="28"/>
                <w:szCs w:val="28"/>
              </w:rPr>
            </w:pPr>
          </w:p>
        </w:tc>
      </w:tr>
      <w:tr w:rsidR="00F32B21" w:rsidTr="00F06800">
        <w:tc>
          <w:tcPr>
            <w:tcW w:w="392" w:type="dxa"/>
            <w:shd w:val="clear" w:color="auto" w:fill="D9D9D9" w:themeFill="background1" w:themeFillShade="D9"/>
          </w:tcPr>
          <w:p w:rsidR="00F32B21" w:rsidRPr="00B460F8" w:rsidRDefault="00F32B21" w:rsidP="00F06800">
            <w:pPr>
              <w:jc w:val="center"/>
              <w:rPr>
                <w:b/>
                <w:sz w:val="28"/>
                <w:szCs w:val="28"/>
              </w:rPr>
            </w:pPr>
            <w:r>
              <w:rPr>
                <w:b/>
                <w:sz w:val="28"/>
                <w:szCs w:val="28"/>
              </w:rPr>
              <w:t>4</w:t>
            </w:r>
          </w:p>
        </w:tc>
        <w:tc>
          <w:tcPr>
            <w:tcW w:w="10290" w:type="dxa"/>
            <w:shd w:val="clear" w:color="auto" w:fill="D9D9D9" w:themeFill="background1" w:themeFillShade="D9"/>
          </w:tcPr>
          <w:p w:rsidR="00F32B21" w:rsidRPr="00B460F8" w:rsidRDefault="00F32B21" w:rsidP="00F06800">
            <w:pPr>
              <w:rPr>
                <w:b/>
                <w:sz w:val="28"/>
                <w:szCs w:val="28"/>
              </w:rPr>
            </w:pPr>
            <w:r>
              <w:rPr>
                <w:b/>
                <w:sz w:val="28"/>
                <w:szCs w:val="28"/>
              </w:rPr>
              <w:t>Who did you work with the most?</w:t>
            </w:r>
          </w:p>
        </w:tc>
      </w:tr>
      <w:tr w:rsidR="00F32B21" w:rsidTr="00F06800">
        <w:tc>
          <w:tcPr>
            <w:tcW w:w="10682" w:type="dxa"/>
            <w:gridSpan w:val="2"/>
            <w:tcBorders>
              <w:bottom w:val="single" w:sz="4" w:space="0" w:color="auto"/>
            </w:tcBorders>
          </w:tcPr>
          <w:p w:rsidR="00F32B21" w:rsidRDefault="00F32B21" w:rsidP="00F06800">
            <w:pPr>
              <w:rPr>
                <w:b/>
                <w:sz w:val="28"/>
                <w:szCs w:val="28"/>
              </w:rPr>
            </w:pPr>
          </w:p>
          <w:p w:rsidR="00F32B21" w:rsidRDefault="00F32B21" w:rsidP="00F06800">
            <w:pPr>
              <w:rPr>
                <w:b/>
                <w:sz w:val="28"/>
                <w:szCs w:val="28"/>
              </w:rPr>
            </w:pPr>
          </w:p>
          <w:p w:rsidR="00F32B21" w:rsidRPr="00B460F8" w:rsidRDefault="00F32B21" w:rsidP="00F06800">
            <w:pPr>
              <w:rPr>
                <w:b/>
                <w:sz w:val="28"/>
                <w:szCs w:val="28"/>
              </w:rPr>
            </w:pPr>
          </w:p>
        </w:tc>
      </w:tr>
    </w:tbl>
    <w:p w:rsidR="00F32B21" w:rsidRPr="00555105" w:rsidRDefault="00F32B21" w:rsidP="00F32B21">
      <w:pPr>
        <w:rPr>
          <w:b/>
          <w:noProof/>
          <w:sz w:val="48"/>
          <w:szCs w:val="48"/>
          <w:lang w:eastAsia="en-GB"/>
        </w:rPr>
      </w:pPr>
      <w:r>
        <w:rPr>
          <w:b/>
          <w:noProof/>
          <w:sz w:val="48"/>
          <w:szCs w:val="48"/>
          <w:lang w:eastAsia="en-GB"/>
        </w:rPr>
        <w:t xml:space="preserve"> </w:t>
      </w:r>
    </w:p>
    <w:p w:rsidR="00F32B21" w:rsidRDefault="00F32B21" w:rsidP="00F32B21">
      <w:pPr>
        <w:jc w:val="center"/>
        <w:rPr>
          <w:b/>
          <w:sz w:val="48"/>
          <w:szCs w:val="48"/>
        </w:rPr>
      </w:pPr>
      <w:r w:rsidRPr="00C64118">
        <w:rPr>
          <w:b/>
          <w:noProof/>
          <w:sz w:val="48"/>
          <w:szCs w:val="48"/>
          <w:lang w:val="hu-HU" w:eastAsia="hu-HU"/>
        </w:rPr>
        <w:lastRenderedPageBreak/>
        <mc:AlternateContent>
          <mc:Choice Requires="wps">
            <w:drawing>
              <wp:anchor distT="0" distB="0" distL="114300" distR="114300" simplePos="0" relativeHeight="251678208" behindDoc="0" locked="0" layoutInCell="1" allowOverlap="1" wp14:anchorId="75BC7450" wp14:editId="59C72AC8">
                <wp:simplePos x="0" y="0"/>
                <wp:positionH relativeFrom="column">
                  <wp:posOffset>11321</wp:posOffset>
                </wp:positionH>
                <wp:positionV relativeFrom="paragraph">
                  <wp:posOffset>470535</wp:posOffset>
                </wp:positionV>
                <wp:extent cx="6417945" cy="1276350"/>
                <wp:effectExtent l="228600" t="190500" r="230505" b="190500"/>
                <wp:wrapNone/>
                <wp:docPr id="204" name="Text Box 204"/>
                <wp:cNvGraphicFramePr/>
                <a:graphic xmlns:a="http://schemas.openxmlformats.org/drawingml/2006/main">
                  <a:graphicData uri="http://schemas.microsoft.com/office/word/2010/wordprocessingShape">
                    <wps:wsp>
                      <wps:cNvSpPr txBox="1"/>
                      <wps:spPr>
                        <a:xfrm>
                          <a:off x="0" y="0"/>
                          <a:ext cx="6417945" cy="1276350"/>
                        </a:xfrm>
                        <a:prstGeom prst="rect">
                          <a:avLst/>
                        </a:prstGeom>
                        <a:solidFill>
                          <a:schemeClr val="lt1"/>
                        </a:solidFill>
                        <a:ln w="28575">
                          <a:solidFill>
                            <a:prstClr val="black"/>
                          </a:solidFill>
                        </a:ln>
                        <a:effectLst>
                          <a:glow rad="127000">
                            <a:srgbClr val="CCFF33"/>
                          </a:glow>
                          <a:outerShdw blurRad="63500" sx="102000" sy="102000" algn="ctr" rotWithShape="0">
                            <a:prstClr val="black">
                              <a:alpha val="40000"/>
                            </a:prstClr>
                          </a:outerShdw>
                          <a:softEdge rad="12700"/>
                        </a:effectLst>
                      </wps:spPr>
                      <wps:style>
                        <a:lnRef idx="0">
                          <a:schemeClr val="accent1"/>
                        </a:lnRef>
                        <a:fillRef idx="0">
                          <a:schemeClr val="accent1"/>
                        </a:fillRef>
                        <a:effectRef idx="0">
                          <a:schemeClr val="accent1"/>
                        </a:effectRef>
                        <a:fontRef idx="minor">
                          <a:schemeClr val="dk1"/>
                        </a:fontRef>
                      </wps:style>
                      <wps:txbx>
                        <w:txbxContent>
                          <w:p w:rsidR="00D707FD" w:rsidRPr="009E6BE7" w:rsidRDefault="00D707FD" w:rsidP="00F32B21">
                            <w:pPr>
                              <w:spacing w:line="240" w:lineRule="auto"/>
                              <w:rPr>
                                <w:sz w:val="20"/>
                                <w:szCs w:val="20"/>
                              </w:rPr>
                            </w:pPr>
                            <w:r w:rsidRPr="009E6BE7">
                              <w:rPr>
                                <w:sz w:val="20"/>
                                <w:szCs w:val="20"/>
                              </w:rPr>
                              <w:t xml:space="preserve">Dear members of staff, </w:t>
                            </w:r>
                          </w:p>
                          <w:p w:rsidR="00D707FD" w:rsidRPr="009E6BE7" w:rsidRDefault="00D707FD" w:rsidP="00F32B21">
                            <w:pPr>
                              <w:spacing w:line="240" w:lineRule="auto"/>
                              <w:rPr>
                                <w:sz w:val="20"/>
                                <w:szCs w:val="20"/>
                              </w:rPr>
                            </w:pPr>
                            <w:r w:rsidRPr="009E6BE7">
                              <w:rPr>
                                <w:sz w:val="20"/>
                                <w:szCs w:val="20"/>
                              </w:rPr>
                              <w:t xml:space="preserve">I’m enormously grateful for your help and good work in the recent programme. May I ask for one more favour so that the project can be properly evaluated. Please answer the following few questions honestly and at length. Your views are valued. </w:t>
                            </w:r>
                          </w:p>
                          <w:p w:rsidR="00D707FD" w:rsidRDefault="00D707FD" w:rsidP="00F32B21">
                            <w:pPr>
                              <w:spacing w:line="240" w:lineRule="auto"/>
                              <w:contextualSpacing/>
                              <w:rPr>
                                <w:sz w:val="20"/>
                                <w:szCs w:val="20"/>
                              </w:rPr>
                            </w:pPr>
                            <w:r w:rsidRPr="009E6BE7">
                              <w:rPr>
                                <w:sz w:val="20"/>
                                <w:szCs w:val="20"/>
                              </w:rPr>
                              <w:t>Thank you again</w:t>
                            </w:r>
                          </w:p>
                          <w:p w:rsidR="00D707FD" w:rsidRPr="009E6BE7" w:rsidRDefault="00D707FD" w:rsidP="00F32B21">
                            <w:pPr>
                              <w:spacing w:line="240" w:lineRule="auto"/>
                              <w:contextualSpacing/>
                              <w:rPr>
                                <w:sz w:val="20"/>
                                <w:szCs w:val="20"/>
                              </w:rPr>
                            </w:pPr>
                            <w:r w:rsidRPr="009E6BE7">
                              <w:rPr>
                                <w:sz w:val="20"/>
                                <w:szCs w:val="20"/>
                              </w:rPr>
                              <w:t>Jonathan Lejeune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C7450" id="Text Box 204" o:spid="_x0000_s1035" type="#_x0000_t202" style="position:absolute;left:0;text-align:left;margin-left:.9pt;margin-top:37.05pt;width:505.35pt;height:100.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" fillcolor="white [3201]" strokeweight="2.25pt">
                <v:shadow on="t" type="perspective" color="black" opacity="26214f" offset="0,0" matrix="66847f,,,66847f"/>
                <v:textbox>
                  <w:txbxContent>
                    <w:p w:rsidR="00D707FD" w:rsidRPr="009E6BE7" w:rsidRDefault="00D707FD" w:rsidP="00F32B21">
                      <w:pPr>
                        <w:spacing w:line="240" w:lineRule="auto"/>
                        <w:rPr>
                          <w:sz w:val="20"/>
                          <w:szCs w:val="20"/>
                        </w:rPr>
                      </w:pPr>
                      <w:r w:rsidRPr="009E6BE7">
                        <w:rPr>
                          <w:sz w:val="20"/>
                          <w:szCs w:val="20"/>
                        </w:rPr>
                        <w:t xml:space="preserve">Dear members of staff, </w:t>
                      </w:r>
                    </w:p>
                    <w:p w:rsidR="00D707FD" w:rsidRPr="009E6BE7" w:rsidRDefault="00D707FD" w:rsidP="00F32B21">
                      <w:pPr>
                        <w:spacing w:line="240" w:lineRule="auto"/>
                        <w:rPr>
                          <w:sz w:val="20"/>
                          <w:szCs w:val="20"/>
                        </w:rPr>
                      </w:pPr>
                      <w:r w:rsidRPr="009E6BE7">
                        <w:rPr>
                          <w:sz w:val="20"/>
                          <w:szCs w:val="20"/>
                        </w:rPr>
                        <w:t xml:space="preserve">I’m enormously grateful for your help and good work in the recent programme. May I ask for one more favour so that the project can be properly evaluated. Please answer the following few questions honestly and at length. Your views are valued. </w:t>
                      </w:r>
                    </w:p>
                    <w:p w:rsidR="00D707FD" w:rsidRDefault="00D707FD" w:rsidP="00F32B21">
                      <w:pPr>
                        <w:spacing w:line="240" w:lineRule="auto"/>
                        <w:contextualSpacing/>
                        <w:rPr>
                          <w:sz w:val="20"/>
                          <w:szCs w:val="20"/>
                        </w:rPr>
                      </w:pPr>
                      <w:r w:rsidRPr="009E6BE7">
                        <w:rPr>
                          <w:sz w:val="20"/>
                          <w:szCs w:val="20"/>
                        </w:rPr>
                        <w:t>Thank you again</w:t>
                      </w:r>
                    </w:p>
                    <w:p w:rsidR="00D707FD" w:rsidRPr="009E6BE7" w:rsidRDefault="00D707FD" w:rsidP="00F32B21">
                      <w:pPr>
                        <w:spacing w:line="240" w:lineRule="auto"/>
                        <w:contextualSpacing/>
                        <w:rPr>
                          <w:sz w:val="20"/>
                          <w:szCs w:val="20"/>
                        </w:rPr>
                      </w:pPr>
                      <w:r w:rsidRPr="009E6BE7">
                        <w:rPr>
                          <w:sz w:val="20"/>
                          <w:szCs w:val="20"/>
                        </w:rPr>
                        <w:t>Jonathan Lejeune</w:t>
                      </w:r>
                    </w:p>
                  </w:txbxContent>
                </v:textbox>
              </v:shape>
            </w:pict>
          </mc:Fallback>
        </mc:AlternateContent>
      </w:r>
      <w:r>
        <w:rPr>
          <w:b/>
          <w:sz w:val="48"/>
          <w:szCs w:val="48"/>
        </w:rPr>
        <w:t>Evaluation</w:t>
      </w:r>
    </w:p>
    <w:p w:rsidR="00F32B21" w:rsidRPr="00F32B21" w:rsidRDefault="00F32B21" w:rsidP="00F32B21">
      <w:pPr>
        <w:rPr>
          <w:sz w:val="48"/>
          <w:szCs w:val="48"/>
        </w:rPr>
      </w:pPr>
    </w:p>
    <w:tbl>
      <w:tblPr>
        <w:tblStyle w:val="TableGrid"/>
        <w:tblpPr w:leftFromText="180" w:rightFromText="180" w:vertAnchor="text" w:horzAnchor="margin" w:tblpY="1283"/>
        <w:tblW w:w="0" w:type="auto"/>
        <w:tblLook w:val="04A0" w:firstRow="1" w:lastRow="0" w:firstColumn="1" w:lastColumn="0" w:noHBand="0" w:noVBand="1"/>
      </w:tblPr>
      <w:tblGrid>
        <w:gridCol w:w="2376"/>
        <w:gridCol w:w="8080"/>
      </w:tblGrid>
      <w:tr w:rsidR="00F32B21" w:rsidTr="00F06800">
        <w:trPr>
          <w:trHeight w:val="324"/>
        </w:trPr>
        <w:tc>
          <w:tcPr>
            <w:tcW w:w="2376" w:type="dxa"/>
          </w:tcPr>
          <w:p w:rsidR="00F32B21" w:rsidRDefault="00F32B21" w:rsidP="00F06800">
            <w:pPr>
              <w:rPr>
                <w:b/>
                <w:sz w:val="24"/>
                <w:szCs w:val="24"/>
              </w:rPr>
            </w:pPr>
            <w:r>
              <w:rPr>
                <w:b/>
                <w:sz w:val="24"/>
                <w:szCs w:val="24"/>
              </w:rPr>
              <w:t xml:space="preserve">Name: (initials) </w:t>
            </w:r>
          </w:p>
        </w:tc>
        <w:tc>
          <w:tcPr>
            <w:tcW w:w="8080" w:type="dxa"/>
          </w:tcPr>
          <w:p w:rsidR="00F32B21" w:rsidRDefault="00F32B21" w:rsidP="00F32B21">
            <w:pPr>
              <w:rPr>
                <w:b/>
                <w:sz w:val="24"/>
                <w:szCs w:val="24"/>
              </w:rPr>
            </w:pPr>
          </w:p>
        </w:tc>
      </w:tr>
      <w:tr w:rsidR="00F32B21" w:rsidTr="00F06800">
        <w:trPr>
          <w:trHeight w:val="340"/>
        </w:trPr>
        <w:tc>
          <w:tcPr>
            <w:tcW w:w="2376" w:type="dxa"/>
          </w:tcPr>
          <w:p w:rsidR="00F32B21" w:rsidRDefault="00F32B21" w:rsidP="00F06800">
            <w:pPr>
              <w:rPr>
                <w:b/>
                <w:sz w:val="24"/>
                <w:szCs w:val="24"/>
              </w:rPr>
            </w:pPr>
            <w:r>
              <w:rPr>
                <w:b/>
                <w:sz w:val="24"/>
                <w:szCs w:val="24"/>
              </w:rPr>
              <w:t>Position at School:</w:t>
            </w:r>
          </w:p>
        </w:tc>
        <w:tc>
          <w:tcPr>
            <w:tcW w:w="8080" w:type="dxa"/>
          </w:tcPr>
          <w:p w:rsidR="00F32B21" w:rsidRDefault="00F32B21" w:rsidP="00F06800">
            <w:pPr>
              <w:jc w:val="center"/>
              <w:rPr>
                <w:b/>
                <w:sz w:val="24"/>
                <w:szCs w:val="24"/>
              </w:rPr>
            </w:pPr>
          </w:p>
        </w:tc>
      </w:tr>
    </w:tbl>
    <w:tbl>
      <w:tblPr>
        <w:tblStyle w:val="MediumShading1-Accent3"/>
        <w:tblpPr w:leftFromText="180" w:rightFromText="180" w:vertAnchor="text" w:horzAnchor="margin" w:tblpY="2085"/>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392"/>
        <w:gridCol w:w="2126"/>
        <w:gridCol w:w="8164"/>
      </w:tblGrid>
      <w:tr w:rsidR="00F32B21" w:rsidTr="00F068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Pr>
          <w:p w:rsidR="00F32B21" w:rsidRPr="00B460F8" w:rsidRDefault="00F32B21" w:rsidP="00F06800">
            <w:pPr>
              <w:rPr>
                <w:b w:val="0"/>
                <w:sz w:val="28"/>
                <w:szCs w:val="28"/>
              </w:rPr>
            </w:pPr>
          </w:p>
        </w:tc>
        <w:tc>
          <w:tcPr>
            <w:tcW w:w="2126" w:type="dxa"/>
          </w:tcPr>
          <w:p w:rsidR="00F32B21" w:rsidRPr="00B460F8" w:rsidRDefault="00F32B21" w:rsidP="00F06800">
            <w:pPr>
              <w:jc w:val="center"/>
              <w:cnfStyle w:val="100000000000" w:firstRow="1" w:lastRow="0" w:firstColumn="0" w:lastColumn="0" w:oddVBand="0" w:evenVBand="0" w:oddHBand="0" w:evenHBand="0" w:firstRowFirstColumn="0" w:firstRowLastColumn="0" w:lastRowFirstColumn="0" w:lastRowLastColumn="0"/>
              <w:rPr>
                <w:b w:val="0"/>
                <w:sz w:val="28"/>
                <w:szCs w:val="28"/>
              </w:rPr>
            </w:pPr>
            <w:r w:rsidRPr="00B460F8">
              <w:rPr>
                <w:sz w:val="28"/>
                <w:szCs w:val="28"/>
              </w:rPr>
              <w:t>Question</w:t>
            </w:r>
          </w:p>
        </w:tc>
        <w:tc>
          <w:tcPr>
            <w:tcW w:w="8164" w:type="dxa"/>
          </w:tcPr>
          <w:p w:rsidR="00F32B21" w:rsidRPr="00B460F8" w:rsidRDefault="00F32B21" w:rsidP="00F06800">
            <w:pPr>
              <w:jc w:val="center"/>
              <w:cnfStyle w:val="100000000000" w:firstRow="1" w:lastRow="0" w:firstColumn="0" w:lastColumn="0" w:oddVBand="0" w:evenVBand="0" w:oddHBand="0" w:evenHBand="0" w:firstRowFirstColumn="0" w:firstRowLastColumn="0" w:lastRowFirstColumn="0" w:lastRowLastColumn="0"/>
              <w:rPr>
                <w:b w:val="0"/>
                <w:sz w:val="28"/>
                <w:szCs w:val="28"/>
              </w:rPr>
            </w:pPr>
            <w:r w:rsidRPr="00B460F8">
              <w:rPr>
                <w:sz w:val="28"/>
                <w:szCs w:val="28"/>
              </w:rPr>
              <w:t>Comments</w:t>
            </w:r>
          </w:p>
        </w:tc>
      </w:tr>
      <w:tr w:rsidR="00F32B21"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Borders>
              <w:right w:val="none" w:sz="0" w:space="0" w:color="auto"/>
            </w:tcBorders>
          </w:tcPr>
          <w:p w:rsidR="00F32B21" w:rsidRPr="00B460F8" w:rsidRDefault="00F32B21" w:rsidP="00F06800">
            <w:pPr>
              <w:jc w:val="center"/>
              <w:rPr>
                <w:b w:val="0"/>
                <w:sz w:val="28"/>
                <w:szCs w:val="28"/>
              </w:rPr>
            </w:pPr>
            <w:r w:rsidRPr="00B460F8">
              <w:rPr>
                <w:sz w:val="28"/>
                <w:szCs w:val="28"/>
              </w:rPr>
              <w:t>1</w:t>
            </w:r>
          </w:p>
        </w:tc>
        <w:tc>
          <w:tcPr>
            <w:tcW w:w="2126" w:type="dxa"/>
            <w:tcBorders>
              <w:left w:val="none" w:sz="0" w:space="0" w:color="auto"/>
              <w:right w:val="none" w:sz="0" w:space="0" w:color="auto"/>
            </w:tcBorders>
          </w:tcPr>
          <w:p w:rsidR="00F32B21" w:rsidRPr="00E91DE3" w:rsidRDefault="00F32B21" w:rsidP="00F06800">
            <w:pPr>
              <w:cnfStyle w:val="000000100000" w:firstRow="0" w:lastRow="0" w:firstColumn="0" w:lastColumn="0" w:oddVBand="0" w:evenVBand="0" w:oddHBand="1" w:evenHBand="0" w:firstRowFirstColumn="0" w:firstRowLastColumn="0" w:lastRowFirstColumn="0" w:lastRowLastColumn="0"/>
              <w:rPr>
                <w:b/>
                <w:sz w:val="20"/>
                <w:szCs w:val="20"/>
              </w:rPr>
            </w:pPr>
            <w:r w:rsidRPr="00E91DE3">
              <w:rPr>
                <w:b/>
                <w:sz w:val="20"/>
                <w:szCs w:val="20"/>
              </w:rPr>
              <w:t>What do you think t</w:t>
            </w:r>
            <w:r>
              <w:rPr>
                <w:b/>
                <w:sz w:val="20"/>
                <w:szCs w:val="20"/>
              </w:rPr>
              <w:t>he children got from the programme</w:t>
            </w:r>
            <w:r w:rsidRPr="00E91DE3">
              <w:rPr>
                <w:b/>
                <w:sz w:val="20"/>
                <w:szCs w:val="20"/>
              </w:rPr>
              <w:t>?</w:t>
            </w:r>
          </w:p>
        </w:tc>
        <w:tc>
          <w:tcPr>
            <w:tcW w:w="8164" w:type="dxa"/>
            <w:tcBorders>
              <w:left w:val="none" w:sz="0" w:space="0" w:color="auto"/>
            </w:tcBorders>
          </w:tcPr>
          <w:p w:rsidR="00F32B21" w:rsidRDefault="00F32B21" w:rsidP="00F06800">
            <w:pPr>
              <w:jc w:val="center"/>
              <w:cnfStyle w:val="000000100000" w:firstRow="0" w:lastRow="0" w:firstColumn="0" w:lastColumn="0" w:oddVBand="0" w:evenVBand="0" w:oddHBand="1" w:evenHBand="0" w:firstRowFirstColumn="0" w:firstRowLastColumn="0" w:lastRowFirstColumn="0" w:lastRowLastColumn="0"/>
              <w:rPr>
                <w:b/>
                <w:sz w:val="28"/>
                <w:szCs w:val="28"/>
              </w:rPr>
            </w:pPr>
          </w:p>
          <w:p w:rsidR="00F32B21" w:rsidRDefault="00F32B21" w:rsidP="00F32B21">
            <w:pPr>
              <w:cnfStyle w:val="000000100000" w:firstRow="0" w:lastRow="0" w:firstColumn="0" w:lastColumn="0" w:oddVBand="0" w:evenVBand="0" w:oddHBand="1" w:evenHBand="0" w:firstRowFirstColumn="0" w:firstRowLastColumn="0" w:lastRowFirstColumn="0" w:lastRowLastColumn="0"/>
              <w:rPr>
                <w:b/>
                <w:sz w:val="28"/>
                <w:szCs w:val="28"/>
              </w:rPr>
            </w:pPr>
          </w:p>
          <w:p w:rsidR="00F32B21" w:rsidRDefault="00F32B21" w:rsidP="00F32B21">
            <w:pPr>
              <w:cnfStyle w:val="000000100000" w:firstRow="0" w:lastRow="0" w:firstColumn="0" w:lastColumn="0" w:oddVBand="0" w:evenVBand="0" w:oddHBand="1" w:evenHBand="0" w:firstRowFirstColumn="0" w:firstRowLastColumn="0" w:lastRowFirstColumn="0" w:lastRowLastColumn="0"/>
              <w:rPr>
                <w:b/>
                <w:sz w:val="28"/>
                <w:szCs w:val="28"/>
              </w:rPr>
            </w:pPr>
          </w:p>
          <w:p w:rsidR="00F32B21" w:rsidRPr="00B460F8" w:rsidRDefault="00F32B21" w:rsidP="00F32B21">
            <w:pPr>
              <w:cnfStyle w:val="000000100000" w:firstRow="0" w:lastRow="0" w:firstColumn="0" w:lastColumn="0" w:oddVBand="0" w:evenVBand="0" w:oddHBand="1" w:evenHBand="0" w:firstRowFirstColumn="0" w:firstRowLastColumn="0" w:lastRowFirstColumn="0" w:lastRowLastColumn="0"/>
              <w:rPr>
                <w:b/>
                <w:sz w:val="28"/>
                <w:szCs w:val="28"/>
              </w:rPr>
            </w:pPr>
          </w:p>
        </w:tc>
      </w:tr>
      <w:tr w:rsidR="00F32B21"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Borders>
              <w:right w:val="none" w:sz="0" w:space="0" w:color="auto"/>
            </w:tcBorders>
          </w:tcPr>
          <w:p w:rsidR="00F32B21" w:rsidRPr="00B460F8" w:rsidRDefault="00F32B21" w:rsidP="00F06800">
            <w:pPr>
              <w:jc w:val="center"/>
              <w:rPr>
                <w:b w:val="0"/>
                <w:sz w:val="28"/>
                <w:szCs w:val="28"/>
              </w:rPr>
            </w:pPr>
            <w:r w:rsidRPr="00B460F8">
              <w:rPr>
                <w:sz w:val="28"/>
                <w:szCs w:val="28"/>
              </w:rPr>
              <w:t>2</w:t>
            </w:r>
          </w:p>
        </w:tc>
        <w:tc>
          <w:tcPr>
            <w:tcW w:w="2126" w:type="dxa"/>
            <w:tcBorders>
              <w:left w:val="none" w:sz="0" w:space="0" w:color="auto"/>
              <w:right w:val="none" w:sz="0" w:space="0" w:color="auto"/>
            </w:tcBorders>
          </w:tcPr>
          <w:p w:rsidR="00F32B21" w:rsidRPr="00E91DE3" w:rsidRDefault="00F32B21" w:rsidP="00F06800">
            <w:pPr>
              <w:cnfStyle w:val="000000010000" w:firstRow="0" w:lastRow="0" w:firstColumn="0" w:lastColumn="0" w:oddVBand="0" w:evenVBand="0" w:oddHBand="0" w:evenHBand="1" w:firstRowFirstColumn="0" w:firstRowLastColumn="0" w:lastRowFirstColumn="0" w:lastRowLastColumn="0"/>
              <w:rPr>
                <w:b/>
                <w:sz w:val="20"/>
                <w:szCs w:val="20"/>
              </w:rPr>
            </w:pPr>
            <w:r>
              <w:rPr>
                <w:b/>
                <w:sz w:val="20"/>
                <w:szCs w:val="20"/>
              </w:rPr>
              <w:t xml:space="preserve">What was the best part or </w:t>
            </w:r>
            <w:r w:rsidRPr="00E91DE3">
              <w:rPr>
                <w:b/>
                <w:sz w:val="20"/>
                <w:szCs w:val="20"/>
              </w:rPr>
              <w:t>feature?</w:t>
            </w:r>
          </w:p>
        </w:tc>
        <w:tc>
          <w:tcPr>
            <w:tcW w:w="8164" w:type="dxa"/>
            <w:tcBorders>
              <w:left w:val="none" w:sz="0" w:space="0" w:color="auto"/>
            </w:tcBorders>
          </w:tcPr>
          <w:p w:rsidR="00F32B21" w:rsidRDefault="00F32B21" w:rsidP="00F32B21">
            <w:pPr>
              <w:cnfStyle w:val="000000010000" w:firstRow="0" w:lastRow="0" w:firstColumn="0" w:lastColumn="0" w:oddVBand="0" w:evenVBand="0" w:oddHBand="0" w:evenHBand="1" w:firstRowFirstColumn="0" w:firstRowLastColumn="0" w:lastRowFirstColumn="0" w:lastRowLastColumn="0"/>
              <w:rPr>
                <w:b/>
                <w:sz w:val="28"/>
                <w:szCs w:val="28"/>
              </w:rPr>
            </w:pPr>
          </w:p>
          <w:p w:rsidR="00F32B21" w:rsidRDefault="00F32B21" w:rsidP="00F32B21">
            <w:pPr>
              <w:tabs>
                <w:tab w:val="left" w:pos="3103"/>
              </w:tabs>
              <w:cnfStyle w:val="000000010000" w:firstRow="0" w:lastRow="0" w:firstColumn="0" w:lastColumn="0" w:oddVBand="0" w:evenVBand="0" w:oddHBand="0" w:evenHBand="1" w:firstRowFirstColumn="0" w:firstRowLastColumn="0" w:lastRowFirstColumn="0" w:lastRowLastColumn="0"/>
              <w:rPr>
                <w:b/>
                <w:sz w:val="28"/>
                <w:szCs w:val="28"/>
              </w:rPr>
            </w:pPr>
            <w:r>
              <w:rPr>
                <w:b/>
                <w:sz w:val="28"/>
                <w:szCs w:val="28"/>
              </w:rPr>
              <w:tab/>
            </w:r>
          </w:p>
          <w:p w:rsidR="00F32B21" w:rsidRDefault="00F32B21" w:rsidP="00F32B21">
            <w:pPr>
              <w:tabs>
                <w:tab w:val="left" w:pos="3103"/>
              </w:tabs>
              <w:cnfStyle w:val="000000010000" w:firstRow="0" w:lastRow="0" w:firstColumn="0" w:lastColumn="0" w:oddVBand="0" w:evenVBand="0" w:oddHBand="0" w:evenHBand="1" w:firstRowFirstColumn="0" w:firstRowLastColumn="0" w:lastRowFirstColumn="0" w:lastRowLastColumn="0"/>
              <w:rPr>
                <w:b/>
                <w:sz w:val="28"/>
                <w:szCs w:val="28"/>
              </w:rPr>
            </w:pPr>
          </w:p>
          <w:p w:rsidR="00F32B21" w:rsidRDefault="00F32B21" w:rsidP="00F32B21">
            <w:pPr>
              <w:tabs>
                <w:tab w:val="left" w:pos="3103"/>
              </w:tabs>
              <w:cnfStyle w:val="000000010000" w:firstRow="0" w:lastRow="0" w:firstColumn="0" w:lastColumn="0" w:oddVBand="0" w:evenVBand="0" w:oddHBand="0" w:evenHBand="1" w:firstRowFirstColumn="0" w:firstRowLastColumn="0" w:lastRowFirstColumn="0" w:lastRowLastColumn="0"/>
              <w:rPr>
                <w:b/>
                <w:sz w:val="28"/>
                <w:szCs w:val="28"/>
              </w:rPr>
            </w:pPr>
          </w:p>
          <w:p w:rsidR="00F32B21" w:rsidRPr="00B460F8" w:rsidRDefault="00F32B21" w:rsidP="00F06800">
            <w:pPr>
              <w:cnfStyle w:val="000000010000" w:firstRow="0" w:lastRow="0" w:firstColumn="0" w:lastColumn="0" w:oddVBand="0" w:evenVBand="0" w:oddHBand="0" w:evenHBand="1" w:firstRowFirstColumn="0" w:firstRowLastColumn="0" w:lastRowFirstColumn="0" w:lastRowLastColumn="0"/>
              <w:rPr>
                <w:b/>
                <w:sz w:val="28"/>
                <w:szCs w:val="28"/>
              </w:rPr>
            </w:pPr>
          </w:p>
        </w:tc>
      </w:tr>
      <w:tr w:rsidR="00F32B21"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Borders>
              <w:right w:val="none" w:sz="0" w:space="0" w:color="auto"/>
            </w:tcBorders>
          </w:tcPr>
          <w:p w:rsidR="00F32B21" w:rsidRPr="00B460F8" w:rsidRDefault="00F32B21" w:rsidP="00F06800">
            <w:pPr>
              <w:jc w:val="center"/>
              <w:rPr>
                <w:b w:val="0"/>
                <w:sz w:val="28"/>
                <w:szCs w:val="28"/>
              </w:rPr>
            </w:pPr>
            <w:r w:rsidRPr="00B460F8">
              <w:rPr>
                <w:sz w:val="28"/>
                <w:szCs w:val="28"/>
              </w:rPr>
              <w:t>3</w:t>
            </w:r>
          </w:p>
        </w:tc>
        <w:tc>
          <w:tcPr>
            <w:tcW w:w="2126" w:type="dxa"/>
            <w:tcBorders>
              <w:left w:val="none" w:sz="0" w:space="0" w:color="auto"/>
              <w:right w:val="none" w:sz="0" w:space="0" w:color="auto"/>
            </w:tcBorders>
          </w:tcPr>
          <w:p w:rsidR="00F32B21" w:rsidRPr="00E91DE3" w:rsidRDefault="00F32B21" w:rsidP="00F06800">
            <w:pPr>
              <w:cnfStyle w:val="000000100000" w:firstRow="0" w:lastRow="0" w:firstColumn="0" w:lastColumn="0" w:oddVBand="0" w:evenVBand="0" w:oddHBand="1" w:evenHBand="0" w:firstRowFirstColumn="0" w:firstRowLastColumn="0" w:lastRowFirstColumn="0" w:lastRowLastColumn="0"/>
              <w:rPr>
                <w:b/>
                <w:sz w:val="20"/>
                <w:szCs w:val="20"/>
              </w:rPr>
            </w:pPr>
            <w:r w:rsidRPr="00E91DE3">
              <w:rPr>
                <w:b/>
                <w:sz w:val="20"/>
                <w:szCs w:val="20"/>
              </w:rPr>
              <w:t>How could the programme have been improved?</w:t>
            </w:r>
          </w:p>
        </w:tc>
        <w:tc>
          <w:tcPr>
            <w:tcW w:w="8164" w:type="dxa"/>
            <w:tcBorders>
              <w:left w:val="none" w:sz="0" w:space="0" w:color="auto"/>
            </w:tcBorders>
          </w:tcPr>
          <w:p w:rsidR="00F32B21" w:rsidRDefault="00F32B21" w:rsidP="00F32B21">
            <w:pPr>
              <w:cnfStyle w:val="000000100000" w:firstRow="0" w:lastRow="0" w:firstColumn="0" w:lastColumn="0" w:oddVBand="0" w:evenVBand="0" w:oddHBand="1" w:evenHBand="0" w:firstRowFirstColumn="0" w:firstRowLastColumn="0" w:lastRowFirstColumn="0" w:lastRowLastColumn="0"/>
              <w:rPr>
                <w:b/>
                <w:sz w:val="28"/>
                <w:szCs w:val="28"/>
              </w:rPr>
            </w:pPr>
          </w:p>
          <w:p w:rsidR="00F32B21" w:rsidRDefault="00F32B21" w:rsidP="00F32B21">
            <w:pPr>
              <w:cnfStyle w:val="000000100000" w:firstRow="0" w:lastRow="0" w:firstColumn="0" w:lastColumn="0" w:oddVBand="0" w:evenVBand="0" w:oddHBand="1" w:evenHBand="0" w:firstRowFirstColumn="0" w:firstRowLastColumn="0" w:lastRowFirstColumn="0" w:lastRowLastColumn="0"/>
              <w:rPr>
                <w:b/>
                <w:sz w:val="28"/>
                <w:szCs w:val="28"/>
              </w:rPr>
            </w:pPr>
          </w:p>
          <w:p w:rsidR="00F32B21" w:rsidRDefault="00F32B21" w:rsidP="00F32B21">
            <w:pPr>
              <w:cnfStyle w:val="000000100000" w:firstRow="0" w:lastRow="0" w:firstColumn="0" w:lastColumn="0" w:oddVBand="0" w:evenVBand="0" w:oddHBand="1" w:evenHBand="0" w:firstRowFirstColumn="0" w:firstRowLastColumn="0" w:lastRowFirstColumn="0" w:lastRowLastColumn="0"/>
              <w:rPr>
                <w:b/>
                <w:sz w:val="28"/>
                <w:szCs w:val="28"/>
              </w:rPr>
            </w:pPr>
          </w:p>
          <w:p w:rsidR="00F32B21" w:rsidRDefault="00F32B21" w:rsidP="00F32B21">
            <w:pPr>
              <w:cnfStyle w:val="000000100000" w:firstRow="0" w:lastRow="0" w:firstColumn="0" w:lastColumn="0" w:oddVBand="0" w:evenVBand="0" w:oddHBand="1" w:evenHBand="0" w:firstRowFirstColumn="0" w:firstRowLastColumn="0" w:lastRowFirstColumn="0" w:lastRowLastColumn="0"/>
              <w:rPr>
                <w:b/>
                <w:sz w:val="28"/>
                <w:szCs w:val="28"/>
              </w:rPr>
            </w:pPr>
          </w:p>
          <w:p w:rsidR="00F32B21" w:rsidRPr="00B460F8" w:rsidRDefault="00F32B21" w:rsidP="00F06800">
            <w:pPr>
              <w:jc w:val="center"/>
              <w:cnfStyle w:val="000000100000" w:firstRow="0" w:lastRow="0" w:firstColumn="0" w:lastColumn="0" w:oddVBand="0" w:evenVBand="0" w:oddHBand="1" w:evenHBand="0" w:firstRowFirstColumn="0" w:firstRowLastColumn="0" w:lastRowFirstColumn="0" w:lastRowLastColumn="0"/>
              <w:rPr>
                <w:b/>
                <w:sz w:val="28"/>
                <w:szCs w:val="28"/>
              </w:rPr>
            </w:pPr>
          </w:p>
        </w:tc>
      </w:tr>
      <w:tr w:rsidR="00F32B21"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Borders>
              <w:right w:val="none" w:sz="0" w:space="0" w:color="auto"/>
            </w:tcBorders>
          </w:tcPr>
          <w:p w:rsidR="00F32B21" w:rsidRPr="00B460F8" w:rsidRDefault="00F32B21" w:rsidP="00F06800">
            <w:pPr>
              <w:jc w:val="center"/>
              <w:rPr>
                <w:b w:val="0"/>
                <w:sz w:val="28"/>
                <w:szCs w:val="28"/>
              </w:rPr>
            </w:pPr>
            <w:r w:rsidRPr="00B460F8">
              <w:rPr>
                <w:sz w:val="28"/>
                <w:szCs w:val="28"/>
              </w:rPr>
              <w:t>4</w:t>
            </w:r>
          </w:p>
        </w:tc>
        <w:tc>
          <w:tcPr>
            <w:tcW w:w="2126" w:type="dxa"/>
            <w:tcBorders>
              <w:left w:val="none" w:sz="0" w:space="0" w:color="auto"/>
              <w:right w:val="none" w:sz="0" w:space="0" w:color="auto"/>
            </w:tcBorders>
          </w:tcPr>
          <w:p w:rsidR="00F32B21" w:rsidRPr="00E91DE3" w:rsidRDefault="00F32B21" w:rsidP="00F06800">
            <w:pPr>
              <w:cnfStyle w:val="000000010000" w:firstRow="0" w:lastRow="0" w:firstColumn="0" w:lastColumn="0" w:oddVBand="0" w:evenVBand="0" w:oddHBand="0" w:evenHBand="1" w:firstRowFirstColumn="0" w:firstRowLastColumn="0" w:lastRowFirstColumn="0" w:lastRowLastColumn="0"/>
              <w:rPr>
                <w:b/>
                <w:sz w:val="20"/>
                <w:szCs w:val="20"/>
              </w:rPr>
            </w:pPr>
            <w:r w:rsidRPr="00E91DE3">
              <w:rPr>
                <w:b/>
                <w:sz w:val="20"/>
                <w:szCs w:val="20"/>
              </w:rPr>
              <w:t>Could you</w:t>
            </w:r>
            <w:r>
              <w:rPr>
                <w:b/>
                <w:sz w:val="20"/>
                <w:szCs w:val="20"/>
              </w:rPr>
              <w:t>, as an observer, support assistant or teacher</w:t>
            </w:r>
            <w:r w:rsidRPr="00E91DE3">
              <w:rPr>
                <w:b/>
                <w:sz w:val="20"/>
                <w:szCs w:val="20"/>
              </w:rPr>
              <w:t xml:space="preserve"> have been used more effectively?</w:t>
            </w:r>
          </w:p>
        </w:tc>
        <w:tc>
          <w:tcPr>
            <w:tcW w:w="8164" w:type="dxa"/>
            <w:tcBorders>
              <w:left w:val="none" w:sz="0" w:space="0" w:color="auto"/>
            </w:tcBorders>
          </w:tcPr>
          <w:p w:rsidR="00F32B21" w:rsidRDefault="00F32B21" w:rsidP="00F32B21">
            <w:pPr>
              <w:cnfStyle w:val="000000010000" w:firstRow="0" w:lastRow="0" w:firstColumn="0" w:lastColumn="0" w:oddVBand="0" w:evenVBand="0" w:oddHBand="0" w:evenHBand="1" w:firstRowFirstColumn="0" w:firstRowLastColumn="0" w:lastRowFirstColumn="0" w:lastRowLastColumn="0"/>
              <w:rPr>
                <w:b/>
                <w:sz w:val="28"/>
                <w:szCs w:val="28"/>
              </w:rPr>
            </w:pPr>
          </w:p>
          <w:p w:rsidR="00F32B21" w:rsidRDefault="00F32B21" w:rsidP="00F06800">
            <w:pPr>
              <w:jc w:val="center"/>
              <w:cnfStyle w:val="000000010000" w:firstRow="0" w:lastRow="0" w:firstColumn="0" w:lastColumn="0" w:oddVBand="0" w:evenVBand="0" w:oddHBand="0" w:evenHBand="1" w:firstRowFirstColumn="0" w:firstRowLastColumn="0" w:lastRowFirstColumn="0" w:lastRowLastColumn="0"/>
              <w:rPr>
                <w:b/>
                <w:sz w:val="28"/>
                <w:szCs w:val="28"/>
              </w:rPr>
            </w:pPr>
          </w:p>
          <w:p w:rsidR="00F32B21" w:rsidRPr="00B460F8" w:rsidRDefault="00F32B21" w:rsidP="00F06800">
            <w:pPr>
              <w:cnfStyle w:val="000000010000" w:firstRow="0" w:lastRow="0" w:firstColumn="0" w:lastColumn="0" w:oddVBand="0" w:evenVBand="0" w:oddHBand="0" w:evenHBand="1" w:firstRowFirstColumn="0" w:firstRowLastColumn="0" w:lastRowFirstColumn="0" w:lastRowLastColumn="0"/>
              <w:rPr>
                <w:b/>
                <w:sz w:val="28"/>
                <w:szCs w:val="28"/>
              </w:rPr>
            </w:pPr>
          </w:p>
        </w:tc>
      </w:tr>
      <w:tr w:rsidR="00F32B21"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Borders>
              <w:right w:val="none" w:sz="0" w:space="0" w:color="auto"/>
            </w:tcBorders>
          </w:tcPr>
          <w:p w:rsidR="00F32B21" w:rsidRPr="00B460F8" w:rsidRDefault="00F32B21" w:rsidP="00F06800">
            <w:pPr>
              <w:jc w:val="center"/>
              <w:rPr>
                <w:b w:val="0"/>
                <w:sz w:val="28"/>
                <w:szCs w:val="28"/>
              </w:rPr>
            </w:pPr>
            <w:r w:rsidRPr="00B460F8">
              <w:rPr>
                <w:sz w:val="28"/>
                <w:szCs w:val="28"/>
              </w:rPr>
              <w:lastRenderedPageBreak/>
              <w:t>5</w:t>
            </w:r>
          </w:p>
        </w:tc>
        <w:tc>
          <w:tcPr>
            <w:tcW w:w="2126" w:type="dxa"/>
            <w:tcBorders>
              <w:left w:val="none" w:sz="0" w:space="0" w:color="auto"/>
              <w:right w:val="none" w:sz="0" w:space="0" w:color="auto"/>
            </w:tcBorders>
          </w:tcPr>
          <w:p w:rsidR="00F32B21" w:rsidRDefault="00F32B21" w:rsidP="00F06800">
            <w:pPr>
              <w:cnfStyle w:val="000000100000" w:firstRow="0" w:lastRow="0" w:firstColumn="0" w:lastColumn="0" w:oddVBand="0" w:evenVBand="0" w:oddHBand="1" w:evenHBand="0" w:firstRowFirstColumn="0" w:firstRowLastColumn="0" w:lastRowFirstColumn="0" w:lastRowLastColumn="0"/>
              <w:rPr>
                <w:b/>
                <w:sz w:val="20"/>
                <w:szCs w:val="20"/>
              </w:rPr>
            </w:pPr>
            <w:r w:rsidRPr="00E91DE3">
              <w:rPr>
                <w:b/>
                <w:sz w:val="20"/>
                <w:szCs w:val="20"/>
              </w:rPr>
              <w:t>Did the programme achieve its goals of widening p</w:t>
            </w:r>
            <w:r>
              <w:rPr>
                <w:b/>
                <w:sz w:val="20"/>
                <w:szCs w:val="20"/>
              </w:rPr>
              <w:t xml:space="preserve">upils’ curriculum experiences and allowing children to work with children with physical disabilities? </w:t>
            </w:r>
          </w:p>
          <w:p w:rsidR="00F32B21" w:rsidRPr="00E91DE3" w:rsidRDefault="00F32B21" w:rsidP="00F06800">
            <w:pPr>
              <w:cnfStyle w:val="000000100000" w:firstRow="0" w:lastRow="0" w:firstColumn="0" w:lastColumn="0" w:oddVBand="0" w:evenVBand="0" w:oddHBand="1" w:evenHBand="0" w:firstRowFirstColumn="0" w:firstRowLastColumn="0" w:lastRowFirstColumn="0" w:lastRowLastColumn="0"/>
              <w:rPr>
                <w:b/>
                <w:sz w:val="20"/>
                <w:szCs w:val="20"/>
              </w:rPr>
            </w:pPr>
            <w:r w:rsidRPr="00E91DE3">
              <w:rPr>
                <w:b/>
                <w:sz w:val="20"/>
                <w:szCs w:val="20"/>
              </w:rPr>
              <w:t xml:space="preserve">Please comment. </w:t>
            </w:r>
          </w:p>
        </w:tc>
        <w:tc>
          <w:tcPr>
            <w:tcW w:w="8164" w:type="dxa"/>
            <w:tcBorders>
              <w:left w:val="none" w:sz="0" w:space="0" w:color="auto"/>
            </w:tcBorders>
          </w:tcPr>
          <w:p w:rsidR="00F32B21" w:rsidRPr="00B460F8" w:rsidRDefault="00F32B21" w:rsidP="00F32B21">
            <w:pPr>
              <w:cnfStyle w:val="000000100000" w:firstRow="0" w:lastRow="0" w:firstColumn="0" w:lastColumn="0" w:oddVBand="0" w:evenVBand="0" w:oddHBand="1" w:evenHBand="0" w:firstRowFirstColumn="0" w:firstRowLastColumn="0" w:lastRowFirstColumn="0" w:lastRowLastColumn="0"/>
              <w:rPr>
                <w:b/>
                <w:sz w:val="28"/>
                <w:szCs w:val="28"/>
              </w:rPr>
            </w:pPr>
          </w:p>
        </w:tc>
      </w:tr>
      <w:tr w:rsidR="00F32B21"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Borders>
              <w:right w:val="none" w:sz="0" w:space="0" w:color="auto"/>
            </w:tcBorders>
          </w:tcPr>
          <w:p w:rsidR="00F32B21" w:rsidRPr="00B460F8" w:rsidRDefault="00F32B21" w:rsidP="00F06800">
            <w:pPr>
              <w:jc w:val="center"/>
              <w:rPr>
                <w:b w:val="0"/>
                <w:sz w:val="28"/>
                <w:szCs w:val="28"/>
              </w:rPr>
            </w:pPr>
            <w:r>
              <w:rPr>
                <w:b w:val="0"/>
                <w:sz w:val="28"/>
                <w:szCs w:val="28"/>
              </w:rPr>
              <w:t>6</w:t>
            </w:r>
          </w:p>
        </w:tc>
        <w:tc>
          <w:tcPr>
            <w:tcW w:w="2126" w:type="dxa"/>
            <w:tcBorders>
              <w:left w:val="none" w:sz="0" w:space="0" w:color="auto"/>
              <w:right w:val="none" w:sz="0" w:space="0" w:color="auto"/>
            </w:tcBorders>
          </w:tcPr>
          <w:p w:rsidR="00F32B21" w:rsidRPr="00E91DE3" w:rsidRDefault="00F32B21" w:rsidP="00F06800">
            <w:pPr>
              <w:cnfStyle w:val="000000010000" w:firstRow="0" w:lastRow="0" w:firstColumn="0" w:lastColumn="0" w:oddVBand="0" w:evenVBand="0" w:oddHBand="0" w:evenHBand="1" w:firstRowFirstColumn="0" w:firstRowLastColumn="0" w:lastRowFirstColumn="0" w:lastRowLastColumn="0"/>
              <w:rPr>
                <w:b/>
                <w:sz w:val="20"/>
                <w:szCs w:val="20"/>
              </w:rPr>
            </w:pPr>
            <w:r>
              <w:rPr>
                <w:b/>
                <w:sz w:val="20"/>
                <w:szCs w:val="20"/>
              </w:rPr>
              <w:t xml:space="preserve">Did you notice an increase of interaction between the two sets of children during the programme? Please give examples </w:t>
            </w:r>
          </w:p>
        </w:tc>
        <w:tc>
          <w:tcPr>
            <w:tcW w:w="8164" w:type="dxa"/>
            <w:tcBorders>
              <w:left w:val="none" w:sz="0" w:space="0" w:color="auto"/>
            </w:tcBorders>
          </w:tcPr>
          <w:p w:rsidR="00F32B21" w:rsidRDefault="00F32B21" w:rsidP="00F06800">
            <w:pPr>
              <w:jc w:val="center"/>
              <w:cnfStyle w:val="000000010000" w:firstRow="0" w:lastRow="0" w:firstColumn="0" w:lastColumn="0" w:oddVBand="0" w:evenVBand="0" w:oddHBand="0" w:evenHBand="1" w:firstRowFirstColumn="0" w:firstRowLastColumn="0" w:lastRowFirstColumn="0" w:lastRowLastColumn="0"/>
              <w:rPr>
                <w:b/>
                <w:sz w:val="28"/>
                <w:szCs w:val="28"/>
              </w:rPr>
            </w:pPr>
          </w:p>
          <w:p w:rsidR="00F32B21" w:rsidRDefault="00F32B21" w:rsidP="00F32B21">
            <w:pPr>
              <w:cnfStyle w:val="000000010000" w:firstRow="0" w:lastRow="0" w:firstColumn="0" w:lastColumn="0" w:oddVBand="0" w:evenVBand="0" w:oddHBand="0" w:evenHBand="1" w:firstRowFirstColumn="0" w:firstRowLastColumn="0" w:lastRowFirstColumn="0" w:lastRowLastColumn="0"/>
              <w:rPr>
                <w:b/>
                <w:sz w:val="28"/>
                <w:szCs w:val="28"/>
              </w:rPr>
            </w:pPr>
          </w:p>
          <w:p w:rsidR="00F32B21" w:rsidRDefault="00F32B21" w:rsidP="00F06800">
            <w:pPr>
              <w:jc w:val="center"/>
              <w:cnfStyle w:val="000000010000" w:firstRow="0" w:lastRow="0" w:firstColumn="0" w:lastColumn="0" w:oddVBand="0" w:evenVBand="0" w:oddHBand="0" w:evenHBand="1" w:firstRowFirstColumn="0" w:firstRowLastColumn="0" w:lastRowFirstColumn="0" w:lastRowLastColumn="0"/>
              <w:rPr>
                <w:b/>
                <w:sz w:val="28"/>
                <w:szCs w:val="28"/>
              </w:rPr>
            </w:pPr>
          </w:p>
          <w:p w:rsidR="00F32B21" w:rsidRDefault="00F32B21" w:rsidP="00F06800">
            <w:pPr>
              <w:jc w:val="center"/>
              <w:cnfStyle w:val="000000010000" w:firstRow="0" w:lastRow="0" w:firstColumn="0" w:lastColumn="0" w:oddVBand="0" w:evenVBand="0" w:oddHBand="0" w:evenHBand="1" w:firstRowFirstColumn="0" w:firstRowLastColumn="0" w:lastRowFirstColumn="0" w:lastRowLastColumn="0"/>
              <w:rPr>
                <w:b/>
                <w:sz w:val="28"/>
                <w:szCs w:val="28"/>
              </w:rPr>
            </w:pPr>
          </w:p>
          <w:p w:rsidR="00F32B21" w:rsidRDefault="00F32B21" w:rsidP="00F06800">
            <w:pPr>
              <w:cnfStyle w:val="000000010000" w:firstRow="0" w:lastRow="0" w:firstColumn="0" w:lastColumn="0" w:oddVBand="0" w:evenVBand="0" w:oddHBand="0" w:evenHBand="1" w:firstRowFirstColumn="0" w:firstRowLastColumn="0" w:lastRowFirstColumn="0" w:lastRowLastColumn="0"/>
              <w:rPr>
                <w:b/>
                <w:sz w:val="28"/>
                <w:szCs w:val="28"/>
              </w:rPr>
            </w:pPr>
          </w:p>
        </w:tc>
      </w:tr>
      <w:tr w:rsidR="00F32B21"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Borders>
              <w:right w:val="none" w:sz="0" w:space="0" w:color="auto"/>
            </w:tcBorders>
          </w:tcPr>
          <w:p w:rsidR="00F32B21" w:rsidRDefault="00F32B21" w:rsidP="00F06800">
            <w:pPr>
              <w:jc w:val="center"/>
              <w:rPr>
                <w:b w:val="0"/>
                <w:sz w:val="28"/>
                <w:szCs w:val="28"/>
              </w:rPr>
            </w:pPr>
            <w:r>
              <w:rPr>
                <w:b w:val="0"/>
                <w:sz w:val="28"/>
                <w:szCs w:val="28"/>
              </w:rPr>
              <w:t>7</w:t>
            </w:r>
          </w:p>
        </w:tc>
        <w:tc>
          <w:tcPr>
            <w:tcW w:w="2126" w:type="dxa"/>
            <w:tcBorders>
              <w:left w:val="none" w:sz="0" w:space="0" w:color="auto"/>
              <w:right w:val="none" w:sz="0" w:space="0" w:color="auto"/>
            </w:tcBorders>
          </w:tcPr>
          <w:p w:rsidR="00F32B21" w:rsidRDefault="00F32B21" w:rsidP="00F06800">
            <w:pPr>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 xml:space="preserve">Did you think the activities were appropriate for both sets of children? </w:t>
            </w:r>
          </w:p>
        </w:tc>
        <w:tc>
          <w:tcPr>
            <w:tcW w:w="8164" w:type="dxa"/>
            <w:tcBorders>
              <w:left w:val="none" w:sz="0" w:space="0" w:color="auto"/>
            </w:tcBorders>
          </w:tcPr>
          <w:p w:rsidR="00F32B21" w:rsidRDefault="00F32B21" w:rsidP="00F06800">
            <w:pPr>
              <w:jc w:val="center"/>
              <w:cnfStyle w:val="000000100000" w:firstRow="0" w:lastRow="0" w:firstColumn="0" w:lastColumn="0" w:oddVBand="0" w:evenVBand="0" w:oddHBand="1" w:evenHBand="0" w:firstRowFirstColumn="0" w:firstRowLastColumn="0" w:lastRowFirstColumn="0" w:lastRowLastColumn="0"/>
              <w:rPr>
                <w:b/>
                <w:sz w:val="28"/>
                <w:szCs w:val="28"/>
              </w:rPr>
            </w:pPr>
          </w:p>
          <w:p w:rsidR="00F32B21" w:rsidRDefault="00F32B21" w:rsidP="00F06800">
            <w:pPr>
              <w:jc w:val="center"/>
              <w:cnfStyle w:val="000000100000" w:firstRow="0" w:lastRow="0" w:firstColumn="0" w:lastColumn="0" w:oddVBand="0" w:evenVBand="0" w:oddHBand="1" w:evenHBand="0" w:firstRowFirstColumn="0" w:firstRowLastColumn="0" w:lastRowFirstColumn="0" w:lastRowLastColumn="0"/>
              <w:rPr>
                <w:b/>
                <w:sz w:val="28"/>
                <w:szCs w:val="28"/>
              </w:rPr>
            </w:pPr>
          </w:p>
          <w:p w:rsidR="00F32B21" w:rsidRDefault="00F32B21" w:rsidP="00F32B21">
            <w:pPr>
              <w:cnfStyle w:val="000000100000" w:firstRow="0" w:lastRow="0" w:firstColumn="0" w:lastColumn="0" w:oddVBand="0" w:evenVBand="0" w:oddHBand="1" w:evenHBand="0" w:firstRowFirstColumn="0" w:firstRowLastColumn="0" w:lastRowFirstColumn="0" w:lastRowLastColumn="0"/>
              <w:rPr>
                <w:b/>
                <w:sz w:val="28"/>
                <w:szCs w:val="28"/>
              </w:rPr>
            </w:pPr>
          </w:p>
          <w:p w:rsidR="00F32B21" w:rsidRDefault="00F32B21" w:rsidP="00F06800">
            <w:pPr>
              <w:jc w:val="center"/>
              <w:cnfStyle w:val="000000100000" w:firstRow="0" w:lastRow="0" w:firstColumn="0" w:lastColumn="0" w:oddVBand="0" w:evenVBand="0" w:oddHBand="1" w:evenHBand="0" w:firstRowFirstColumn="0" w:firstRowLastColumn="0" w:lastRowFirstColumn="0" w:lastRowLastColumn="0"/>
              <w:rPr>
                <w:b/>
                <w:sz w:val="28"/>
                <w:szCs w:val="28"/>
              </w:rPr>
            </w:pPr>
          </w:p>
        </w:tc>
      </w:tr>
      <w:tr w:rsidR="00F32B21" w:rsidTr="00F068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dxa"/>
            <w:tcBorders>
              <w:right w:val="none" w:sz="0" w:space="0" w:color="auto"/>
            </w:tcBorders>
          </w:tcPr>
          <w:p w:rsidR="00F32B21" w:rsidRDefault="00F32B21" w:rsidP="00F06800">
            <w:pPr>
              <w:jc w:val="center"/>
              <w:rPr>
                <w:b w:val="0"/>
                <w:sz w:val="28"/>
                <w:szCs w:val="28"/>
              </w:rPr>
            </w:pPr>
            <w:r>
              <w:rPr>
                <w:b w:val="0"/>
                <w:sz w:val="28"/>
                <w:szCs w:val="28"/>
              </w:rPr>
              <w:t>8</w:t>
            </w:r>
          </w:p>
        </w:tc>
        <w:tc>
          <w:tcPr>
            <w:tcW w:w="2126" w:type="dxa"/>
            <w:tcBorders>
              <w:left w:val="none" w:sz="0" w:space="0" w:color="auto"/>
              <w:right w:val="none" w:sz="0" w:space="0" w:color="auto"/>
            </w:tcBorders>
          </w:tcPr>
          <w:p w:rsidR="00F32B21" w:rsidRDefault="00F32B21" w:rsidP="00F06800">
            <w:pPr>
              <w:cnfStyle w:val="000000010000" w:firstRow="0" w:lastRow="0" w:firstColumn="0" w:lastColumn="0" w:oddVBand="0" w:evenVBand="0" w:oddHBand="0" w:evenHBand="1" w:firstRowFirstColumn="0" w:firstRowLastColumn="0" w:lastRowFirstColumn="0" w:lastRowLastColumn="0"/>
              <w:rPr>
                <w:b/>
                <w:sz w:val="20"/>
                <w:szCs w:val="20"/>
              </w:rPr>
            </w:pPr>
            <w:r>
              <w:rPr>
                <w:b/>
                <w:sz w:val="20"/>
                <w:szCs w:val="20"/>
              </w:rPr>
              <w:t xml:space="preserve">Do you think the Performing Arts programme enabled inclusion? </w:t>
            </w:r>
          </w:p>
        </w:tc>
        <w:tc>
          <w:tcPr>
            <w:tcW w:w="8164" w:type="dxa"/>
            <w:tcBorders>
              <w:left w:val="none" w:sz="0" w:space="0" w:color="auto"/>
            </w:tcBorders>
          </w:tcPr>
          <w:p w:rsidR="00F32B21" w:rsidRDefault="00F32B21" w:rsidP="00F32B21">
            <w:pPr>
              <w:cnfStyle w:val="000000010000" w:firstRow="0" w:lastRow="0" w:firstColumn="0" w:lastColumn="0" w:oddVBand="0" w:evenVBand="0" w:oddHBand="0" w:evenHBand="1" w:firstRowFirstColumn="0" w:firstRowLastColumn="0" w:lastRowFirstColumn="0" w:lastRowLastColumn="0"/>
              <w:rPr>
                <w:b/>
                <w:sz w:val="28"/>
                <w:szCs w:val="28"/>
              </w:rPr>
            </w:pPr>
          </w:p>
          <w:p w:rsidR="00F32B21" w:rsidRDefault="00F32B21" w:rsidP="00F06800">
            <w:pPr>
              <w:jc w:val="center"/>
              <w:cnfStyle w:val="000000010000" w:firstRow="0" w:lastRow="0" w:firstColumn="0" w:lastColumn="0" w:oddVBand="0" w:evenVBand="0" w:oddHBand="0" w:evenHBand="1" w:firstRowFirstColumn="0" w:firstRowLastColumn="0" w:lastRowFirstColumn="0" w:lastRowLastColumn="0"/>
              <w:rPr>
                <w:b/>
                <w:sz w:val="28"/>
                <w:szCs w:val="28"/>
              </w:rPr>
            </w:pPr>
          </w:p>
          <w:p w:rsidR="00F32B21" w:rsidRDefault="00F32B21" w:rsidP="00F32B21">
            <w:pPr>
              <w:cnfStyle w:val="000000010000" w:firstRow="0" w:lastRow="0" w:firstColumn="0" w:lastColumn="0" w:oddVBand="0" w:evenVBand="0" w:oddHBand="0" w:evenHBand="1" w:firstRowFirstColumn="0" w:firstRowLastColumn="0" w:lastRowFirstColumn="0" w:lastRowLastColumn="0"/>
              <w:rPr>
                <w:b/>
                <w:sz w:val="28"/>
                <w:szCs w:val="28"/>
              </w:rPr>
            </w:pPr>
          </w:p>
        </w:tc>
      </w:tr>
      <w:tr w:rsidR="00F32B21" w:rsidTr="00F068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82" w:type="dxa"/>
            <w:gridSpan w:val="3"/>
          </w:tcPr>
          <w:p w:rsidR="00F32B21" w:rsidRPr="00E91DE3" w:rsidRDefault="00F32B21" w:rsidP="00F06800">
            <w:pPr>
              <w:rPr>
                <w:bCs w:val="0"/>
                <w:sz w:val="20"/>
                <w:szCs w:val="20"/>
              </w:rPr>
            </w:pPr>
            <w:r w:rsidRPr="00E91DE3">
              <w:rPr>
                <w:sz w:val="20"/>
                <w:szCs w:val="20"/>
              </w:rPr>
              <w:t>Another other comments would be welcom</w:t>
            </w:r>
            <w:r>
              <w:rPr>
                <w:sz w:val="20"/>
                <w:szCs w:val="20"/>
              </w:rPr>
              <w:t>e</w:t>
            </w:r>
            <w:r w:rsidRPr="00E91DE3">
              <w:rPr>
                <w:sz w:val="20"/>
                <w:szCs w:val="20"/>
              </w:rPr>
              <w:t xml:space="preserve">. </w:t>
            </w:r>
          </w:p>
          <w:p w:rsidR="00F32B21" w:rsidRDefault="00F32B21" w:rsidP="00F06800">
            <w:pPr>
              <w:rPr>
                <w:b w:val="0"/>
                <w:sz w:val="28"/>
                <w:szCs w:val="28"/>
              </w:rPr>
            </w:pPr>
          </w:p>
          <w:p w:rsidR="00F32B21" w:rsidRDefault="00F32B21" w:rsidP="00F06800">
            <w:pPr>
              <w:rPr>
                <w:b w:val="0"/>
                <w:sz w:val="28"/>
                <w:szCs w:val="28"/>
              </w:rPr>
            </w:pPr>
          </w:p>
          <w:p w:rsidR="00F32B21" w:rsidRPr="00B460F8" w:rsidRDefault="00F32B21" w:rsidP="00F06800">
            <w:pPr>
              <w:rPr>
                <w:b w:val="0"/>
                <w:sz w:val="28"/>
                <w:szCs w:val="28"/>
              </w:rPr>
            </w:pPr>
          </w:p>
        </w:tc>
      </w:tr>
    </w:tbl>
    <w:p w:rsidR="00F32B21" w:rsidRDefault="00F32B21" w:rsidP="00F32B21">
      <w:pPr>
        <w:rPr>
          <w:b/>
          <w:sz w:val="24"/>
          <w:szCs w:val="24"/>
        </w:rPr>
      </w:pPr>
    </w:p>
    <w:p w:rsidR="00F32B21" w:rsidRDefault="00F32B21" w:rsidP="00F32B21">
      <w:pPr>
        <w:rPr>
          <w:b/>
          <w:sz w:val="24"/>
          <w:szCs w:val="24"/>
        </w:rPr>
      </w:pPr>
    </w:p>
    <w:p w:rsidR="00F32B21" w:rsidRDefault="00F32B21" w:rsidP="00F32B21">
      <w:pPr>
        <w:rPr>
          <w:b/>
          <w:sz w:val="24"/>
          <w:szCs w:val="24"/>
        </w:rPr>
      </w:pPr>
    </w:p>
    <w:p w:rsidR="00F32B21" w:rsidRDefault="00F32B21" w:rsidP="00F32B21">
      <w:pPr>
        <w:rPr>
          <w:b/>
          <w:sz w:val="24"/>
          <w:szCs w:val="24"/>
        </w:rPr>
      </w:pPr>
    </w:p>
    <w:p w:rsidR="00F32B21" w:rsidRPr="007C0824" w:rsidRDefault="00F32B21" w:rsidP="00F32B21">
      <w:pPr>
        <w:jc w:val="center"/>
        <w:rPr>
          <w:rFonts w:ascii="Arial" w:hAnsi="Arial"/>
          <w:b/>
          <w:sz w:val="32"/>
          <w:szCs w:val="32"/>
          <w:u w:val="single" w:color="365F91" w:themeColor="accent1" w:themeShade="BF"/>
        </w:rPr>
      </w:pPr>
      <w:r w:rsidRPr="007C0824">
        <w:rPr>
          <w:rFonts w:ascii="Arial" w:hAnsi="Arial"/>
          <w:b/>
          <w:sz w:val="32"/>
          <w:szCs w:val="32"/>
          <w:u w:val="single" w:color="365F91" w:themeColor="accent1" w:themeShade="BF"/>
        </w:rPr>
        <w:lastRenderedPageBreak/>
        <w:t>Structured Circle Group Questions</w:t>
      </w:r>
    </w:p>
    <w:p w:rsidR="00F32B21" w:rsidRPr="007C0824" w:rsidRDefault="00F32B21" w:rsidP="00F32B21">
      <w:pPr>
        <w:jc w:val="center"/>
        <w:rPr>
          <w:rFonts w:ascii="Arial" w:hAnsi="Arial"/>
          <w:b/>
          <w:sz w:val="24"/>
          <w:szCs w:val="24"/>
          <w:u w:val="single" w:color="365F91" w:themeColor="accent1" w:themeShade="BF"/>
        </w:rPr>
      </w:pPr>
      <w:r w:rsidRPr="007C0824">
        <w:rPr>
          <w:rFonts w:ascii="Arial" w:hAnsi="Arial"/>
          <w:b/>
          <w:sz w:val="24"/>
          <w:szCs w:val="24"/>
          <w:u w:val="single" w:color="365F91" w:themeColor="accent1" w:themeShade="BF"/>
        </w:rPr>
        <w:t>1</w:t>
      </w:r>
      <w:r w:rsidRPr="007C0824">
        <w:rPr>
          <w:rFonts w:ascii="Arial" w:hAnsi="Arial"/>
          <w:b/>
          <w:sz w:val="24"/>
          <w:szCs w:val="24"/>
          <w:u w:val="single" w:color="365F91" w:themeColor="accent1" w:themeShade="BF"/>
          <w:vertAlign w:val="superscript"/>
        </w:rPr>
        <w:t>st</w:t>
      </w:r>
      <w:r w:rsidRPr="007C0824">
        <w:rPr>
          <w:rFonts w:ascii="Arial" w:hAnsi="Arial"/>
          <w:b/>
          <w:sz w:val="24"/>
          <w:szCs w:val="24"/>
          <w:u w:val="single" w:color="365F91" w:themeColor="accent1" w:themeShade="BF"/>
        </w:rPr>
        <w:t xml:space="preserve"> Interview - Baseline Assessment</w:t>
      </w:r>
    </w:p>
    <w:tbl>
      <w:tblPr>
        <w:tblStyle w:val="TableGrid"/>
        <w:tblW w:w="0" w:type="auto"/>
        <w:tblInd w:w="613" w:type="dxa"/>
        <w:tblLook w:val="04A0" w:firstRow="1" w:lastRow="0" w:firstColumn="1" w:lastColumn="0" w:noHBand="0" w:noVBand="1"/>
      </w:tblPr>
      <w:tblGrid>
        <w:gridCol w:w="3080"/>
        <w:gridCol w:w="3081"/>
        <w:gridCol w:w="3081"/>
      </w:tblGrid>
      <w:tr w:rsidR="00F32B21" w:rsidTr="00F06800">
        <w:tc>
          <w:tcPr>
            <w:tcW w:w="3080" w:type="dxa"/>
            <w:tcBorders>
              <w:bottom w:val="single" w:sz="4" w:space="0" w:color="auto"/>
            </w:tcBorders>
            <w:shd w:val="clear" w:color="auto" w:fill="66FF66"/>
          </w:tcPr>
          <w:p w:rsidR="00F32B21" w:rsidRPr="00274BD0" w:rsidRDefault="00F32B21" w:rsidP="00F32B21">
            <w:pPr>
              <w:spacing w:line="240" w:lineRule="auto"/>
              <w:contextualSpacing/>
              <w:jc w:val="center"/>
              <w:rPr>
                <w:b/>
                <w:sz w:val="28"/>
                <w:szCs w:val="28"/>
              </w:rPr>
            </w:pPr>
            <w:r w:rsidRPr="00274BD0">
              <w:rPr>
                <w:b/>
                <w:sz w:val="28"/>
                <w:szCs w:val="28"/>
              </w:rPr>
              <w:t>Positive Comments</w:t>
            </w:r>
          </w:p>
        </w:tc>
        <w:tc>
          <w:tcPr>
            <w:tcW w:w="3081" w:type="dxa"/>
            <w:tcBorders>
              <w:bottom w:val="single" w:sz="4" w:space="0" w:color="auto"/>
            </w:tcBorders>
            <w:shd w:val="clear" w:color="auto" w:fill="66FF66"/>
          </w:tcPr>
          <w:p w:rsidR="00F32B21" w:rsidRPr="00274BD0" w:rsidRDefault="00F32B21" w:rsidP="00F32B21">
            <w:pPr>
              <w:spacing w:line="240" w:lineRule="auto"/>
              <w:contextualSpacing/>
              <w:jc w:val="center"/>
              <w:rPr>
                <w:b/>
                <w:sz w:val="28"/>
                <w:szCs w:val="28"/>
              </w:rPr>
            </w:pPr>
            <w:r>
              <w:rPr>
                <w:b/>
                <w:sz w:val="28"/>
                <w:szCs w:val="28"/>
              </w:rPr>
              <w:t>51</w:t>
            </w:r>
            <w:r w:rsidRPr="00274BD0">
              <w:rPr>
                <w:b/>
                <w:sz w:val="28"/>
                <w:szCs w:val="28"/>
              </w:rPr>
              <w:t xml:space="preserve"> out of 63</w:t>
            </w:r>
          </w:p>
        </w:tc>
        <w:tc>
          <w:tcPr>
            <w:tcW w:w="3081" w:type="dxa"/>
            <w:tcBorders>
              <w:bottom w:val="single" w:sz="4" w:space="0" w:color="auto"/>
            </w:tcBorders>
            <w:shd w:val="clear" w:color="auto" w:fill="66FF66"/>
          </w:tcPr>
          <w:p w:rsidR="00F32B21" w:rsidRPr="00274BD0" w:rsidRDefault="00F32B21" w:rsidP="00F32B21">
            <w:pPr>
              <w:spacing w:line="240" w:lineRule="auto"/>
              <w:contextualSpacing/>
              <w:jc w:val="center"/>
              <w:rPr>
                <w:b/>
                <w:sz w:val="28"/>
                <w:szCs w:val="28"/>
              </w:rPr>
            </w:pPr>
            <w:r>
              <w:rPr>
                <w:b/>
                <w:sz w:val="28"/>
                <w:szCs w:val="28"/>
              </w:rPr>
              <w:t>81%</w:t>
            </w:r>
          </w:p>
        </w:tc>
      </w:tr>
      <w:tr w:rsidR="00F32B21" w:rsidTr="00F06800">
        <w:tc>
          <w:tcPr>
            <w:tcW w:w="3080" w:type="dxa"/>
            <w:tcBorders>
              <w:bottom w:val="single" w:sz="4" w:space="0" w:color="auto"/>
            </w:tcBorders>
            <w:shd w:val="clear" w:color="auto" w:fill="FFC000"/>
          </w:tcPr>
          <w:p w:rsidR="00F32B21" w:rsidRPr="00274BD0" w:rsidRDefault="00F32B21" w:rsidP="00F32B21">
            <w:pPr>
              <w:spacing w:line="240" w:lineRule="auto"/>
              <w:contextualSpacing/>
              <w:jc w:val="center"/>
              <w:rPr>
                <w:b/>
                <w:sz w:val="28"/>
                <w:szCs w:val="28"/>
              </w:rPr>
            </w:pPr>
            <w:r w:rsidRPr="00274BD0">
              <w:rPr>
                <w:b/>
                <w:sz w:val="28"/>
                <w:szCs w:val="28"/>
              </w:rPr>
              <w:t>Neutral Comments</w:t>
            </w:r>
          </w:p>
        </w:tc>
        <w:tc>
          <w:tcPr>
            <w:tcW w:w="3081" w:type="dxa"/>
            <w:tcBorders>
              <w:bottom w:val="single" w:sz="4" w:space="0" w:color="auto"/>
            </w:tcBorders>
            <w:shd w:val="clear" w:color="auto" w:fill="FFC000"/>
          </w:tcPr>
          <w:p w:rsidR="00F32B21" w:rsidRPr="00274BD0" w:rsidRDefault="00F32B21" w:rsidP="00F32B21">
            <w:pPr>
              <w:spacing w:line="240" w:lineRule="auto"/>
              <w:contextualSpacing/>
              <w:jc w:val="center"/>
              <w:rPr>
                <w:b/>
                <w:sz w:val="28"/>
                <w:szCs w:val="28"/>
              </w:rPr>
            </w:pPr>
            <w:r>
              <w:rPr>
                <w:b/>
                <w:sz w:val="28"/>
                <w:szCs w:val="28"/>
              </w:rPr>
              <w:t>1</w:t>
            </w:r>
            <w:r w:rsidRPr="00274BD0">
              <w:rPr>
                <w:b/>
                <w:sz w:val="28"/>
                <w:szCs w:val="28"/>
              </w:rPr>
              <w:t xml:space="preserve"> out of 63</w:t>
            </w:r>
          </w:p>
        </w:tc>
        <w:tc>
          <w:tcPr>
            <w:tcW w:w="3081" w:type="dxa"/>
            <w:tcBorders>
              <w:bottom w:val="single" w:sz="4" w:space="0" w:color="auto"/>
            </w:tcBorders>
            <w:shd w:val="clear" w:color="auto" w:fill="FFC000"/>
          </w:tcPr>
          <w:p w:rsidR="00F32B21" w:rsidRPr="00274BD0" w:rsidRDefault="00F32B21" w:rsidP="00F32B21">
            <w:pPr>
              <w:spacing w:line="240" w:lineRule="auto"/>
              <w:contextualSpacing/>
              <w:jc w:val="center"/>
              <w:rPr>
                <w:b/>
                <w:sz w:val="28"/>
                <w:szCs w:val="28"/>
              </w:rPr>
            </w:pPr>
            <w:r>
              <w:rPr>
                <w:b/>
                <w:sz w:val="28"/>
                <w:szCs w:val="28"/>
              </w:rPr>
              <w:t>2%</w:t>
            </w:r>
          </w:p>
        </w:tc>
      </w:tr>
      <w:tr w:rsidR="00F32B21" w:rsidTr="00F06800">
        <w:tc>
          <w:tcPr>
            <w:tcW w:w="3080" w:type="dxa"/>
            <w:shd w:val="clear" w:color="auto" w:fill="FF8989"/>
          </w:tcPr>
          <w:p w:rsidR="00F32B21" w:rsidRPr="00274BD0" w:rsidRDefault="00F32B21" w:rsidP="00F32B21">
            <w:pPr>
              <w:spacing w:line="240" w:lineRule="auto"/>
              <w:contextualSpacing/>
              <w:jc w:val="center"/>
              <w:rPr>
                <w:b/>
                <w:sz w:val="28"/>
                <w:szCs w:val="28"/>
              </w:rPr>
            </w:pPr>
            <w:r w:rsidRPr="00274BD0">
              <w:rPr>
                <w:b/>
                <w:sz w:val="28"/>
                <w:szCs w:val="28"/>
              </w:rPr>
              <w:t>Negative Comments</w:t>
            </w:r>
          </w:p>
        </w:tc>
        <w:tc>
          <w:tcPr>
            <w:tcW w:w="3081" w:type="dxa"/>
            <w:shd w:val="clear" w:color="auto" w:fill="FF8989"/>
          </w:tcPr>
          <w:p w:rsidR="00F32B21" w:rsidRPr="00274BD0" w:rsidRDefault="00F32B21" w:rsidP="00F32B21">
            <w:pPr>
              <w:spacing w:line="240" w:lineRule="auto"/>
              <w:contextualSpacing/>
              <w:jc w:val="center"/>
              <w:rPr>
                <w:b/>
                <w:sz w:val="28"/>
                <w:szCs w:val="28"/>
              </w:rPr>
            </w:pPr>
            <w:r>
              <w:rPr>
                <w:b/>
                <w:sz w:val="28"/>
                <w:szCs w:val="28"/>
              </w:rPr>
              <w:t>11</w:t>
            </w:r>
            <w:r w:rsidRPr="00274BD0">
              <w:rPr>
                <w:b/>
                <w:sz w:val="28"/>
                <w:szCs w:val="28"/>
              </w:rPr>
              <w:t xml:space="preserve"> out of 63</w:t>
            </w:r>
          </w:p>
        </w:tc>
        <w:tc>
          <w:tcPr>
            <w:tcW w:w="3081" w:type="dxa"/>
            <w:shd w:val="clear" w:color="auto" w:fill="FF8989"/>
          </w:tcPr>
          <w:p w:rsidR="00F32B21" w:rsidRPr="00274BD0" w:rsidRDefault="00F32B21" w:rsidP="00F32B21">
            <w:pPr>
              <w:spacing w:line="240" w:lineRule="auto"/>
              <w:contextualSpacing/>
              <w:jc w:val="center"/>
              <w:rPr>
                <w:b/>
                <w:sz w:val="28"/>
                <w:szCs w:val="28"/>
              </w:rPr>
            </w:pPr>
            <w:r>
              <w:rPr>
                <w:b/>
                <w:sz w:val="28"/>
                <w:szCs w:val="28"/>
              </w:rPr>
              <w:t>17%</w:t>
            </w:r>
          </w:p>
        </w:tc>
      </w:tr>
    </w:tbl>
    <w:p w:rsidR="00F32B21" w:rsidRPr="00034CD6" w:rsidRDefault="00F32B21" w:rsidP="00F32B21">
      <w:pPr>
        <w:rPr>
          <w:b/>
        </w:rPr>
      </w:pPr>
    </w:p>
    <w:p w:rsidR="00F32B21" w:rsidRPr="00274BD0" w:rsidRDefault="00F32B21" w:rsidP="00F32B21">
      <w:pPr>
        <w:pStyle w:val="ListParagraph"/>
        <w:numPr>
          <w:ilvl w:val="0"/>
          <w:numId w:val="7"/>
        </w:numPr>
        <w:shd w:val="clear" w:color="auto" w:fill="8DB3E2" w:themeFill="text2" w:themeFillTint="66"/>
        <w:rPr>
          <w:b/>
        </w:rPr>
      </w:pPr>
      <w:r w:rsidRPr="00274BD0">
        <w:rPr>
          <w:b/>
        </w:rPr>
        <w:t>What do you know about the Paralympics? (discussed)</w:t>
      </w:r>
    </w:p>
    <w:p w:rsidR="00F32B21" w:rsidRPr="00D025D9" w:rsidRDefault="00F32B21" w:rsidP="00F32B21">
      <w:pPr>
        <w:rPr>
          <w:i/>
          <w:shd w:val="clear" w:color="auto" w:fill="66FF66"/>
        </w:rPr>
      </w:pPr>
      <w:r w:rsidRPr="00D025D9">
        <w:rPr>
          <w:i/>
          <w:shd w:val="clear" w:color="auto" w:fill="66FF66"/>
        </w:rPr>
        <w:t>“People who do sport with a disability.”</w:t>
      </w:r>
    </w:p>
    <w:p w:rsidR="00F32B21" w:rsidRPr="00DF1443" w:rsidRDefault="00F32B21" w:rsidP="00F32B21">
      <w:pPr>
        <w:rPr>
          <w:i/>
          <w:shd w:val="clear" w:color="auto" w:fill="FF8585"/>
        </w:rPr>
      </w:pPr>
      <w:r w:rsidRPr="00D025D9">
        <w:rPr>
          <w:i/>
          <w:shd w:val="clear" w:color="auto" w:fill="66FF66"/>
        </w:rPr>
        <w:t>“When people have problems who do sports.”</w:t>
      </w:r>
    </w:p>
    <w:p w:rsidR="00F32B21" w:rsidRPr="00D025D9" w:rsidRDefault="00F32B21" w:rsidP="00F32B21">
      <w:pPr>
        <w:rPr>
          <w:i/>
          <w:shd w:val="clear" w:color="auto" w:fill="66FF66"/>
        </w:rPr>
      </w:pPr>
      <w:r w:rsidRPr="00D025D9">
        <w:rPr>
          <w:i/>
          <w:shd w:val="clear" w:color="auto" w:fill="66FF66"/>
        </w:rPr>
        <w:t>“When blind people do sports.”</w:t>
      </w:r>
    </w:p>
    <w:p w:rsidR="00F32B21" w:rsidRPr="00D031BD" w:rsidRDefault="00F32B21" w:rsidP="00F32B21">
      <w:pPr>
        <w:rPr>
          <w:i/>
          <w:shd w:val="clear" w:color="auto" w:fill="66FF66"/>
        </w:rPr>
      </w:pPr>
      <w:r w:rsidRPr="00D025D9">
        <w:rPr>
          <w:i/>
          <w:shd w:val="clear" w:color="auto" w:fill="66FF66"/>
        </w:rPr>
        <w:t>“I think the Paralympics is for sports”.</w:t>
      </w:r>
    </w:p>
    <w:p w:rsidR="00F32B21" w:rsidRPr="00274BD0" w:rsidRDefault="00F32B21" w:rsidP="00F32B21">
      <w:pPr>
        <w:pStyle w:val="ListParagraph"/>
        <w:numPr>
          <w:ilvl w:val="0"/>
          <w:numId w:val="7"/>
        </w:numPr>
        <w:shd w:val="clear" w:color="auto" w:fill="8DB3E2" w:themeFill="text2" w:themeFillTint="66"/>
        <w:rPr>
          <w:b/>
        </w:rPr>
      </w:pPr>
      <w:r w:rsidRPr="00274BD0">
        <w:rPr>
          <w:b/>
        </w:rPr>
        <w:t xml:space="preserve">What is good about the Paralympics? </w:t>
      </w:r>
    </w:p>
    <w:p w:rsidR="00F32B21" w:rsidRPr="00D025D9" w:rsidRDefault="00F32B21" w:rsidP="00F32B21">
      <w:pPr>
        <w:rPr>
          <w:i/>
          <w:shd w:val="clear" w:color="auto" w:fill="66FF66"/>
        </w:rPr>
      </w:pPr>
      <w:r w:rsidRPr="00D025D9">
        <w:rPr>
          <w:i/>
          <w:shd w:val="clear" w:color="auto" w:fill="66FF66"/>
        </w:rPr>
        <w:t>“About defending yourself, and I think it is good that they are athletes.”</w:t>
      </w:r>
    </w:p>
    <w:p w:rsidR="00F32B21" w:rsidRPr="00D025D9" w:rsidRDefault="00F32B21" w:rsidP="00F32B21">
      <w:pPr>
        <w:rPr>
          <w:i/>
          <w:shd w:val="clear" w:color="auto" w:fill="66FF66"/>
        </w:rPr>
      </w:pPr>
      <w:r w:rsidRPr="00D025D9">
        <w:rPr>
          <w:i/>
          <w:shd w:val="clear" w:color="auto" w:fill="66FF66"/>
        </w:rPr>
        <w:t>“I think it is good that they are doing sports”.</w:t>
      </w:r>
    </w:p>
    <w:p w:rsidR="00F32B21" w:rsidRPr="009D25FD" w:rsidRDefault="00F32B21" w:rsidP="00F32B21">
      <w:pPr>
        <w:tabs>
          <w:tab w:val="center" w:pos="4513"/>
        </w:tabs>
        <w:rPr>
          <w:i/>
          <w:shd w:val="clear" w:color="auto" w:fill="92D050"/>
        </w:rPr>
      </w:pPr>
      <w:r w:rsidRPr="00D025D9">
        <w:rPr>
          <w:i/>
          <w:shd w:val="clear" w:color="auto" w:fill="66FF66"/>
        </w:rPr>
        <w:t>“It is good because it keeps you fit”.</w:t>
      </w:r>
    </w:p>
    <w:p w:rsidR="00F32B21" w:rsidRPr="00D031BD" w:rsidRDefault="00F32B21" w:rsidP="00F32B21">
      <w:pPr>
        <w:rPr>
          <w:i/>
          <w:shd w:val="clear" w:color="auto" w:fill="92D050"/>
        </w:rPr>
      </w:pPr>
      <w:r w:rsidRPr="00D025D9">
        <w:rPr>
          <w:i/>
          <w:shd w:val="clear" w:color="auto" w:fill="66FF66"/>
        </w:rPr>
        <w:t>“I think the Olympics is good as people get to show you what they can do, and it keeps you fit”.</w:t>
      </w:r>
    </w:p>
    <w:p w:rsidR="00F32B21" w:rsidRPr="00274BD0" w:rsidRDefault="00F32B21" w:rsidP="00F32B21">
      <w:pPr>
        <w:pStyle w:val="ListParagraph"/>
        <w:numPr>
          <w:ilvl w:val="0"/>
          <w:numId w:val="7"/>
        </w:numPr>
        <w:shd w:val="clear" w:color="auto" w:fill="8DB3E2" w:themeFill="text2" w:themeFillTint="66"/>
        <w:rPr>
          <w:b/>
        </w:rPr>
      </w:pPr>
      <w:r w:rsidRPr="00274BD0">
        <w:rPr>
          <w:b/>
        </w:rPr>
        <w:t>How do you feel about physically disabled adults competing in the Olympics games?</w:t>
      </w:r>
      <w:r>
        <w:rPr>
          <w:b/>
        </w:rPr>
        <w:t xml:space="preserve"> </w:t>
      </w:r>
    </w:p>
    <w:p w:rsidR="00F32B21" w:rsidRPr="00D025D9" w:rsidRDefault="00F32B21" w:rsidP="00F32B21">
      <w:pPr>
        <w:rPr>
          <w:i/>
          <w:shd w:val="clear" w:color="auto" w:fill="66FF66"/>
        </w:rPr>
      </w:pPr>
      <w:r w:rsidRPr="00D025D9">
        <w:rPr>
          <w:i/>
          <w:shd w:val="clear" w:color="auto" w:fill="66FF66"/>
        </w:rPr>
        <w:t>“I think it is good as</w:t>
      </w:r>
      <w:r>
        <w:rPr>
          <w:i/>
          <w:shd w:val="clear" w:color="auto" w:fill="66FF66"/>
        </w:rPr>
        <w:t xml:space="preserve"> it will help their disability”</w:t>
      </w:r>
    </w:p>
    <w:p w:rsidR="00F32B21" w:rsidRPr="00DF1443" w:rsidRDefault="00F32B21" w:rsidP="00F32B21">
      <w:pPr>
        <w:rPr>
          <w:i/>
          <w:shd w:val="clear" w:color="auto" w:fill="FF8585"/>
        </w:rPr>
      </w:pPr>
      <w:r w:rsidRPr="00DF1443">
        <w:rPr>
          <w:i/>
          <w:shd w:val="clear" w:color="auto" w:fill="FF8585"/>
        </w:rPr>
        <w:t>“It is all about</w:t>
      </w:r>
      <w:r>
        <w:rPr>
          <w:i/>
          <w:shd w:val="clear" w:color="auto" w:fill="FF8585"/>
        </w:rPr>
        <w:t xml:space="preserve"> people in need that can’t see”</w:t>
      </w:r>
    </w:p>
    <w:p w:rsidR="00F32B21" w:rsidRPr="00D025D9" w:rsidRDefault="00F32B21" w:rsidP="00F32B21">
      <w:pPr>
        <w:rPr>
          <w:i/>
          <w:shd w:val="clear" w:color="auto" w:fill="66FF66"/>
        </w:rPr>
      </w:pPr>
      <w:r w:rsidRPr="00D025D9">
        <w:rPr>
          <w:i/>
          <w:shd w:val="clear" w:color="auto" w:fill="66FF66"/>
        </w:rPr>
        <w:t>“I think it is good for pe</w:t>
      </w:r>
      <w:r>
        <w:rPr>
          <w:i/>
          <w:shd w:val="clear" w:color="auto" w:fill="66FF66"/>
        </w:rPr>
        <w:t>ople to get healthy and strong”</w:t>
      </w:r>
    </w:p>
    <w:p w:rsidR="00F32B21" w:rsidRPr="00DF1443" w:rsidRDefault="00F32B21" w:rsidP="00F32B21">
      <w:pPr>
        <w:rPr>
          <w:i/>
          <w:shd w:val="clear" w:color="auto" w:fill="FF8989"/>
        </w:rPr>
      </w:pPr>
      <w:r w:rsidRPr="00DF1443">
        <w:rPr>
          <w:i/>
          <w:shd w:val="clear" w:color="auto" w:fill="FF8989"/>
        </w:rPr>
        <w:t>“I feel sad</w:t>
      </w:r>
      <w:r>
        <w:rPr>
          <w:i/>
          <w:shd w:val="clear" w:color="auto" w:fill="FF8989"/>
        </w:rPr>
        <w:t xml:space="preserve"> as they could hurt themselves”</w:t>
      </w:r>
    </w:p>
    <w:p w:rsidR="00F32B21" w:rsidRPr="00773243" w:rsidRDefault="00F32B21" w:rsidP="00F32B21">
      <w:pPr>
        <w:shd w:val="clear" w:color="auto" w:fill="8DB3E2" w:themeFill="text2" w:themeFillTint="66"/>
        <w:rPr>
          <w:b/>
        </w:rPr>
      </w:pPr>
      <w:r w:rsidRPr="00773243">
        <w:rPr>
          <w:b/>
        </w:rPr>
        <w:t>How do you think we should behave when we meet physically disabled people?</w:t>
      </w:r>
    </w:p>
    <w:p w:rsidR="00F32B21" w:rsidRPr="00D025D9" w:rsidRDefault="00F32B21" w:rsidP="00F32B21">
      <w:pPr>
        <w:rPr>
          <w:i/>
          <w:shd w:val="clear" w:color="auto" w:fill="66FF66"/>
        </w:rPr>
      </w:pPr>
      <w:r w:rsidRPr="00D025D9">
        <w:rPr>
          <w:i/>
          <w:shd w:val="clear" w:color="auto" w:fill="66FF66"/>
        </w:rPr>
        <w:t>“You should behave well and</w:t>
      </w:r>
      <w:r>
        <w:rPr>
          <w:i/>
          <w:shd w:val="clear" w:color="auto" w:fill="66FF66"/>
        </w:rPr>
        <w:t xml:space="preserve"> help them out with guide dogs”</w:t>
      </w:r>
    </w:p>
    <w:p w:rsidR="00F32B21" w:rsidRPr="00D025D9" w:rsidRDefault="00F32B21" w:rsidP="00F32B21">
      <w:pPr>
        <w:rPr>
          <w:i/>
          <w:shd w:val="clear" w:color="auto" w:fill="66FF66"/>
        </w:rPr>
      </w:pPr>
      <w:r w:rsidRPr="00D025D9">
        <w:rPr>
          <w:i/>
          <w:shd w:val="clear" w:color="auto" w:fill="66FF66"/>
        </w:rPr>
        <w:t xml:space="preserve">“I think we should behave because if they are naughty </w:t>
      </w:r>
      <w:r>
        <w:rPr>
          <w:i/>
          <w:shd w:val="clear" w:color="auto" w:fill="66FF66"/>
        </w:rPr>
        <w:t>we can show them how to behave”</w:t>
      </w:r>
    </w:p>
    <w:p w:rsidR="00F32B21" w:rsidRPr="00D025D9" w:rsidRDefault="00F32B21" w:rsidP="00F32B21">
      <w:pPr>
        <w:rPr>
          <w:i/>
          <w:shd w:val="clear" w:color="auto" w:fill="66FF66"/>
        </w:rPr>
      </w:pPr>
      <w:r w:rsidRPr="00D025D9">
        <w:rPr>
          <w:i/>
          <w:shd w:val="clear" w:color="auto" w:fill="66FF66"/>
        </w:rPr>
        <w:t>“I think we should behave well as I do not want to hurt them”</w:t>
      </w:r>
    </w:p>
    <w:p w:rsidR="00F32B21" w:rsidRPr="00D025D9" w:rsidRDefault="00F32B21" w:rsidP="00F32B21">
      <w:pPr>
        <w:rPr>
          <w:i/>
          <w:shd w:val="clear" w:color="auto" w:fill="66FF66"/>
        </w:rPr>
      </w:pPr>
      <w:r w:rsidRPr="00D025D9">
        <w:rPr>
          <w:i/>
          <w:shd w:val="clear" w:color="auto" w:fill="66FF66"/>
        </w:rPr>
        <w:t>“I think we should behave as I don’t want t</w:t>
      </w:r>
      <w:r>
        <w:rPr>
          <w:i/>
          <w:shd w:val="clear" w:color="auto" w:fill="66FF66"/>
        </w:rPr>
        <w:t>hem to think we are bad people”</w:t>
      </w:r>
    </w:p>
    <w:p w:rsidR="00F32B21" w:rsidRPr="00D025D9" w:rsidRDefault="00F32B21" w:rsidP="00F32B21">
      <w:pPr>
        <w:rPr>
          <w:i/>
          <w:shd w:val="clear" w:color="auto" w:fill="66FF66"/>
        </w:rPr>
      </w:pPr>
      <w:r w:rsidRPr="00D025D9">
        <w:rPr>
          <w:i/>
          <w:shd w:val="clear" w:color="auto" w:fill="66FF66"/>
        </w:rPr>
        <w:t>“I think we should behave as they might copy us”</w:t>
      </w:r>
    </w:p>
    <w:p w:rsidR="00F32B21" w:rsidRPr="00D025D9" w:rsidRDefault="00F32B21" w:rsidP="00F32B21">
      <w:pPr>
        <w:rPr>
          <w:i/>
          <w:shd w:val="clear" w:color="auto" w:fill="66FF66"/>
        </w:rPr>
      </w:pPr>
      <w:r w:rsidRPr="00D025D9">
        <w:rPr>
          <w:i/>
          <w:shd w:val="clear" w:color="auto" w:fill="66FF66"/>
        </w:rPr>
        <w:t>“I think we should behave how we do with our parents”.</w:t>
      </w:r>
    </w:p>
    <w:p w:rsidR="00F32B21" w:rsidRPr="00D025D9" w:rsidRDefault="00F32B21" w:rsidP="00F32B21">
      <w:pPr>
        <w:rPr>
          <w:i/>
          <w:shd w:val="clear" w:color="auto" w:fill="66FF66"/>
        </w:rPr>
      </w:pPr>
      <w:r w:rsidRPr="00D025D9">
        <w:rPr>
          <w:i/>
          <w:shd w:val="clear" w:color="auto" w:fill="66FF66"/>
        </w:rPr>
        <w:t>“I think we should treat them nicely”</w:t>
      </w:r>
    </w:p>
    <w:p w:rsidR="00F32B21" w:rsidRPr="00D025D9" w:rsidRDefault="00F32B21" w:rsidP="00F32B21">
      <w:pPr>
        <w:rPr>
          <w:i/>
          <w:shd w:val="clear" w:color="auto" w:fill="66FF66"/>
        </w:rPr>
      </w:pPr>
      <w:r w:rsidRPr="00D025D9">
        <w:rPr>
          <w:i/>
          <w:shd w:val="clear" w:color="auto" w:fill="66FF66"/>
        </w:rPr>
        <w:t>“I think we should be kind, if we laugh they might get angry”.</w:t>
      </w:r>
    </w:p>
    <w:p w:rsidR="00F32B21" w:rsidRPr="00773243" w:rsidRDefault="00F32B21" w:rsidP="00F32B21">
      <w:pPr>
        <w:rPr>
          <w:i/>
          <w:shd w:val="clear" w:color="auto" w:fill="66FF66"/>
        </w:rPr>
      </w:pPr>
      <w:r w:rsidRPr="00D025D9">
        <w:rPr>
          <w:i/>
          <w:shd w:val="clear" w:color="auto" w:fill="66FF66"/>
        </w:rPr>
        <w:lastRenderedPageBreak/>
        <w:t>“We should respect them so they don’t get angry”.</w:t>
      </w:r>
    </w:p>
    <w:p w:rsidR="00F32B21" w:rsidRPr="00274BD0" w:rsidRDefault="00F32B21" w:rsidP="00F32B21">
      <w:pPr>
        <w:pStyle w:val="ListParagraph"/>
        <w:numPr>
          <w:ilvl w:val="0"/>
          <w:numId w:val="7"/>
        </w:numPr>
        <w:shd w:val="clear" w:color="auto" w:fill="8DB3E2" w:themeFill="text2" w:themeFillTint="66"/>
        <w:rPr>
          <w:b/>
        </w:rPr>
      </w:pPr>
      <w:r w:rsidRPr="00274BD0">
        <w:rPr>
          <w:b/>
        </w:rPr>
        <w:t>How do you feel about working with older disabled children?</w:t>
      </w:r>
    </w:p>
    <w:p w:rsidR="00F32B21" w:rsidRPr="00D025D9" w:rsidRDefault="00F32B21" w:rsidP="00F32B21">
      <w:pPr>
        <w:rPr>
          <w:i/>
          <w:shd w:val="clear" w:color="auto" w:fill="66FF66"/>
        </w:rPr>
      </w:pPr>
      <w:r w:rsidRPr="00D025D9">
        <w:rPr>
          <w:i/>
          <w:shd w:val="clear" w:color="auto" w:fill="66FF66"/>
        </w:rPr>
        <w:t xml:space="preserve"> “I feel hap</w:t>
      </w:r>
      <w:r>
        <w:rPr>
          <w:i/>
          <w:shd w:val="clear" w:color="auto" w:fill="66FF66"/>
        </w:rPr>
        <w:t>py to teach them something new”</w:t>
      </w:r>
    </w:p>
    <w:p w:rsidR="00F32B21" w:rsidRPr="00D025D9" w:rsidRDefault="00F32B21" w:rsidP="00F32B21">
      <w:pPr>
        <w:rPr>
          <w:i/>
          <w:shd w:val="clear" w:color="auto" w:fill="66FF66"/>
        </w:rPr>
      </w:pPr>
      <w:r w:rsidRPr="00D025D9">
        <w:rPr>
          <w:i/>
          <w:shd w:val="clear" w:color="auto" w:fill="66FF66"/>
        </w:rPr>
        <w:t>“I feel excited about w</w:t>
      </w:r>
      <w:r>
        <w:rPr>
          <w:i/>
          <w:shd w:val="clear" w:color="auto" w:fill="66FF66"/>
        </w:rPr>
        <w:t>orking with different children”</w:t>
      </w:r>
    </w:p>
    <w:p w:rsidR="00F32B21" w:rsidRPr="00D025D9" w:rsidRDefault="00F32B21" w:rsidP="00F32B21">
      <w:pPr>
        <w:rPr>
          <w:i/>
          <w:shd w:val="clear" w:color="auto" w:fill="66FF66"/>
        </w:rPr>
      </w:pPr>
      <w:r w:rsidRPr="00D025D9">
        <w:rPr>
          <w:i/>
          <w:shd w:val="clear" w:color="auto" w:fill="66FF66"/>
        </w:rPr>
        <w:t>“I think it wou</w:t>
      </w:r>
      <w:r>
        <w:rPr>
          <w:i/>
          <w:shd w:val="clear" w:color="auto" w:fill="66FF66"/>
        </w:rPr>
        <w:t>ld be fun”</w:t>
      </w:r>
    </w:p>
    <w:p w:rsidR="00F32B21" w:rsidRPr="00773243" w:rsidRDefault="00F32B21" w:rsidP="00F32B21">
      <w:pPr>
        <w:rPr>
          <w:i/>
          <w:shd w:val="clear" w:color="auto" w:fill="FF99CC"/>
        </w:rPr>
      </w:pPr>
      <w:r w:rsidRPr="00D025D9">
        <w:rPr>
          <w:i/>
          <w:shd w:val="clear" w:color="auto" w:fill="FFC000"/>
        </w:rPr>
        <w:t>“I feel nervous about working with new children as we don’t know them”</w:t>
      </w:r>
    </w:p>
    <w:p w:rsidR="00F32B21" w:rsidRPr="00274BD0" w:rsidRDefault="00F32B21" w:rsidP="00F32B21">
      <w:pPr>
        <w:pStyle w:val="ListParagraph"/>
        <w:numPr>
          <w:ilvl w:val="0"/>
          <w:numId w:val="7"/>
        </w:numPr>
        <w:shd w:val="clear" w:color="auto" w:fill="8DB3E2" w:themeFill="text2" w:themeFillTint="66"/>
        <w:rPr>
          <w:b/>
        </w:rPr>
      </w:pPr>
      <w:r w:rsidRPr="00274BD0">
        <w:rPr>
          <w:b/>
        </w:rPr>
        <w:t>What do you know about disabled people?</w:t>
      </w:r>
      <w:r>
        <w:rPr>
          <w:b/>
        </w:rPr>
        <w:t xml:space="preserve"> </w:t>
      </w:r>
    </w:p>
    <w:p w:rsidR="00F32B21" w:rsidRPr="00DF1443" w:rsidRDefault="00F32B21" w:rsidP="00F32B21">
      <w:pPr>
        <w:rPr>
          <w:i/>
          <w:shd w:val="clear" w:color="auto" w:fill="FF8585"/>
        </w:rPr>
      </w:pPr>
      <w:r w:rsidRPr="00DF1443">
        <w:rPr>
          <w:i/>
          <w:shd w:val="clear" w:color="auto" w:fill="FF8585"/>
        </w:rPr>
        <w:t xml:space="preserve">“I know they are poorly and sick </w:t>
      </w:r>
      <w:r>
        <w:rPr>
          <w:i/>
          <w:shd w:val="clear" w:color="auto" w:fill="FF8585"/>
        </w:rPr>
        <w:t>and I want to make them better”</w:t>
      </w:r>
    </w:p>
    <w:p w:rsidR="00F32B21" w:rsidRPr="00DF1443" w:rsidRDefault="00F32B21" w:rsidP="00F32B21">
      <w:pPr>
        <w:rPr>
          <w:i/>
          <w:shd w:val="clear" w:color="auto" w:fill="FF8585"/>
        </w:rPr>
      </w:pPr>
      <w:r>
        <w:rPr>
          <w:i/>
          <w:shd w:val="clear" w:color="auto" w:fill="FF8585"/>
        </w:rPr>
        <w:t>“They are really poorly”</w:t>
      </w:r>
    </w:p>
    <w:p w:rsidR="00F32B21" w:rsidRPr="00DF1443" w:rsidRDefault="00F32B21" w:rsidP="00F32B21">
      <w:pPr>
        <w:rPr>
          <w:i/>
          <w:shd w:val="clear" w:color="auto" w:fill="FF8585"/>
        </w:rPr>
      </w:pPr>
      <w:r w:rsidRPr="00DF1443">
        <w:rPr>
          <w:i/>
          <w:shd w:val="clear" w:color="auto" w:fill="FF8585"/>
        </w:rPr>
        <w:t>“Disabled people have wheelch</w:t>
      </w:r>
      <w:r>
        <w:rPr>
          <w:i/>
          <w:shd w:val="clear" w:color="auto" w:fill="FF8585"/>
        </w:rPr>
        <w:t>airs because they have no legs”</w:t>
      </w:r>
    </w:p>
    <w:p w:rsidR="00F32B21" w:rsidRPr="00D025D9" w:rsidRDefault="00F32B21" w:rsidP="00F32B21">
      <w:pPr>
        <w:rPr>
          <w:i/>
          <w:shd w:val="clear" w:color="auto" w:fill="66FF66"/>
        </w:rPr>
      </w:pPr>
      <w:r w:rsidRPr="00D025D9">
        <w:rPr>
          <w:i/>
          <w:shd w:val="clear" w:color="auto" w:fill="66FF66"/>
        </w:rPr>
        <w:t>“That we should not laugh at them if they are different”.</w:t>
      </w:r>
    </w:p>
    <w:p w:rsidR="00F32B21" w:rsidRPr="00D025D9" w:rsidRDefault="00F32B21" w:rsidP="00F32B21">
      <w:pPr>
        <w:rPr>
          <w:i/>
          <w:shd w:val="clear" w:color="auto" w:fill="66FF66"/>
        </w:rPr>
      </w:pPr>
      <w:r w:rsidRPr="00D025D9">
        <w:rPr>
          <w:i/>
          <w:shd w:val="clear" w:color="auto" w:fill="66FF66"/>
        </w:rPr>
        <w:t>“They may look like they can not do anything but they can”.</w:t>
      </w:r>
    </w:p>
    <w:p w:rsidR="00F32B21" w:rsidRPr="00D025D9" w:rsidRDefault="00F32B21" w:rsidP="00F32B21">
      <w:pPr>
        <w:rPr>
          <w:i/>
          <w:shd w:val="clear" w:color="auto" w:fill="66FF66"/>
        </w:rPr>
      </w:pPr>
      <w:r w:rsidRPr="00D025D9">
        <w:rPr>
          <w:i/>
          <w:shd w:val="clear" w:color="auto" w:fill="66FF66"/>
        </w:rPr>
        <w:t>“I know that they have different disabilities”</w:t>
      </w:r>
    </w:p>
    <w:p w:rsidR="00F32B21" w:rsidRPr="00DF1443" w:rsidRDefault="00F32B21" w:rsidP="00F32B21">
      <w:pPr>
        <w:rPr>
          <w:i/>
          <w:shd w:val="clear" w:color="auto" w:fill="FF8989"/>
        </w:rPr>
      </w:pPr>
      <w:r w:rsidRPr="00DF1443">
        <w:rPr>
          <w:i/>
          <w:shd w:val="clear" w:color="auto" w:fill="FF8989"/>
        </w:rPr>
        <w:t>“I think they are sad that they can’t work or see”.</w:t>
      </w:r>
    </w:p>
    <w:p w:rsidR="00F32B21" w:rsidRPr="00D025D9" w:rsidRDefault="00F32B21" w:rsidP="00F32B21">
      <w:pPr>
        <w:rPr>
          <w:i/>
          <w:shd w:val="clear" w:color="auto" w:fill="FF8989"/>
        </w:rPr>
      </w:pPr>
      <w:r>
        <w:rPr>
          <w:i/>
          <w:shd w:val="clear" w:color="auto" w:fill="FF8989"/>
        </w:rPr>
        <w:t xml:space="preserve">“I think that they </w:t>
      </w:r>
      <w:r w:rsidRPr="00D025D9">
        <w:rPr>
          <w:i/>
          <w:shd w:val="clear" w:color="auto" w:fill="FF8989"/>
        </w:rPr>
        <w:t>cannot work very fast and they can’t work properly”.</w:t>
      </w:r>
    </w:p>
    <w:p w:rsidR="00F32B21" w:rsidRPr="00D025D9" w:rsidRDefault="00F32B21" w:rsidP="00F32B21">
      <w:pPr>
        <w:rPr>
          <w:i/>
          <w:shd w:val="clear" w:color="auto" w:fill="66FF66"/>
        </w:rPr>
      </w:pPr>
      <w:r w:rsidRPr="00D025D9">
        <w:rPr>
          <w:i/>
          <w:shd w:val="clear" w:color="auto" w:fill="66FF66"/>
        </w:rPr>
        <w:t>“I think disabled people need help to get around”</w:t>
      </w:r>
    </w:p>
    <w:p w:rsidR="00F32B21" w:rsidRPr="00274BD0" w:rsidRDefault="00F32B21" w:rsidP="00F32B21">
      <w:pPr>
        <w:pStyle w:val="ListParagraph"/>
        <w:numPr>
          <w:ilvl w:val="0"/>
          <w:numId w:val="7"/>
        </w:numPr>
        <w:shd w:val="clear" w:color="auto" w:fill="8DB3E2" w:themeFill="text2" w:themeFillTint="66"/>
        <w:rPr>
          <w:b/>
        </w:rPr>
      </w:pPr>
      <w:r w:rsidRPr="00274BD0">
        <w:rPr>
          <w:b/>
        </w:rPr>
        <w:t>How do you feel about children being taught in special schools?</w:t>
      </w:r>
    </w:p>
    <w:p w:rsidR="00F32B21" w:rsidRPr="00D025D9" w:rsidRDefault="00F32B21" w:rsidP="00F32B21">
      <w:pPr>
        <w:rPr>
          <w:i/>
          <w:shd w:val="clear" w:color="auto" w:fill="66FF66"/>
        </w:rPr>
      </w:pPr>
      <w:r w:rsidRPr="00D025D9">
        <w:rPr>
          <w:i/>
          <w:shd w:val="clear" w:color="auto" w:fill="66FF66"/>
        </w:rPr>
        <w:t>“I feel happy because they are being taught to become better”.</w:t>
      </w:r>
    </w:p>
    <w:p w:rsidR="00F32B21" w:rsidRPr="00D025D9" w:rsidRDefault="00F32B21" w:rsidP="00F32B21">
      <w:pPr>
        <w:rPr>
          <w:i/>
          <w:shd w:val="clear" w:color="auto" w:fill="66FF66"/>
        </w:rPr>
      </w:pPr>
      <w:r w:rsidRPr="00D025D9">
        <w:rPr>
          <w:i/>
          <w:shd w:val="clear" w:color="auto" w:fill="66FF66"/>
        </w:rPr>
        <w:t>“I feel happy as they will be taught different things”.</w:t>
      </w:r>
    </w:p>
    <w:p w:rsidR="00F32B21" w:rsidRPr="00D025D9" w:rsidRDefault="00F32B21" w:rsidP="00F32B21">
      <w:pPr>
        <w:rPr>
          <w:i/>
          <w:shd w:val="clear" w:color="auto" w:fill="66FF66"/>
        </w:rPr>
      </w:pPr>
      <w:r w:rsidRPr="00D025D9">
        <w:rPr>
          <w:i/>
          <w:shd w:val="clear" w:color="auto" w:fill="66FF66"/>
        </w:rPr>
        <w:t>“I could be friends as they are not much different to us”.</w:t>
      </w:r>
    </w:p>
    <w:p w:rsidR="00F32B21" w:rsidRPr="00D025D9" w:rsidRDefault="00F32B21" w:rsidP="00F32B21">
      <w:pPr>
        <w:rPr>
          <w:i/>
          <w:shd w:val="clear" w:color="auto" w:fill="66FF66"/>
        </w:rPr>
      </w:pPr>
      <w:r w:rsidRPr="00D025D9">
        <w:rPr>
          <w:i/>
          <w:shd w:val="clear" w:color="auto" w:fill="66FF66"/>
        </w:rPr>
        <w:t xml:space="preserve">“I could be friends with a disabled person as me and </w:t>
      </w:r>
      <w:r w:rsidRPr="007C0824">
        <w:rPr>
          <w:i/>
          <w:highlight w:val="black"/>
          <w:shd w:val="clear" w:color="auto" w:fill="66FF66"/>
        </w:rPr>
        <w:t>Hannah</w:t>
      </w:r>
      <w:r w:rsidRPr="00D025D9">
        <w:rPr>
          <w:i/>
          <w:shd w:val="clear" w:color="auto" w:fill="66FF66"/>
        </w:rPr>
        <w:t xml:space="preserve"> are disabled and we are friends”.</w:t>
      </w:r>
    </w:p>
    <w:p w:rsidR="00F32B21" w:rsidRPr="00773243" w:rsidRDefault="00F32B21" w:rsidP="00F32B21">
      <w:pPr>
        <w:rPr>
          <w:i/>
          <w:shd w:val="clear" w:color="auto" w:fill="66FF66"/>
        </w:rPr>
      </w:pPr>
      <w:r w:rsidRPr="00D025D9">
        <w:rPr>
          <w:i/>
          <w:shd w:val="clear" w:color="auto" w:fill="66FF66"/>
        </w:rPr>
        <w:t>“I would be good friends with them”.</w:t>
      </w:r>
    </w:p>
    <w:p w:rsidR="00F32B21" w:rsidRPr="00274BD0" w:rsidRDefault="00F32B21" w:rsidP="00F32B21">
      <w:pPr>
        <w:pStyle w:val="ListParagraph"/>
        <w:numPr>
          <w:ilvl w:val="0"/>
          <w:numId w:val="7"/>
        </w:numPr>
        <w:shd w:val="clear" w:color="auto" w:fill="8DB3E2" w:themeFill="text2" w:themeFillTint="66"/>
        <w:rPr>
          <w:b/>
        </w:rPr>
      </w:pPr>
      <w:r>
        <w:rPr>
          <w:b/>
        </w:rPr>
        <w:t xml:space="preserve"> Why d</w:t>
      </w:r>
      <w:r w:rsidRPr="00274BD0">
        <w:rPr>
          <w:b/>
        </w:rPr>
        <w:t>o you think people are physically disabled?</w:t>
      </w:r>
    </w:p>
    <w:p w:rsidR="00F32B21" w:rsidRPr="00D025D9" w:rsidRDefault="00F32B21" w:rsidP="00F32B21">
      <w:pPr>
        <w:rPr>
          <w:i/>
          <w:shd w:val="clear" w:color="auto" w:fill="66FF66"/>
        </w:rPr>
      </w:pPr>
      <w:r w:rsidRPr="00D025D9">
        <w:rPr>
          <w:i/>
          <w:shd w:val="clear" w:color="auto" w:fill="66FF66"/>
        </w:rPr>
        <w:t>“Because they might have had an accident”</w:t>
      </w:r>
    </w:p>
    <w:p w:rsidR="00F32B21" w:rsidRPr="00D025D9" w:rsidRDefault="00F32B21" w:rsidP="00F32B21">
      <w:pPr>
        <w:rPr>
          <w:i/>
          <w:shd w:val="clear" w:color="auto" w:fill="66FF66"/>
        </w:rPr>
      </w:pPr>
      <w:r w:rsidRPr="00D025D9">
        <w:rPr>
          <w:i/>
          <w:shd w:val="clear" w:color="auto" w:fill="66FF66"/>
        </w:rPr>
        <w:t>“Because they might have been hurt”</w:t>
      </w:r>
    </w:p>
    <w:p w:rsidR="00F32B21" w:rsidRPr="00D025D9" w:rsidRDefault="00F32B21" w:rsidP="00F32B21">
      <w:pPr>
        <w:rPr>
          <w:i/>
          <w:shd w:val="clear" w:color="auto" w:fill="66FF66"/>
        </w:rPr>
      </w:pPr>
      <w:r w:rsidRPr="00D025D9">
        <w:rPr>
          <w:i/>
          <w:shd w:val="clear" w:color="auto" w:fill="66FF66"/>
        </w:rPr>
        <w:t>“Because they are born that way”</w:t>
      </w:r>
    </w:p>
    <w:p w:rsidR="00F32B21" w:rsidRPr="00D025D9" w:rsidRDefault="00F32B21" w:rsidP="00F32B21">
      <w:pPr>
        <w:rPr>
          <w:i/>
          <w:shd w:val="clear" w:color="auto" w:fill="66FF66"/>
        </w:rPr>
      </w:pPr>
      <w:r w:rsidRPr="00D025D9">
        <w:rPr>
          <w:i/>
          <w:shd w:val="clear" w:color="auto" w:fill="66FF66"/>
        </w:rPr>
        <w:t>“Because they have difficulties on parts of their bodies”</w:t>
      </w:r>
    </w:p>
    <w:p w:rsidR="00F32B21" w:rsidRPr="00F32B21" w:rsidRDefault="00F32B21" w:rsidP="00F32B21">
      <w:pPr>
        <w:rPr>
          <w:i/>
          <w:shd w:val="clear" w:color="auto" w:fill="66FF66"/>
        </w:rPr>
      </w:pPr>
      <w:r w:rsidRPr="00D025D9">
        <w:rPr>
          <w:i/>
          <w:shd w:val="clear" w:color="auto" w:fill="66FF66"/>
        </w:rPr>
        <w:t>“Because they have hurt their bodies”</w:t>
      </w:r>
    </w:p>
    <w:p w:rsidR="00F32B21" w:rsidRPr="00274BD0" w:rsidRDefault="00F32B21" w:rsidP="00F32B21">
      <w:pPr>
        <w:pStyle w:val="ListParagraph"/>
        <w:numPr>
          <w:ilvl w:val="0"/>
          <w:numId w:val="7"/>
        </w:numPr>
        <w:shd w:val="clear" w:color="auto" w:fill="8DB3E2" w:themeFill="text2" w:themeFillTint="66"/>
        <w:rPr>
          <w:b/>
        </w:rPr>
      </w:pPr>
      <w:r w:rsidRPr="00274BD0">
        <w:rPr>
          <w:b/>
        </w:rPr>
        <w:t>How would you feel if you were physically disabled?</w:t>
      </w:r>
      <w:r>
        <w:rPr>
          <w:b/>
        </w:rPr>
        <w:t xml:space="preserve"> </w:t>
      </w:r>
    </w:p>
    <w:p w:rsidR="00F32B21" w:rsidRPr="00DF1443" w:rsidRDefault="00F32B21" w:rsidP="00F32B21">
      <w:pPr>
        <w:rPr>
          <w:i/>
          <w:shd w:val="clear" w:color="auto" w:fill="FF8585"/>
        </w:rPr>
      </w:pPr>
      <w:r w:rsidRPr="00DF1443">
        <w:rPr>
          <w:i/>
          <w:shd w:val="clear" w:color="auto" w:fill="FF8585"/>
        </w:rPr>
        <w:lastRenderedPageBreak/>
        <w:t xml:space="preserve">“Shy and </w:t>
      </w:r>
      <w:r>
        <w:rPr>
          <w:i/>
          <w:shd w:val="clear" w:color="auto" w:fill="FF8585"/>
        </w:rPr>
        <w:t>scared, they might laugh at me”</w:t>
      </w:r>
    </w:p>
    <w:p w:rsidR="00F32B21" w:rsidRPr="00DF1443" w:rsidRDefault="00F32B21" w:rsidP="00F32B21">
      <w:pPr>
        <w:rPr>
          <w:i/>
          <w:shd w:val="clear" w:color="auto" w:fill="FF8585"/>
        </w:rPr>
      </w:pPr>
      <w:r w:rsidRPr="00DF1443">
        <w:rPr>
          <w:i/>
          <w:shd w:val="clear" w:color="auto" w:fill="FF8585"/>
        </w:rPr>
        <w:t>“Different to eve</w:t>
      </w:r>
      <w:r>
        <w:rPr>
          <w:i/>
          <w:shd w:val="clear" w:color="auto" w:fill="FF8585"/>
        </w:rPr>
        <w:t>ryone else as I’m the only one”</w:t>
      </w:r>
    </w:p>
    <w:p w:rsidR="00F32B21" w:rsidRPr="00DF1443" w:rsidRDefault="00F32B21" w:rsidP="00F32B21">
      <w:pPr>
        <w:rPr>
          <w:i/>
          <w:shd w:val="clear" w:color="auto" w:fill="FF8585"/>
        </w:rPr>
      </w:pPr>
      <w:r w:rsidRPr="00DF1443">
        <w:rPr>
          <w:i/>
          <w:shd w:val="clear" w:color="auto" w:fill="FF8585"/>
        </w:rPr>
        <w:t>“Left out in the playground,</w:t>
      </w:r>
      <w:r>
        <w:rPr>
          <w:i/>
          <w:shd w:val="clear" w:color="auto" w:fill="FF8585"/>
        </w:rPr>
        <w:t xml:space="preserve"> the only one that is disabled”</w:t>
      </w:r>
    </w:p>
    <w:p w:rsidR="00F32B21" w:rsidRPr="00773243" w:rsidRDefault="00F32B21" w:rsidP="00F32B21">
      <w:pPr>
        <w:rPr>
          <w:i/>
          <w:shd w:val="clear" w:color="auto" w:fill="FF8585"/>
        </w:rPr>
      </w:pPr>
      <w:r w:rsidRPr="00DF1443">
        <w:rPr>
          <w:i/>
          <w:shd w:val="clear" w:color="auto" w:fill="FF8585"/>
        </w:rPr>
        <w:t xml:space="preserve">“Sad, would not be able to play or </w:t>
      </w:r>
      <w:r>
        <w:rPr>
          <w:i/>
          <w:shd w:val="clear" w:color="auto" w:fill="FF8585"/>
        </w:rPr>
        <w:t>climb”</w:t>
      </w:r>
    </w:p>
    <w:p w:rsidR="00F32B21" w:rsidRPr="00274BD0" w:rsidRDefault="00F32B21" w:rsidP="00F32B21">
      <w:pPr>
        <w:pStyle w:val="ListParagraph"/>
        <w:numPr>
          <w:ilvl w:val="0"/>
          <w:numId w:val="7"/>
        </w:numPr>
        <w:shd w:val="clear" w:color="auto" w:fill="8DB3E2" w:themeFill="text2" w:themeFillTint="66"/>
        <w:rPr>
          <w:b/>
        </w:rPr>
      </w:pPr>
      <w:r w:rsidRPr="00274BD0">
        <w:rPr>
          <w:b/>
        </w:rPr>
        <w:t>Have you ever met a child with a physical disability?</w:t>
      </w:r>
    </w:p>
    <w:p w:rsidR="00F32B21" w:rsidRPr="00D025D9" w:rsidRDefault="00F32B21" w:rsidP="00F32B21">
      <w:pPr>
        <w:rPr>
          <w:i/>
          <w:shd w:val="clear" w:color="auto" w:fill="66FF66"/>
        </w:rPr>
      </w:pPr>
      <w:r w:rsidRPr="00D025D9">
        <w:rPr>
          <w:i/>
          <w:shd w:val="clear" w:color="auto" w:fill="66FF66"/>
        </w:rPr>
        <w:t>“I have met a child with a disability and I was kind to them”.</w:t>
      </w:r>
    </w:p>
    <w:p w:rsidR="00F32B21" w:rsidRPr="00D025D9" w:rsidRDefault="00F32B21" w:rsidP="00F32B21">
      <w:pPr>
        <w:rPr>
          <w:i/>
          <w:shd w:val="clear" w:color="auto" w:fill="66FF66"/>
        </w:rPr>
      </w:pPr>
      <w:r w:rsidRPr="00D025D9">
        <w:rPr>
          <w:i/>
          <w:shd w:val="clear" w:color="auto" w:fill="66FF66"/>
        </w:rPr>
        <w:t>“I saw a disabled child when they visited our school”.</w:t>
      </w:r>
    </w:p>
    <w:p w:rsidR="00F32B21" w:rsidRPr="00D025D9" w:rsidRDefault="00F32B21" w:rsidP="00F32B21">
      <w:pPr>
        <w:rPr>
          <w:i/>
          <w:shd w:val="clear" w:color="auto" w:fill="66FF66"/>
        </w:rPr>
      </w:pPr>
      <w:r w:rsidRPr="00D025D9">
        <w:rPr>
          <w:i/>
          <w:shd w:val="clear" w:color="auto" w:fill="66FF66"/>
        </w:rPr>
        <w:t>“My Nan is physically disabled and she has swollen legs”.</w:t>
      </w:r>
    </w:p>
    <w:p w:rsidR="00F32B21" w:rsidRPr="00D025D9" w:rsidRDefault="00F32B21" w:rsidP="00F32B21">
      <w:pPr>
        <w:rPr>
          <w:i/>
          <w:shd w:val="clear" w:color="auto" w:fill="66FF66"/>
        </w:rPr>
      </w:pPr>
      <w:r w:rsidRPr="00D025D9">
        <w:rPr>
          <w:i/>
          <w:shd w:val="clear" w:color="auto" w:fill="66FF66"/>
        </w:rPr>
        <w:t>“My Aunt is blind”.</w:t>
      </w:r>
    </w:p>
    <w:p w:rsidR="00F32B21" w:rsidRPr="00D025D9" w:rsidRDefault="00F32B21" w:rsidP="00F32B21">
      <w:pPr>
        <w:rPr>
          <w:i/>
          <w:shd w:val="clear" w:color="auto" w:fill="66FF66"/>
        </w:rPr>
      </w:pPr>
      <w:r w:rsidRPr="00D025D9">
        <w:rPr>
          <w:i/>
          <w:shd w:val="clear" w:color="auto" w:fill="66FF66"/>
        </w:rPr>
        <w:t>“My Aunt looks after people in a wheelchair”.</w:t>
      </w:r>
    </w:p>
    <w:p w:rsidR="00F32B21" w:rsidRPr="00D025D9" w:rsidRDefault="00F32B21" w:rsidP="00F32B21">
      <w:pPr>
        <w:rPr>
          <w:i/>
          <w:shd w:val="clear" w:color="auto" w:fill="66FF66"/>
        </w:rPr>
      </w:pPr>
      <w:r w:rsidRPr="00D025D9">
        <w:rPr>
          <w:i/>
          <w:shd w:val="clear" w:color="auto" w:fill="66FF66"/>
        </w:rPr>
        <w:t>“My Mom works at a local special school so I have met some disabled children”.</w:t>
      </w:r>
    </w:p>
    <w:p w:rsidR="00F32B21" w:rsidRPr="00274BD0" w:rsidRDefault="00F32B21" w:rsidP="00F32B21">
      <w:pPr>
        <w:pStyle w:val="ListParagraph"/>
        <w:numPr>
          <w:ilvl w:val="0"/>
          <w:numId w:val="7"/>
        </w:numPr>
        <w:shd w:val="clear" w:color="auto" w:fill="8DB3E2" w:themeFill="text2" w:themeFillTint="66"/>
        <w:rPr>
          <w:b/>
        </w:rPr>
      </w:pPr>
      <w:r w:rsidRPr="00274BD0">
        <w:rPr>
          <w:b/>
        </w:rPr>
        <w:t>How can we help disabled people?</w:t>
      </w:r>
      <w:r>
        <w:rPr>
          <w:b/>
        </w:rPr>
        <w:t xml:space="preserve"> </w:t>
      </w:r>
    </w:p>
    <w:p w:rsidR="00F32B21" w:rsidRPr="00D025D9" w:rsidRDefault="00F32B21" w:rsidP="00F32B21">
      <w:pPr>
        <w:rPr>
          <w:i/>
          <w:shd w:val="clear" w:color="auto" w:fill="66FF66"/>
        </w:rPr>
      </w:pPr>
      <w:r w:rsidRPr="00D025D9">
        <w:rPr>
          <w:i/>
          <w:shd w:val="clear" w:color="auto" w:fill="66FF66"/>
        </w:rPr>
        <w:t>“Be helpful and kind”</w:t>
      </w:r>
    </w:p>
    <w:p w:rsidR="00F32B21" w:rsidRPr="00D025D9" w:rsidRDefault="00F32B21" w:rsidP="00F32B21">
      <w:pPr>
        <w:rPr>
          <w:i/>
          <w:shd w:val="clear" w:color="auto" w:fill="66FF66"/>
        </w:rPr>
      </w:pPr>
      <w:r w:rsidRPr="00D025D9">
        <w:rPr>
          <w:i/>
          <w:shd w:val="clear" w:color="auto" w:fill="66FF66"/>
        </w:rPr>
        <w:t>“I would be kind and caring”</w:t>
      </w:r>
    </w:p>
    <w:p w:rsidR="00F32B21" w:rsidRPr="00D025D9" w:rsidRDefault="00F32B21" w:rsidP="00F32B21">
      <w:pPr>
        <w:rPr>
          <w:i/>
          <w:shd w:val="clear" w:color="auto" w:fill="66FF66"/>
        </w:rPr>
      </w:pPr>
      <w:r w:rsidRPr="00D025D9">
        <w:rPr>
          <w:i/>
          <w:shd w:val="clear" w:color="auto" w:fill="66FF66"/>
        </w:rPr>
        <w:t>“I would be kind and respectful”</w:t>
      </w:r>
    </w:p>
    <w:p w:rsidR="00F32B21" w:rsidRPr="00773243" w:rsidRDefault="00F32B21" w:rsidP="00F32B21">
      <w:pPr>
        <w:rPr>
          <w:i/>
          <w:shd w:val="clear" w:color="auto" w:fill="66FF66"/>
        </w:rPr>
      </w:pPr>
      <w:r w:rsidRPr="00D025D9">
        <w:rPr>
          <w:i/>
          <w:shd w:val="clear" w:color="auto" w:fill="66FF66"/>
        </w:rPr>
        <w:t>“I would be helpful to them”</w:t>
      </w:r>
    </w:p>
    <w:p w:rsidR="00F32B21" w:rsidRPr="00274BD0" w:rsidRDefault="00F32B21" w:rsidP="00F32B21">
      <w:pPr>
        <w:pStyle w:val="ListParagraph"/>
        <w:numPr>
          <w:ilvl w:val="0"/>
          <w:numId w:val="7"/>
        </w:numPr>
        <w:shd w:val="clear" w:color="auto" w:fill="8DB3E2" w:themeFill="text2" w:themeFillTint="66"/>
        <w:rPr>
          <w:b/>
        </w:rPr>
      </w:pPr>
      <w:r>
        <w:rPr>
          <w:b/>
        </w:rPr>
        <w:t>Do you think you could be friends with a disabled person?</w:t>
      </w:r>
    </w:p>
    <w:p w:rsidR="00F32B21" w:rsidRPr="00D025D9" w:rsidRDefault="00F32B21" w:rsidP="00F32B21">
      <w:pPr>
        <w:rPr>
          <w:i/>
          <w:shd w:val="clear" w:color="auto" w:fill="66FF66"/>
        </w:rPr>
      </w:pPr>
      <w:r w:rsidRPr="00D025D9">
        <w:rPr>
          <w:i/>
          <w:shd w:val="clear" w:color="auto" w:fill="66FF66"/>
        </w:rPr>
        <w:t>“I would ask them if they wanted to play with me”</w:t>
      </w:r>
    </w:p>
    <w:p w:rsidR="00F32B21" w:rsidRPr="00D025D9" w:rsidRDefault="00F32B21" w:rsidP="00F32B21">
      <w:pPr>
        <w:rPr>
          <w:i/>
          <w:shd w:val="clear" w:color="auto" w:fill="66FF66"/>
        </w:rPr>
      </w:pPr>
      <w:r w:rsidRPr="00D025D9">
        <w:rPr>
          <w:i/>
          <w:shd w:val="clear" w:color="auto" w:fill="66FF66"/>
        </w:rPr>
        <w:t>“I would treat them like I treat my friends and look after them”</w:t>
      </w:r>
    </w:p>
    <w:p w:rsidR="00F32B21" w:rsidRPr="00773243" w:rsidRDefault="00F32B21" w:rsidP="00F32B21">
      <w:pPr>
        <w:rPr>
          <w:i/>
          <w:shd w:val="clear" w:color="auto" w:fill="66FF66"/>
        </w:rPr>
      </w:pPr>
      <w:r w:rsidRPr="00D025D9">
        <w:rPr>
          <w:i/>
          <w:shd w:val="clear" w:color="auto" w:fill="66FF66"/>
        </w:rPr>
        <w:t>“Play with them and look after them”</w:t>
      </w:r>
    </w:p>
    <w:p w:rsidR="00F32B21" w:rsidRPr="00274BD0" w:rsidRDefault="00F32B21" w:rsidP="00F32B21">
      <w:pPr>
        <w:pStyle w:val="ListParagraph"/>
        <w:numPr>
          <w:ilvl w:val="0"/>
          <w:numId w:val="7"/>
        </w:numPr>
        <w:shd w:val="clear" w:color="auto" w:fill="8DB3E2" w:themeFill="text2" w:themeFillTint="66"/>
        <w:rPr>
          <w:b/>
        </w:rPr>
      </w:pPr>
      <w:r w:rsidRPr="00274BD0">
        <w:rPr>
          <w:b/>
        </w:rPr>
        <w:t>Do you think a disabled person can dance?</w:t>
      </w:r>
    </w:p>
    <w:p w:rsidR="00F32B21" w:rsidRPr="00D025D9" w:rsidRDefault="00F32B21" w:rsidP="00F32B21">
      <w:pPr>
        <w:rPr>
          <w:i/>
          <w:shd w:val="clear" w:color="auto" w:fill="66FF66"/>
        </w:rPr>
      </w:pPr>
      <w:r w:rsidRPr="00D025D9">
        <w:rPr>
          <w:i/>
          <w:shd w:val="clear" w:color="auto" w:fill="66FF66"/>
        </w:rPr>
        <w:t>“I think a disabled person can dance well as I have seen them”</w:t>
      </w:r>
    </w:p>
    <w:p w:rsidR="00F32B21" w:rsidRPr="00D025D9" w:rsidRDefault="00F32B21" w:rsidP="00F32B21">
      <w:pPr>
        <w:rPr>
          <w:i/>
          <w:shd w:val="clear" w:color="auto" w:fill="66FF66"/>
        </w:rPr>
      </w:pPr>
      <w:r w:rsidRPr="00D025D9">
        <w:rPr>
          <w:i/>
          <w:shd w:val="clear" w:color="auto" w:fill="66FF66"/>
        </w:rPr>
        <w:t>“I think a disabled person can dance as I have seen them before”</w:t>
      </w:r>
    </w:p>
    <w:p w:rsidR="00F32B21" w:rsidRDefault="00F32B21" w:rsidP="00F32B21">
      <w:pPr>
        <w:tabs>
          <w:tab w:val="left" w:pos="5910"/>
        </w:tabs>
        <w:rPr>
          <w:b/>
        </w:rPr>
      </w:pPr>
    </w:p>
    <w:p w:rsidR="00F32B21" w:rsidRDefault="00F32B21" w:rsidP="00F32B21">
      <w:pPr>
        <w:rPr>
          <w:b/>
        </w:rPr>
      </w:pPr>
    </w:p>
    <w:p w:rsidR="00F32B21" w:rsidRDefault="00F32B21" w:rsidP="00F32B21">
      <w:pPr>
        <w:jc w:val="center"/>
        <w:rPr>
          <w:rFonts w:ascii="Arial" w:hAnsi="Arial"/>
          <w:b/>
          <w:sz w:val="32"/>
          <w:szCs w:val="32"/>
          <w:u w:val="single" w:color="365F91" w:themeColor="accent1" w:themeShade="BF"/>
        </w:rPr>
      </w:pPr>
    </w:p>
    <w:p w:rsidR="00F32B21" w:rsidRDefault="00F32B21" w:rsidP="00F32B21">
      <w:pPr>
        <w:jc w:val="center"/>
        <w:rPr>
          <w:rFonts w:ascii="Arial" w:hAnsi="Arial"/>
          <w:b/>
          <w:sz w:val="32"/>
          <w:szCs w:val="32"/>
          <w:u w:val="single" w:color="365F91" w:themeColor="accent1" w:themeShade="BF"/>
        </w:rPr>
      </w:pPr>
    </w:p>
    <w:p w:rsidR="00F32B21" w:rsidRDefault="00F32B21" w:rsidP="00F32B21">
      <w:pPr>
        <w:jc w:val="center"/>
        <w:rPr>
          <w:rFonts w:ascii="Arial" w:hAnsi="Arial"/>
          <w:b/>
          <w:sz w:val="32"/>
          <w:szCs w:val="32"/>
          <w:u w:val="single" w:color="365F91" w:themeColor="accent1" w:themeShade="BF"/>
        </w:rPr>
      </w:pPr>
    </w:p>
    <w:p w:rsidR="00F32B21" w:rsidRPr="008D16EF" w:rsidRDefault="00F32B21" w:rsidP="00F32B21">
      <w:pPr>
        <w:jc w:val="center"/>
        <w:rPr>
          <w:rFonts w:ascii="Arial" w:hAnsi="Arial"/>
          <w:b/>
          <w:sz w:val="32"/>
          <w:szCs w:val="32"/>
          <w:u w:val="single" w:color="365F91" w:themeColor="accent1" w:themeShade="BF"/>
        </w:rPr>
      </w:pPr>
      <w:r w:rsidRPr="008D16EF">
        <w:rPr>
          <w:rFonts w:ascii="Arial" w:hAnsi="Arial"/>
          <w:b/>
          <w:sz w:val="32"/>
          <w:szCs w:val="32"/>
          <w:u w:val="single" w:color="365F91" w:themeColor="accent1" w:themeShade="BF"/>
        </w:rPr>
        <w:lastRenderedPageBreak/>
        <w:t>Structured Circle Group Questions</w:t>
      </w:r>
    </w:p>
    <w:p w:rsidR="00F32B21" w:rsidRPr="008D16EF" w:rsidRDefault="00F32B21" w:rsidP="00F32B21">
      <w:pPr>
        <w:jc w:val="center"/>
        <w:rPr>
          <w:rFonts w:ascii="Arial" w:hAnsi="Arial"/>
          <w:b/>
          <w:sz w:val="24"/>
          <w:szCs w:val="24"/>
          <w:u w:val="single" w:color="365F91" w:themeColor="accent1" w:themeShade="BF"/>
        </w:rPr>
      </w:pPr>
      <w:r w:rsidRPr="008D16EF">
        <w:rPr>
          <w:rFonts w:ascii="Arial" w:hAnsi="Arial"/>
          <w:b/>
          <w:sz w:val="24"/>
          <w:szCs w:val="24"/>
          <w:u w:val="single" w:color="365F91" w:themeColor="accent1" w:themeShade="BF"/>
        </w:rPr>
        <w:t>2</w:t>
      </w:r>
      <w:r w:rsidRPr="008D16EF">
        <w:rPr>
          <w:rFonts w:ascii="Arial" w:hAnsi="Arial"/>
          <w:b/>
          <w:sz w:val="24"/>
          <w:szCs w:val="24"/>
          <w:u w:val="single" w:color="365F91" w:themeColor="accent1" w:themeShade="BF"/>
          <w:vertAlign w:val="superscript"/>
        </w:rPr>
        <w:t>nd</w:t>
      </w:r>
      <w:r w:rsidRPr="008D16EF">
        <w:rPr>
          <w:rFonts w:ascii="Arial" w:hAnsi="Arial"/>
          <w:b/>
          <w:sz w:val="24"/>
          <w:szCs w:val="24"/>
          <w:u w:val="single" w:color="365F91" w:themeColor="accent1" w:themeShade="BF"/>
        </w:rPr>
        <w:t xml:space="preserve"> Interview</w:t>
      </w:r>
      <w:r>
        <w:rPr>
          <w:rFonts w:ascii="Arial" w:hAnsi="Arial"/>
          <w:b/>
          <w:sz w:val="24"/>
          <w:szCs w:val="24"/>
          <w:u w:val="single" w:color="365F91" w:themeColor="accent1" w:themeShade="BF"/>
        </w:rPr>
        <w:t xml:space="preserve">- Final Assessment </w:t>
      </w:r>
    </w:p>
    <w:tbl>
      <w:tblPr>
        <w:tblStyle w:val="TableGrid"/>
        <w:tblW w:w="0" w:type="auto"/>
        <w:tblInd w:w="613" w:type="dxa"/>
        <w:tblLook w:val="04A0" w:firstRow="1" w:lastRow="0" w:firstColumn="1" w:lastColumn="0" w:noHBand="0" w:noVBand="1"/>
      </w:tblPr>
      <w:tblGrid>
        <w:gridCol w:w="3080"/>
        <w:gridCol w:w="3081"/>
        <w:gridCol w:w="3081"/>
      </w:tblGrid>
      <w:tr w:rsidR="00F32B21" w:rsidTr="00F06800">
        <w:tc>
          <w:tcPr>
            <w:tcW w:w="3080" w:type="dxa"/>
            <w:tcBorders>
              <w:bottom w:val="single" w:sz="4" w:space="0" w:color="auto"/>
            </w:tcBorders>
            <w:shd w:val="clear" w:color="auto" w:fill="66FF66"/>
          </w:tcPr>
          <w:p w:rsidR="00F32B21" w:rsidRPr="008A6097" w:rsidRDefault="00F32B21" w:rsidP="00F32B21">
            <w:pPr>
              <w:spacing w:line="240" w:lineRule="auto"/>
              <w:contextualSpacing/>
              <w:jc w:val="center"/>
              <w:rPr>
                <w:b/>
                <w:sz w:val="28"/>
                <w:szCs w:val="28"/>
              </w:rPr>
            </w:pPr>
            <w:r w:rsidRPr="008A6097">
              <w:rPr>
                <w:b/>
                <w:sz w:val="28"/>
                <w:szCs w:val="28"/>
              </w:rPr>
              <w:t>Positive Comments</w:t>
            </w:r>
          </w:p>
        </w:tc>
        <w:tc>
          <w:tcPr>
            <w:tcW w:w="3081" w:type="dxa"/>
            <w:tcBorders>
              <w:bottom w:val="single" w:sz="4" w:space="0" w:color="auto"/>
            </w:tcBorders>
            <w:shd w:val="clear" w:color="auto" w:fill="66FF66"/>
          </w:tcPr>
          <w:p w:rsidR="00F32B21" w:rsidRPr="008A6097" w:rsidRDefault="00F32B21" w:rsidP="00F32B21">
            <w:pPr>
              <w:spacing w:line="240" w:lineRule="auto"/>
              <w:contextualSpacing/>
              <w:jc w:val="center"/>
              <w:rPr>
                <w:b/>
                <w:sz w:val="28"/>
                <w:szCs w:val="28"/>
              </w:rPr>
            </w:pPr>
            <w:r>
              <w:rPr>
                <w:b/>
                <w:sz w:val="28"/>
                <w:szCs w:val="28"/>
              </w:rPr>
              <w:t>49 out of 61</w:t>
            </w:r>
          </w:p>
        </w:tc>
        <w:tc>
          <w:tcPr>
            <w:tcW w:w="3081" w:type="dxa"/>
            <w:tcBorders>
              <w:bottom w:val="single" w:sz="4" w:space="0" w:color="auto"/>
            </w:tcBorders>
            <w:shd w:val="clear" w:color="auto" w:fill="66FF66"/>
          </w:tcPr>
          <w:p w:rsidR="00F32B21" w:rsidRPr="00F44F85" w:rsidRDefault="00F32B21" w:rsidP="00F32B21">
            <w:pPr>
              <w:spacing w:line="240" w:lineRule="auto"/>
              <w:contextualSpacing/>
              <w:jc w:val="center"/>
              <w:rPr>
                <w:sz w:val="28"/>
                <w:szCs w:val="28"/>
              </w:rPr>
            </w:pPr>
            <w:r w:rsidRPr="00F44F85">
              <w:rPr>
                <w:sz w:val="28"/>
                <w:szCs w:val="28"/>
              </w:rPr>
              <w:t>80%</w:t>
            </w:r>
          </w:p>
        </w:tc>
      </w:tr>
      <w:tr w:rsidR="00F32B21" w:rsidTr="00F06800">
        <w:tc>
          <w:tcPr>
            <w:tcW w:w="3080" w:type="dxa"/>
            <w:tcBorders>
              <w:bottom w:val="single" w:sz="4" w:space="0" w:color="auto"/>
            </w:tcBorders>
            <w:shd w:val="clear" w:color="auto" w:fill="FFC000"/>
          </w:tcPr>
          <w:p w:rsidR="00F32B21" w:rsidRPr="008A6097" w:rsidRDefault="00F32B21" w:rsidP="00F32B21">
            <w:pPr>
              <w:spacing w:line="240" w:lineRule="auto"/>
              <w:contextualSpacing/>
              <w:jc w:val="center"/>
              <w:rPr>
                <w:b/>
                <w:sz w:val="28"/>
                <w:szCs w:val="28"/>
              </w:rPr>
            </w:pPr>
            <w:r w:rsidRPr="008A6097">
              <w:rPr>
                <w:b/>
                <w:sz w:val="28"/>
                <w:szCs w:val="28"/>
              </w:rPr>
              <w:t>Neutral Comments</w:t>
            </w:r>
          </w:p>
        </w:tc>
        <w:tc>
          <w:tcPr>
            <w:tcW w:w="3081" w:type="dxa"/>
            <w:tcBorders>
              <w:bottom w:val="single" w:sz="4" w:space="0" w:color="auto"/>
            </w:tcBorders>
            <w:shd w:val="clear" w:color="auto" w:fill="FFC000"/>
          </w:tcPr>
          <w:p w:rsidR="00F32B21" w:rsidRPr="008A6097" w:rsidRDefault="00F32B21" w:rsidP="00F32B21">
            <w:pPr>
              <w:spacing w:line="240" w:lineRule="auto"/>
              <w:contextualSpacing/>
              <w:jc w:val="center"/>
              <w:rPr>
                <w:b/>
                <w:sz w:val="28"/>
                <w:szCs w:val="28"/>
              </w:rPr>
            </w:pPr>
            <w:r>
              <w:rPr>
                <w:b/>
                <w:sz w:val="28"/>
                <w:szCs w:val="28"/>
              </w:rPr>
              <w:t>3 out of 61</w:t>
            </w:r>
          </w:p>
        </w:tc>
        <w:tc>
          <w:tcPr>
            <w:tcW w:w="3081" w:type="dxa"/>
            <w:tcBorders>
              <w:bottom w:val="single" w:sz="4" w:space="0" w:color="auto"/>
            </w:tcBorders>
            <w:shd w:val="clear" w:color="auto" w:fill="FFC000"/>
          </w:tcPr>
          <w:p w:rsidR="00F32B21" w:rsidRPr="00F44F85" w:rsidRDefault="00F32B21" w:rsidP="00F32B21">
            <w:pPr>
              <w:spacing w:line="240" w:lineRule="auto"/>
              <w:contextualSpacing/>
              <w:jc w:val="center"/>
              <w:rPr>
                <w:sz w:val="28"/>
                <w:szCs w:val="28"/>
              </w:rPr>
            </w:pPr>
            <w:r w:rsidRPr="00F44F85">
              <w:rPr>
                <w:sz w:val="28"/>
                <w:szCs w:val="28"/>
              </w:rPr>
              <w:t>5%</w:t>
            </w:r>
          </w:p>
        </w:tc>
      </w:tr>
      <w:tr w:rsidR="00F32B21" w:rsidTr="00F06800">
        <w:tc>
          <w:tcPr>
            <w:tcW w:w="3080" w:type="dxa"/>
            <w:shd w:val="clear" w:color="auto" w:fill="FF8989"/>
          </w:tcPr>
          <w:p w:rsidR="00F32B21" w:rsidRPr="008A6097" w:rsidRDefault="00F32B21" w:rsidP="00F32B21">
            <w:pPr>
              <w:spacing w:line="240" w:lineRule="auto"/>
              <w:contextualSpacing/>
              <w:jc w:val="center"/>
              <w:rPr>
                <w:b/>
                <w:sz w:val="28"/>
                <w:szCs w:val="28"/>
              </w:rPr>
            </w:pPr>
            <w:r w:rsidRPr="008A6097">
              <w:rPr>
                <w:b/>
                <w:sz w:val="28"/>
                <w:szCs w:val="28"/>
              </w:rPr>
              <w:t>Negative Comments</w:t>
            </w:r>
          </w:p>
        </w:tc>
        <w:tc>
          <w:tcPr>
            <w:tcW w:w="3081" w:type="dxa"/>
            <w:shd w:val="clear" w:color="auto" w:fill="FF8989"/>
          </w:tcPr>
          <w:p w:rsidR="00F32B21" w:rsidRPr="008A6097" w:rsidRDefault="00F32B21" w:rsidP="00F32B21">
            <w:pPr>
              <w:spacing w:line="240" w:lineRule="auto"/>
              <w:contextualSpacing/>
              <w:jc w:val="center"/>
              <w:rPr>
                <w:b/>
                <w:sz w:val="28"/>
                <w:szCs w:val="28"/>
              </w:rPr>
            </w:pPr>
            <w:r>
              <w:rPr>
                <w:b/>
                <w:sz w:val="28"/>
                <w:szCs w:val="28"/>
              </w:rPr>
              <w:t>9 out of 61</w:t>
            </w:r>
          </w:p>
        </w:tc>
        <w:tc>
          <w:tcPr>
            <w:tcW w:w="3081" w:type="dxa"/>
            <w:shd w:val="clear" w:color="auto" w:fill="FF8989"/>
          </w:tcPr>
          <w:p w:rsidR="00F32B21" w:rsidRPr="00F44F85" w:rsidRDefault="00F32B21" w:rsidP="00F32B21">
            <w:pPr>
              <w:spacing w:line="240" w:lineRule="auto"/>
              <w:contextualSpacing/>
              <w:jc w:val="center"/>
              <w:rPr>
                <w:sz w:val="28"/>
                <w:szCs w:val="28"/>
              </w:rPr>
            </w:pPr>
            <w:r w:rsidRPr="00F44F85">
              <w:rPr>
                <w:sz w:val="28"/>
                <w:szCs w:val="28"/>
              </w:rPr>
              <w:t>15%</w:t>
            </w:r>
          </w:p>
        </w:tc>
      </w:tr>
    </w:tbl>
    <w:p w:rsidR="00F32B21" w:rsidRPr="00034CD6" w:rsidRDefault="00F32B21" w:rsidP="00F32B21">
      <w:pPr>
        <w:tabs>
          <w:tab w:val="left" w:pos="3858"/>
        </w:tabs>
        <w:rPr>
          <w:b/>
        </w:rPr>
      </w:pPr>
    </w:p>
    <w:p w:rsidR="00F32B21" w:rsidRPr="00800088" w:rsidRDefault="00F32B21" w:rsidP="00F32B21">
      <w:pPr>
        <w:pStyle w:val="ListParagraph"/>
        <w:numPr>
          <w:ilvl w:val="0"/>
          <w:numId w:val="8"/>
        </w:numPr>
        <w:shd w:val="clear" w:color="auto" w:fill="8DB3E2" w:themeFill="text2" w:themeFillTint="66"/>
        <w:rPr>
          <w:b/>
        </w:rPr>
      </w:pPr>
      <w:r w:rsidRPr="00800088">
        <w:rPr>
          <w:b/>
        </w:rPr>
        <w:t xml:space="preserve">What do you know about the Paralympics? (discussed) </w:t>
      </w:r>
    </w:p>
    <w:p w:rsidR="00F32B21" w:rsidRPr="009738E2" w:rsidRDefault="00F32B21" w:rsidP="00F32B21">
      <w:pPr>
        <w:rPr>
          <w:i/>
          <w:shd w:val="clear" w:color="auto" w:fill="66FF66"/>
        </w:rPr>
      </w:pPr>
      <w:r w:rsidRPr="009738E2">
        <w:rPr>
          <w:i/>
          <w:shd w:val="clear" w:color="auto" w:fill="66FF66"/>
        </w:rPr>
        <w:t>“Lots of sports</w:t>
      </w:r>
      <w:r>
        <w:rPr>
          <w:i/>
          <w:shd w:val="clear" w:color="auto" w:fill="66FF66"/>
        </w:rPr>
        <w:t>”</w:t>
      </w:r>
    </w:p>
    <w:p w:rsidR="00F32B21" w:rsidRPr="009738E2" w:rsidRDefault="00F32B21" w:rsidP="00F32B21">
      <w:pPr>
        <w:rPr>
          <w:i/>
          <w:shd w:val="clear" w:color="auto" w:fill="66FF66"/>
        </w:rPr>
      </w:pPr>
      <w:r w:rsidRPr="009738E2">
        <w:rPr>
          <w:i/>
          <w:shd w:val="clear" w:color="auto" w:fill="66FF66"/>
        </w:rPr>
        <w:t>“Lots of swimming</w:t>
      </w:r>
      <w:r>
        <w:rPr>
          <w:i/>
          <w:shd w:val="clear" w:color="auto" w:fill="66FF66"/>
        </w:rPr>
        <w:t>”</w:t>
      </w:r>
    </w:p>
    <w:p w:rsidR="00F32B21" w:rsidRPr="009738E2" w:rsidRDefault="00F32B21" w:rsidP="00F32B21">
      <w:pPr>
        <w:rPr>
          <w:i/>
          <w:shd w:val="clear" w:color="auto" w:fill="66FF66"/>
        </w:rPr>
      </w:pPr>
      <w:r w:rsidRPr="009738E2">
        <w:rPr>
          <w:i/>
          <w:shd w:val="clear" w:color="auto" w:fill="66FF66"/>
        </w:rPr>
        <w:t>“When disabled people do the Olympics</w:t>
      </w:r>
      <w:r>
        <w:rPr>
          <w:i/>
          <w:shd w:val="clear" w:color="auto" w:fill="66FF66"/>
        </w:rPr>
        <w:t>”</w:t>
      </w:r>
    </w:p>
    <w:p w:rsidR="00F32B21" w:rsidRPr="00773243" w:rsidRDefault="00F32B21" w:rsidP="00F32B21">
      <w:pPr>
        <w:rPr>
          <w:i/>
          <w:shd w:val="clear" w:color="auto" w:fill="66FF66"/>
        </w:rPr>
      </w:pPr>
      <w:r w:rsidRPr="009738E2">
        <w:rPr>
          <w:i/>
          <w:shd w:val="clear" w:color="auto" w:fill="66FF66"/>
        </w:rPr>
        <w:t>“Basketball in wheelchairs</w:t>
      </w:r>
      <w:r>
        <w:rPr>
          <w:i/>
          <w:shd w:val="clear" w:color="auto" w:fill="66FF66"/>
        </w:rPr>
        <w:t>”</w:t>
      </w:r>
    </w:p>
    <w:p w:rsidR="00F32B21" w:rsidRPr="00800088" w:rsidRDefault="00F32B21" w:rsidP="00F32B21">
      <w:pPr>
        <w:pStyle w:val="ListParagraph"/>
        <w:numPr>
          <w:ilvl w:val="0"/>
          <w:numId w:val="8"/>
        </w:numPr>
        <w:shd w:val="clear" w:color="auto" w:fill="8DB3E2" w:themeFill="text2" w:themeFillTint="66"/>
        <w:rPr>
          <w:b/>
        </w:rPr>
      </w:pPr>
      <w:r w:rsidRPr="00800088">
        <w:rPr>
          <w:b/>
        </w:rPr>
        <w:t>What is good about the Paralympics?</w:t>
      </w:r>
    </w:p>
    <w:p w:rsidR="00F32B21" w:rsidRPr="009738E2" w:rsidRDefault="00F32B21" w:rsidP="00F32B21">
      <w:pPr>
        <w:rPr>
          <w:i/>
          <w:shd w:val="clear" w:color="auto" w:fill="66FF66"/>
        </w:rPr>
      </w:pPr>
      <w:r w:rsidRPr="009738E2">
        <w:rPr>
          <w:i/>
          <w:shd w:val="clear" w:color="auto" w:fill="66FF66"/>
        </w:rPr>
        <w:t>“It is for disabled people because it would be fair if they couldn’t”</w:t>
      </w:r>
    </w:p>
    <w:p w:rsidR="00F32B21" w:rsidRPr="009738E2" w:rsidRDefault="00F32B21" w:rsidP="00F32B21">
      <w:pPr>
        <w:rPr>
          <w:i/>
          <w:shd w:val="clear" w:color="auto" w:fill="66FF66"/>
        </w:rPr>
      </w:pPr>
      <w:r w:rsidRPr="009738E2">
        <w:rPr>
          <w:i/>
          <w:shd w:val="clear" w:color="auto" w:fill="66FF66"/>
        </w:rPr>
        <w:t>“It keeps them fit”</w:t>
      </w:r>
    </w:p>
    <w:p w:rsidR="00F32B21" w:rsidRPr="009738E2" w:rsidRDefault="00F32B21" w:rsidP="00F32B21">
      <w:pPr>
        <w:rPr>
          <w:i/>
          <w:shd w:val="clear" w:color="auto" w:fill="66FF66"/>
        </w:rPr>
      </w:pPr>
      <w:r w:rsidRPr="009738E2">
        <w:rPr>
          <w:i/>
          <w:shd w:val="clear" w:color="auto" w:fill="66FF66"/>
        </w:rPr>
        <w:t>“Maybe someone from the special school might be in the Paralympics”</w:t>
      </w:r>
    </w:p>
    <w:p w:rsidR="00F32B21" w:rsidRPr="00773243" w:rsidRDefault="00F32B21" w:rsidP="00F32B21">
      <w:pPr>
        <w:rPr>
          <w:i/>
          <w:shd w:val="clear" w:color="auto" w:fill="66FF66"/>
        </w:rPr>
      </w:pPr>
      <w:r w:rsidRPr="009738E2">
        <w:rPr>
          <w:b/>
          <w:shd w:val="clear" w:color="auto" w:fill="66FF66"/>
        </w:rPr>
        <w:t>“</w:t>
      </w:r>
      <w:r w:rsidRPr="009738E2">
        <w:rPr>
          <w:i/>
          <w:shd w:val="clear" w:color="auto" w:fill="66FF66"/>
        </w:rPr>
        <w:t>It keeps the people who are disabled very fit”</w:t>
      </w:r>
    </w:p>
    <w:p w:rsidR="00F32B21" w:rsidRPr="00800088" w:rsidRDefault="00F32B21" w:rsidP="00F32B21">
      <w:pPr>
        <w:pStyle w:val="ListParagraph"/>
        <w:numPr>
          <w:ilvl w:val="0"/>
          <w:numId w:val="8"/>
        </w:numPr>
        <w:shd w:val="clear" w:color="auto" w:fill="8DB3E2" w:themeFill="text2" w:themeFillTint="66"/>
        <w:rPr>
          <w:b/>
        </w:rPr>
      </w:pPr>
      <w:r w:rsidRPr="00800088">
        <w:rPr>
          <w:b/>
        </w:rPr>
        <w:t>How do you feel about physically disabled adults competing in the Olympics games?</w:t>
      </w:r>
      <w:r>
        <w:rPr>
          <w:b/>
        </w:rPr>
        <w:t xml:space="preserve"> </w:t>
      </w:r>
    </w:p>
    <w:p w:rsidR="00F32B21" w:rsidRPr="009738E2" w:rsidRDefault="00F32B21" w:rsidP="00F32B21">
      <w:pPr>
        <w:rPr>
          <w:i/>
          <w:shd w:val="clear" w:color="auto" w:fill="66FF66"/>
        </w:rPr>
      </w:pPr>
      <w:r w:rsidRPr="009738E2">
        <w:rPr>
          <w:i/>
          <w:shd w:val="clear" w:color="auto" w:fill="66FF66"/>
        </w:rPr>
        <w:t>“Proud for them because they all get together”</w:t>
      </w:r>
    </w:p>
    <w:p w:rsidR="00F32B21" w:rsidRPr="009738E2" w:rsidRDefault="00F32B21" w:rsidP="00F32B21">
      <w:pPr>
        <w:rPr>
          <w:i/>
          <w:shd w:val="clear" w:color="auto" w:fill="66FF66"/>
        </w:rPr>
      </w:pPr>
      <w:r w:rsidRPr="009738E2">
        <w:rPr>
          <w:i/>
          <w:shd w:val="clear" w:color="auto" w:fill="66FF66"/>
        </w:rPr>
        <w:t>“Happy as they are trying to have a go”</w:t>
      </w:r>
    </w:p>
    <w:p w:rsidR="00F32B21" w:rsidRPr="009738E2" w:rsidRDefault="00F32B21" w:rsidP="00F32B21">
      <w:pPr>
        <w:rPr>
          <w:i/>
          <w:shd w:val="clear" w:color="auto" w:fill="66FF66"/>
        </w:rPr>
      </w:pPr>
      <w:r w:rsidRPr="009738E2">
        <w:rPr>
          <w:i/>
          <w:shd w:val="clear" w:color="auto" w:fill="66FF66"/>
        </w:rPr>
        <w:t>“They can do something new”</w:t>
      </w:r>
    </w:p>
    <w:p w:rsidR="00F32B21" w:rsidRPr="009738E2" w:rsidRDefault="00F32B21" w:rsidP="00F32B21">
      <w:pPr>
        <w:rPr>
          <w:i/>
          <w:shd w:val="clear" w:color="auto" w:fill="66FF66"/>
        </w:rPr>
      </w:pPr>
      <w:r w:rsidRPr="009738E2">
        <w:rPr>
          <w:i/>
          <w:shd w:val="clear" w:color="auto" w:fill="66FF66"/>
        </w:rPr>
        <w:t>“They are trying”</w:t>
      </w:r>
    </w:p>
    <w:p w:rsidR="00F32B21" w:rsidRPr="009738E2" w:rsidRDefault="00F32B21" w:rsidP="00F32B21">
      <w:pPr>
        <w:rPr>
          <w:i/>
          <w:shd w:val="clear" w:color="auto" w:fill="66FF66"/>
        </w:rPr>
      </w:pPr>
      <w:r w:rsidRPr="009738E2">
        <w:rPr>
          <w:i/>
          <w:shd w:val="clear" w:color="auto" w:fill="66FF66"/>
        </w:rPr>
        <w:t>“They have a good go”</w:t>
      </w:r>
    </w:p>
    <w:p w:rsidR="00F32B21" w:rsidRPr="00773243" w:rsidRDefault="00F32B21" w:rsidP="00F32B21">
      <w:pPr>
        <w:rPr>
          <w:i/>
          <w:shd w:val="clear" w:color="auto" w:fill="FFC000"/>
        </w:rPr>
      </w:pPr>
      <w:r w:rsidRPr="00E36C3C">
        <w:rPr>
          <w:shd w:val="clear" w:color="auto" w:fill="FFC000"/>
        </w:rPr>
        <w:t>“Superstitious because they haven’t tried it before</w:t>
      </w:r>
      <w:r>
        <w:rPr>
          <w:i/>
          <w:shd w:val="clear" w:color="auto" w:fill="FFC000"/>
        </w:rPr>
        <w:t>”</w:t>
      </w:r>
    </w:p>
    <w:p w:rsidR="00F32B21" w:rsidRPr="00800088" w:rsidRDefault="00F32B21" w:rsidP="00F32B21">
      <w:pPr>
        <w:pStyle w:val="ListParagraph"/>
        <w:numPr>
          <w:ilvl w:val="0"/>
          <w:numId w:val="8"/>
        </w:numPr>
        <w:shd w:val="clear" w:color="auto" w:fill="8DB3E2" w:themeFill="text2" w:themeFillTint="66"/>
        <w:rPr>
          <w:b/>
        </w:rPr>
      </w:pPr>
      <w:r w:rsidRPr="00800088">
        <w:rPr>
          <w:b/>
        </w:rPr>
        <w:t>How do you think we should behave when we meet physically disabled people?</w:t>
      </w:r>
    </w:p>
    <w:p w:rsidR="00F32B21" w:rsidRPr="008A6097" w:rsidRDefault="00F32B21" w:rsidP="00F32B21">
      <w:pPr>
        <w:rPr>
          <w:i/>
          <w:shd w:val="clear" w:color="auto" w:fill="FF8989"/>
        </w:rPr>
      </w:pPr>
      <w:r w:rsidRPr="008A6097">
        <w:rPr>
          <w:i/>
          <w:shd w:val="clear" w:color="auto" w:fill="FF8989"/>
        </w:rPr>
        <w:t>“Kind because they might get angry if you are not</w:t>
      </w:r>
      <w:r>
        <w:rPr>
          <w:i/>
          <w:shd w:val="clear" w:color="auto" w:fill="FF8989"/>
        </w:rPr>
        <w:t>”</w:t>
      </w:r>
    </w:p>
    <w:p w:rsidR="00F32B21" w:rsidRPr="009738E2" w:rsidRDefault="00F32B21" w:rsidP="00F32B21">
      <w:pPr>
        <w:rPr>
          <w:i/>
          <w:shd w:val="clear" w:color="auto" w:fill="66FF66"/>
        </w:rPr>
      </w:pPr>
      <w:r w:rsidRPr="009738E2">
        <w:rPr>
          <w:i/>
          <w:shd w:val="clear" w:color="auto" w:fill="66FF66"/>
        </w:rPr>
        <w:t>“Respectful because we might hurt their feelings”</w:t>
      </w:r>
    </w:p>
    <w:p w:rsidR="00F32B21" w:rsidRPr="009738E2" w:rsidRDefault="00F32B21" w:rsidP="00F32B21">
      <w:pPr>
        <w:rPr>
          <w:i/>
          <w:shd w:val="clear" w:color="auto" w:fill="66FF66"/>
        </w:rPr>
      </w:pPr>
      <w:r w:rsidRPr="009738E2">
        <w:rPr>
          <w:i/>
          <w:shd w:val="clear" w:color="auto" w:fill="66FF66"/>
        </w:rPr>
        <w:t>“We have to be nice because they have feelings”</w:t>
      </w:r>
    </w:p>
    <w:p w:rsidR="00F32B21" w:rsidRPr="009738E2" w:rsidRDefault="00F32B21" w:rsidP="00F32B21">
      <w:pPr>
        <w:rPr>
          <w:i/>
          <w:shd w:val="clear" w:color="auto" w:fill="66FF66"/>
        </w:rPr>
      </w:pPr>
      <w:r w:rsidRPr="009738E2">
        <w:rPr>
          <w:i/>
          <w:shd w:val="clear" w:color="auto" w:fill="66FF66"/>
        </w:rPr>
        <w:t>“We can tell them what sports there are”</w:t>
      </w:r>
    </w:p>
    <w:p w:rsidR="00F32B21" w:rsidRPr="009738E2" w:rsidRDefault="00F32B21" w:rsidP="00F32B21">
      <w:pPr>
        <w:rPr>
          <w:i/>
          <w:shd w:val="clear" w:color="auto" w:fill="66FF66"/>
        </w:rPr>
      </w:pPr>
      <w:r w:rsidRPr="009738E2">
        <w:rPr>
          <w:i/>
          <w:shd w:val="clear" w:color="auto" w:fill="66FF66"/>
        </w:rPr>
        <w:t>“Respectful”</w:t>
      </w:r>
    </w:p>
    <w:p w:rsidR="00F32B21" w:rsidRDefault="00F32B21" w:rsidP="00F32B21">
      <w:pPr>
        <w:rPr>
          <w:i/>
          <w:shd w:val="clear" w:color="auto" w:fill="66FF66"/>
        </w:rPr>
      </w:pPr>
      <w:r w:rsidRPr="009738E2">
        <w:rPr>
          <w:i/>
          <w:shd w:val="clear" w:color="auto" w:fill="66FF66"/>
        </w:rPr>
        <w:t>“Kind because they will be very sad if you upset them”</w:t>
      </w:r>
    </w:p>
    <w:p w:rsidR="00F32B21" w:rsidRPr="00E136B5" w:rsidRDefault="00F32B21" w:rsidP="00F32B21">
      <w:pPr>
        <w:pStyle w:val="ListParagraph"/>
        <w:numPr>
          <w:ilvl w:val="0"/>
          <w:numId w:val="8"/>
        </w:numPr>
        <w:shd w:val="clear" w:color="auto" w:fill="8DB3E2" w:themeFill="text2" w:themeFillTint="66"/>
        <w:rPr>
          <w:b/>
        </w:rPr>
      </w:pPr>
      <w:r>
        <w:rPr>
          <w:b/>
        </w:rPr>
        <w:lastRenderedPageBreak/>
        <w:t>How did</w:t>
      </w:r>
      <w:r w:rsidRPr="00E136B5">
        <w:rPr>
          <w:b/>
        </w:rPr>
        <w:t xml:space="preserve"> you feel about working with older disabled children?</w:t>
      </w:r>
    </w:p>
    <w:p w:rsidR="00F32B21" w:rsidRPr="009738E2" w:rsidRDefault="00F32B21" w:rsidP="00F32B21">
      <w:pPr>
        <w:rPr>
          <w:i/>
          <w:shd w:val="clear" w:color="auto" w:fill="66FF66"/>
        </w:rPr>
      </w:pPr>
      <w:r w:rsidRPr="009738E2">
        <w:rPr>
          <w:i/>
          <w:shd w:val="clear" w:color="auto" w:fill="66FF66"/>
        </w:rPr>
        <w:t>“Excited because I had the opportunity”</w:t>
      </w:r>
    </w:p>
    <w:p w:rsidR="00F32B21" w:rsidRPr="008A6097" w:rsidRDefault="00F32B21" w:rsidP="00F32B21">
      <w:pPr>
        <w:rPr>
          <w:i/>
          <w:shd w:val="clear" w:color="auto" w:fill="FF8585"/>
        </w:rPr>
      </w:pPr>
      <w:r w:rsidRPr="008A6097">
        <w:rPr>
          <w:i/>
          <w:shd w:val="clear" w:color="auto" w:fill="FF8585"/>
        </w:rPr>
        <w:t>“Scared becau</w:t>
      </w:r>
      <w:r>
        <w:rPr>
          <w:i/>
          <w:shd w:val="clear" w:color="auto" w:fill="FF8585"/>
        </w:rPr>
        <w:t>se I had never met them before”</w:t>
      </w:r>
    </w:p>
    <w:p w:rsidR="00F32B21" w:rsidRPr="009738E2" w:rsidRDefault="00F32B21" w:rsidP="00F32B21">
      <w:pPr>
        <w:rPr>
          <w:i/>
          <w:shd w:val="clear" w:color="auto" w:fill="FF9999"/>
        </w:rPr>
      </w:pPr>
      <w:r w:rsidRPr="009738E2">
        <w:rPr>
          <w:i/>
          <w:shd w:val="clear" w:color="auto" w:fill="FF9999"/>
        </w:rPr>
        <w:t>“Scared because they were taller than me”</w:t>
      </w:r>
    </w:p>
    <w:p w:rsidR="00F32B21" w:rsidRPr="008A6097" w:rsidRDefault="00F32B21" w:rsidP="00F32B21">
      <w:pPr>
        <w:rPr>
          <w:i/>
          <w:shd w:val="clear" w:color="auto" w:fill="FF8989"/>
        </w:rPr>
      </w:pPr>
      <w:r w:rsidRPr="008A6097">
        <w:rPr>
          <w:i/>
          <w:shd w:val="clear" w:color="auto" w:fill="FF8989"/>
        </w:rPr>
        <w:t xml:space="preserve"> “Frightened because I had never met them before</w:t>
      </w:r>
      <w:r>
        <w:rPr>
          <w:i/>
          <w:shd w:val="clear" w:color="auto" w:fill="FF8989"/>
        </w:rPr>
        <w:t>”</w:t>
      </w:r>
    </w:p>
    <w:p w:rsidR="00F32B21" w:rsidRPr="00773243" w:rsidRDefault="00F32B21" w:rsidP="00F32B21">
      <w:pPr>
        <w:rPr>
          <w:shd w:val="clear" w:color="auto" w:fill="FF8989"/>
        </w:rPr>
      </w:pPr>
      <w:r w:rsidRPr="008A6097">
        <w:rPr>
          <w:shd w:val="clear" w:color="auto" w:fill="FF8989"/>
        </w:rPr>
        <w:t>“Petrified because they needed help and I couldn’t help them yet</w:t>
      </w:r>
      <w:r>
        <w:rPr>
          <w:shd w:val="clear" w:color="auto" w:fill="FF8989"/>
        </w:rPr>
        <w:t>”</w:t>
      </w:r>
    </w:p>
    <w:p w:rsidR="00F32B21" w:rsidRPr="00E136B5" w:rsidRDefault="00F32B21" w:rsidP="00F32B21">
      <w:pPr>
        <w:pStyle w:val="ListParagraph"/>
        <w:numPr>
          <w:ilvl w:val="0"/>
          <w:numId w:val="8"/>
        </w:numPr>
        <w:shd w:val="clear" w:color="auto" w:fill="8DB3E2" w:themeFill="text2" w:themeFillTint="66"/>
        <w:rPr>
          <w:b/>
        </w:rPr>
      </w:pPr>
      <w:r w:rsidRPr="00E136B5">
        <w:rPr>
          <w:b/>
        </w:rPr>
        <w:t xml:space="preserve">What do you know about disabled people? </w:t>
      </w:r>
    </w:p>
    <w:p w:rsidR="00F32B21" w:rsidRPr="009738E2" w:rsidRDefault="00F32B21" w:rsidP="00F32B21">
      <w:pPr>
        <w:rPr>
          <w:i/>
          <w:shd w:val="clear" w:color="auto" w:fill="66FF66"/>
        </w:rPr>
      </w:pPr>
      <w:r w:rsidRPr="009738E2">
        <w:rPr>
          <w:i/>
          <w:shd w:val="clear" w:color="auto" w:fill="66FF66"/>
        </w:rPr>
        <w:t>“Wheelchairs can go fast”</w:t>
      </w:r>
    </w:p>
    <w:p w:rsidR="00F32B21" w:rsidRPr="009738E2" w:rsidRDefault="00F32B21" w:rsidP="00F32B21">
      <w:pPr>
        <w:rPr>
          <w:i/>
          <w:shd w:val="clear" w:color="auto" w:fill="66FF66"/>
        </w:rPr>
      </w:pPr>
      <w:r w:rsidRPr="009738E2">
        <w:rPr>
          <w:i/>
          <w:shd w:val="clear" w:color="auto" w:fill="66FF66"/>
        </w:rPr>
        <w:t>“They can do everything we can do”</w:t>
      </w:r>
    </w:p>
    <w:p w:rsidR="00F32B21" w:rsidRPr="009738E2" w:rsidRDefault="00F32B21" w:rsidP="00F32B21">
      <w:pPr>
        <w:rPr>
          <w:i/>
          <w:shd w:val="clear" w:color="auto" w:fill="66FF66"/>
        </w:rPr>
      </w:pPr>
      <w:r w:rsidRPr="009738E2">
        <w:rPr>
          <w:i/>
          <w:shd w:val="clear" w:color="auto" w:fill="66FF66"/>
        </w:rPr>
        <w:t>“They can play basketball”</w:t>
      </w:r>
    </w:p>
    <w:p w:rsidR="00F32B21" w:rsidRPr="009738E2" w:rsidRDefault="00F32B21" w:rsidP="00F32B21">
      <w:pPr>
        <w:rPr>
          <w:i/>
          <w:shd w:val="clear" w:color="auto" w:fill="66FF66"/>
        </w:rPr>
      </w:pPr>
      <w:r w:rsidRPr="009738E2">
        <w:rPr>
          <w:i/>
          <w:shd w:val="clear" w:color="auto" w:fill="66FF66"/>
        </w:rPr>
        <w:t>“They are just like us”</w:t>
      </w:r>
    </w:p>
    <w:p w:rsidR="00F32B21" w:rsidRPr="009738E2" w:rsidRDefault="00F32B21" w:rsidP="00F32B21">
      <w:pPr>
        <w:rPr>
          <w:i/>
          <w:shd w:val="clear" w:color="auto" w:fill="66FF66"/>
        </w:rPr>
      </w:pPr>
      <w:r w:rsidRPr="009738E2">
        <w:rPr>
          <w:i/>
          <w:shd w:val="clear" w:color="auto" w:fill="66FF66"/>
        </w:rPr>
        <w:t>“People with electric wheelchairs can control it”</w:t>
      </w:r>
    </w:p>
    <w:p w:rsidR="00F32B21" w:rsidRPr="009738E2" w:rsidRDefault="00F32B21" w:rsidP="00F32B21">
      <w:pPr>
        <w:rPr>
          <w:i/>
          <w:shd w:val="clear" w:color="auto" w:fill="66FF66"/>
        </w:rPr>
      </w:pPr>
      <w:r w:rsidRPr="009738E2">
        <w:rPr>
          <w:i/>
          <w:shd w:val="clear" w:color="auto" w:fill="66FF66"/>
        </w:rPr>
        <w:t>“Some of them can walk but not run”</w:t>
      </w:r>
    </w:p>
    <w:p w:rsidR="00F32B21" w:rsidRPr="009738E2" w:rsidRDefault="00F32B21" w:rsidP="00F32B21">
      <w:pPr>
        <w:rPr>
          <w:i/>
          <w:shd w:val="clear" w:color="auto" w:fill="66FF66"/>
        </w:rPr>
      </w:pPr>
      <w:r w:rsidRPr="009738E2">
        <w:rPr>
          <w:i/>
          <w:shd w:val="clear" w:color="auto" w:fill="66FF66"/>
        </w:rPr>
        <w:t>“Joe’s wheelchair can go extra fast”</w:t>
      </w:r>
    </w:p>
    <w:p w:rsidR="00F32B21" w:rsidRPr="00E136B5" w:rsidRDefault="00F32B21" w:rsidP="00F32B21">
      <w:pPr>
        <w:pStyle w:val="ListParagraph"/>
        <w:numPr>
          <w:ilvl w:val="0"/>
          <w:numId w:val="8"/>
        </w:numPr>
        <w:shd w:val="clear" w:color="auto" w:fill="8DB3E2" w:themeFill="text2" w:themeFillTint="66"/>
        <w:rPr>
          <w:b/>
        </w:rPr>
      </w:pPr>
      <w:r w:rsidRPr="00E136B5">
        <w:rPr>
          <w:b/>
        </w:rPr>
        <w:t>How do you feel about children being taught in special schools?</w:t>
      </w:r>
    </w:p>
    <w:p w:rsidR="00F32B21" w:rsidRPr="009738E2" w:rsidRDefault="00F32B21" w:rsidP="00F32B21">
      <w:pPr>
        <w:rPr>
          <w:i/>
          <w:shd w:val="clear" w:color="auto" w:fill="66FF66"/>
        </w:rPr>
      </w:pPr>
      <w:r w:rsidRPr="009738E2">
        <w:rPr>
          <w:i/>
          <w:shd w:val="clear" w:color="auto" w:fill="66FF66"/>
        </w:rPr>
        <w:t>“They can learn more because it’s just for them and if they come to our school they couldn’t understand it”</w:t>
      </w:r>
    </w:p>
    <w:p w:rsidR="00F32B21" w:rsidRPr="009738E2" w:rsidRDefault="00F32B21" w:rsidP="00F32B21">
      <w:pPr>
        <w:rPr>
          <w:i/>
          <w:shd w:val="clear" w:color="auto" w:fill="FFC000"/>
        </w:rPr>
      </w:pPr>
      <w:r w:rsidRPr="009738E2">
        <w:rPr>
          <w:i/>
          <w:shd w:val="clear" w:color="auto" w:fill="FFC000"/>
        </w:rPr>
        <w:t>“They may not hear”</w:t>
      </w:r>
    </w:p>
    <w:p w:rsidR="00F32B21" w:rsidRPr="009738E2" w:rsidRDefault="00F32B21" w:rsidP="00F32B21">
      <w:pPr>
        <w:rPr>
          <w:i/>
          <w:shd w:val="clear" w:color="auto" w:fill="66FF66"/>
        </w:rPr>
      </w:pPr>
      <w:r w:rsidRPr="009738E2">
        <w:rPr>
          <w:i/>
          <w:shd w:val="clear" w:color="auto" w:fill="66FF66"/>
        </w:rPr>
        <w:t>“Sad and happy because they get to stay with people like them but they do not get to mix with people like us”</w:t>
      </w:r>
    </w:p>
    <w:p w:rsidR="00F32B21" w:rsidRPr="009738E2" w:rsidRDefault="00F32B21" w:rsidP="00F32B21">
      <w:pPr>
        <w:rPr>
          <w:i/>
          <w:shd w:val="clear" w:color="auto" w:fill="66FF66"/>
        </w:rPr>
      </w:pPr>
      <w:r w:rsidRPr="009738E2">
        <w:rPr>
          <w:i/>
          <w:shd w:val="clear" w:color="auto" w:fill="66FF66"/>
        </w:rPr>
        <w:t>“The special school is a very special place for people with disabilities”</w:t>
      </w:r>
    </w:p>
    <w:p w:rsidR="00F32B21" w:rsidRPr="00E136B5" w:rsidRDefault="00F32B21" w:rsidP="00F32B21">
      <w:pPr>
        <w:pStyle w:val="ListParagraph"/>
        <w:numPr>
          <w:ilvl w:val="0"/>
          <w:numId w:val="8"/>
        </w:numPr>
        <w:shd w:val="clear" w:color="auto" w:fill="8DB3E2" w:themeFill="text2" w:themeFillTint="66"/>
        <w:rPr>
          <w:b/>
        </w:rPr>
      </w:pPr>
      <w:r w:rsidRPr="00E136B5">
        <w:rPr>
          <w:b/>
        </w:rPr>
        <w:t>Why do you think people are physically disabled?</w:t>
      </w:r>
    </w:p>
    <w:p w:rsidR="00F32B21" w:rsidRPr="009738E2" w:rsidRDefault="00F32B21" w:rsidP="00F32B21">
      <w:pPr>
        <w:rPr>
          <w:i/>
          <w:shd w:val="clear" w:color="auto" w:fill="66FF66"/>
        </w:rPr>
      </w:pPr>
      <w:r w:rsidRPr="009738E2">
        <w:rPr>
          <w:i/>
          <w:shd w:val="clear" w:color="auto" w:fill="66FF66"/>
        </w:rPr>
        <w:t>“He broke his spine”</w:t>
      </w:r>
    </w:p>
    <w:p w:rsidR="00F32B21" w:rsidRPr="009738E2" w:rsidRDefault="00F32B21" w:rsidP="00F32B21">
      <w:pPr>
        <w:rPr>
          <w:i/>
          <w:shd w:val="clear" w:color="auto" w:fill="66FF66"/>
        </w:rPr>
      </w:pPr>
      <w:r w:rsidRPr="009738E2">
        <w:rPr>
          <w:i/>
          <w:shd w:val="clear" w:color="auto" w:fill="66FF66"/>
        </w:rPr>
        <w:t>“They were born like it”</w:t>
      </w:r>
    </w:p>
    <w:p w:rsidR="00F32B21" w:rsidRPr="00773243" w:rsidRDefault="00F32B21" w:rsidP="00F32B21">
      <w:pPr>
        <w:rPr>
          <w:i/>
          <w:shd w:val="clear" w:color="auto" w:fill="66FF66"/>
        </w:rPr>
      </w:pPr>
      <w:r w:rsidRPr="009738E2">
        <w:rPr>
          <w:i/>
          <w:shd w:val="clear" w:color="auto" w:fill="66FF66"/>
        </w:rPr>
        <w:t>“They twist their ankles on the way to school”</w:t>
      </w:r>
    </w:p>
    <w:p w:rsidR="00F32B21" w:rsidRPr="00E136B5" w:rsidRDefault="00F32B21" w:rsidP="00F32B21">
      <w:pPr>
        <w:pStyle w:val="ListParagraph"/>
        <w:numPr>
          <w:ilvl w:val="0"/>
          <w:numId w:val="8"/>
        </w:numPr>
        <w:shd w:val="clear" w:color="auto" w:fill="8DB3E2" w:themeFill="text2" w:themeFillTint="66"/>
        <w:rPr>
          <w:b/>
        </w:rPr>
      </w:pPr>
      <w:r w:rsidRPr="00E136B5">
        <w:rPr>
          <w:b/>
        </w:rPr>
        <w:t>How would you feel if you were physically disabled?</w:t>
      </w:r>
    </w:p>
    <w:p w:rsidR="00F32B21" w:rsidRPr="008A6097" w:rsidRDefault="00F32B21" w:rsidP="00F32B21">
      <w:pPr>
        <w:rPr>
          <w:i/>
          <w:shd w:val="clear" w:color="auto" w:fill="FF8585"/>
        </w:rPr>
      </w:pPr>
      <w:r w:rsidRPr="008A6097">
        <w:rPr>
          <w:i/>
          <w:shd w:val="clear" w:color="auto" w:fill="FF8585"/>
        </w:rPr>
        <w:t>“Sad bec</w:t>
      </w:r>
      <w:r>
        <w:rPr>
          <w:i/>
          <w:shd w:val="clear" w:color="auto" w:fill="FF8585"/>
        </w:rPr>
        <w:t>ause lots of people could walk”</w:t>
      </w:r>
    </w:p>
    <w:p w:rsidR="00F32B21" w:rsidRPr="008A6097" w:rsidRDefault="00F32B21" w:rsidP="00F32B21">
      <w:pPr>
        <w:rPr>
          <w:i/>
          <w:shd w:val="clear" w:color="auto" w:fill="FF8585"/>
        </w:rPr>
      </w:pPr>
      <w:r w:rsidRPr="008A6097">
        <w:rPr>
          <w:i/>
          <w:shd w:val="clear" w:color="auto" w:fill="FF8585"/>
        </w:rPr>
        <w:t>“Sad because people would laugh and be mean to me</w:t>
      </w:r>
      <w:r>
        <w:rPr>
          <w:i/>
          <w:shd w:val="clear" w:color="auto" w:fill="FF8585"/>
        </w:rPr>
        <w:t>”</w:t>
      </w:r>
    </w:p>
    <w:p w:rsidR="00F32B21" w:rsidRPr="008A6097" w:rsidRDefault="00F32B21" w:rsidP="00F32B21">
      <w:pPr>
        <w:rPr>
          <w:i/>
          <w:shd w:val="clear" w:color="auto" w:fill="FF8585"/>
        </w:rPr>
      </w:pPr>
      <w:r w:rsidRPr="008A6097">
        <w:rPr>
          <w:i/>
          <w:shd w:val="clear" w:color="auto" w:fill="FF8585"/>
        </w:rPr>
        <w:t>“Scared because I wouldn’t be able to do what I used to</w:t>
      </w:r>
      <w:r>
        <w:rPr>
          <w:i/>
          <w:shd w:val="clear" w:color="auto" w:fill="FF8585"/>
        </w:rPr>
        <w:t>”</w:t>
      </w:r>
    </w:p>
    <w:p w:rsidR="00F32B21" w:rsidRDefault="00F32B21" w:rsidP="00F32B21">
      <w:pPr>
        <w:rPr>
          <w:i/>
          <w:shd w:val="clear" w:color="auto" w:fill="FF8585"/>
        </w:rPr>
      </w:pPr>
      <w:r>
        <w:rPr>
          <w:i/>
          <w:shd w:val="clear" w:color="auto" w:fill="FF8585"/>
        </w:rPr>
        <w:t>“Everybody would laugh at me”</w:t>
      </w:r>
    </w:p>
    <w:p w:rsidR="00F32B21" w:rsidRPr="008A6097" w:rsidRDefault="00F32B21" w:rsidP="00F32B21">
      <w:pPr>
        <w:rPr>
          <w:i/>
          <w:shd w:val="clear" w:color="auto" w:fill="FF8585"/>
        </w:rPr>
      </w:pPr>
    </w:p>
    <w:p w:rsidR="00F32B21" w:rsidRPr="00E136B5" w:rsidRDefault="00F32B21" w:rsidP="00F32B21">
      <w:pPr>
        <w:pStyle w:val="ListParagraph"/>
        <w:numPr>
          <w:ilvl w:val="0"/>
          <w:numId w:val="8"/>
        </w:numPr>
        <w:shd w:val="clear" w:color="auto" w:fill="8DB3E2" w:themeFill="text2" w:themeFillTint="66"/>
        <w:rPr>
          <w:b/>
        </w:rPr>
      </w:pPr>
      <w:r w:rsidRPr="00E136B5">
        <w:rPr>
          <w:b/>
        </w:rPr>
        <w:lastRenderedPageBreak/>
        <w:t>Have you ever met a child with a physical disability?</w:t>
      </w:r>
    </w:p>
    <w:p w:rsidR="00F32B21" w:rsidRPr="009738E2" w:rsidRDefault="00F32B21" w:rsidP="00F32B21">
      <w:pPr>
        <w:rPr>
          <w:i/>
          <w:shd w:val="clear" w:color="auto" w:fill="66FF66"/>
        </w:rPr>
      </w:pPr>
      <w:r w:rsidRPr="009738E2">
        <w:rPr>
          <w:i/>
          <w:shd w:val="clear" w:color="auto" w:fill="66FF66"/>
        </w:rPr>
        <w:t>“I have”</w:t>
      </w:r>
    </w:p>
    <w:p w:rsidR="00F32B21" w:rsidRPr="009738E2" w:rsidRDefault="00F32B21" w:rsidP="00F32B21">
      <w:pPr>
        <w:rPr>
          <w:i/>
          <w:shd w:val="clear" w:color="auto" w:fill="66FF66"/>
        </w:rPr>
      </w:pPr>
      <w:r w:rsidRPr="009738E2">
        <w:rPr>
          <w:i/>
          <w:shd w:val="clear" w:color="auto" w:fill="66FF66"/>
        </w:rPr>
        <w:t>“I saw a disabled person who kept shouting”</w:t>
      </w:r>
    </w:p>
    <w:p w:rsidR="00F32B21" w:rsidRPr="009738E2" w:rsidRDefault="00F32B21" w:rsidP="00F32B21">
      <w:pPr>
        <w:rPr>
          <w:i/>
          <w:shd w:val="clear" w:color="auto" w:fill="66FF66"/>
        </w:rPr>
      </w:pPr>
      <w:r w:rsidRPr="009738E2">
        <w:rPr>
          <w:i/>
          <w:shd w:val="clear" w:color="auto" w:fill="66FF66"/>
        </w:rPr>
        <w:t>“My Aunty is blind”</w:t>
      </w:r>
    </w:p>
    <w:p w:rsidR="00F32B21" w:rsidRPr="009738E2" w:rsidRDefault="00F32B21" w:rsidP="00F32B21">
      <w:pPr>
        <w:rPr>
          <w:i/>
          <w:shd w:val="clear" w:color="auto" w:fill="66FF66"/>
        </w:rPr>
      </w:pPr>
      <w:r w:rsidRPr="009738E2">
        <w:rPr>
          <w:i/>
          <w:shd w:val="clear" w:color="auto" w:fill="66FF66"/>
        </w:rPr>
        <w:t>“My Nan can’t hear”</w:t>
      </w:r>
    </w:p>
    <w:p w:rsidR="00F32B21" w:rsidRPr="009738E2" w:rsidRDefault="00F32B21" w:rsidP="00F32B21">
      <w:pPr>
        <w:rPr>
          <w:i/>
          <w:shd w:val="clear" w:color="auto" w:fill="66FF66"/>
        </w:rPr>
      </w:pPr>
      <w:r w:rsidRPr="009738E2">
        <w:rPr>
          <w:i/>
          <w:shd w:val="clear" w:color="auto" w:fill="66FF66"/>
        </w:rPr>
        <w:t>“My Dad works with disabled children raising money”</w:t>
      </w:r>
    </w:p>
    <w:p w:rsidR="00F32B21" w:rsidRPr="00773243" w:rsidRDefault="00F32B21" w:rsidP="00F32B21">
      <w:pPr>
        <w:rPr>
          <w:i/>
          <w:shd w:val="clear" w:color="auto" w:fill="66FF66"/>
        </w:rPr>
      </w:pPr>
      <w:r w:rsidRPr="009738E2">
        <w:rPr>
          <w:i/>
          <w:shd w:val="clear" w:color="auto" w:fill="66FF66"/>
        </w:rPr>
        <w:t xml:space="preserve">“My Aunty </w:t>
      </w:r>
      <w:r w:rsidRPr="008D16EF">
        <w:rPr>
          <w:i/>
          <w:highlight w:val="black"/>
          <w:shd w:val="clear" w:color="auto" w:fill="66FF66"/>
        </w:rPr>
        <w:t>Margaret</w:t>
      </w:r>
      <w:r w:rsidRPr="009738E2">
        <w:rPr>
          <w:i/>
          <w:shd w:val="clear" w:color="auto" w:fill="66FF66"/>
        </w:rPr>
        <w:t xml:space="preserve"> can’t see”</w:t>
      </w:r>
    </w:p>
    <w:p w:rsidR="00F32B21" w:rsidRPr="00800088" w:rsidRDefault="00F32B21" w:rsidP="00F32B21">
      <w:pPr>
        <w:pStyle w:val="ListParagraph"/>
        <w:numPr>
          <w:ilvl w:val="0"/>
          <w:numId w:val="8"/>
        </w:numPr>
        <w:shd w:val="clear" w:color="auto" w:fill="8DB3E2" w:themeFill="text2" w:themeFillTint="66"/>
        <w:rPr>
          <w:b/>
        </w:rPr>
      </w:pPr>
      <w:r w:rsidRPr="00800088">
        <w:rPr>
          <w:b/>
        </w:rPr>
        <w:t>How can we help</w:t>
      </w:r>
      <w:r>
        <w:rPr>
          <w:b/>
        </w:rPr>
        <w:t xml:space="preserve"> disabled people?</w:t>
      </w:r>
    </w:p>
    <w:p w:rsidR="00F32B21" w:rsidRPr="009738E2" w:rsidRDefault="00F32B21" w:rsidP="00F32B21">
      <w:pPr>
        <w:rPr>
          <w:i/>
          <w:shd w:val="clear" w:color="auto" w:fill="66FF66"/>
        </w:rPr>
      </w:pPr>
      <w:r w:rsidRPr="009738E2">
        <w:rPr>
          <w:i/>
          <w:shd w:val="clear" w:color="auto" w:fill="66FF66"/>
        </w:rPr>
        <w:t>“Push them around in wheelchairs”</w:t>
      </w:r>
    </w:p>
    <w:p w:rsidR="00F32B21" w:rsidRPr="009738E2" w:rsidRDefault="00F32B21" w:rsidP="00F32B21">
      <w:pPr>
        <w:rPr>
          <w:i/>
          <w:shd w:val="clear" w:color="auto" w:fill="66FF66"/>
        </w:rPr>
      </w:pPr>
      <w:r w:rsidRPr="009738E2">
        <w:rPr>
          <w:i/>
          <w:shd w:val="clear" w:color="auto" w:fill="66FF66"/>
        </w:rPr>
        <w:t>“Help them to reach things”</w:t>
      </w:r>
    </w:p>
    <w:p w:rsidR="00F32B21" w:rsidRPr="009738E2" w:rsidRDefault="00F32B21" w:rsidP="00F32B21">
      <w:pPr>
        <w:rPr>
          <w:i/>
          <w:shd w:val="clear" w:color="auto" w:fill="66FF66"/>
        </w:rPr>
      </w:pPr>
      <w:r w:rsidRPr="009738E2">
        <w:rPr>
          <w:i/>
          <w:shd w:val="clear" w:color="auto" w:fill="66FF66"/>
        </w:rPr>
        <w:t>“Hold blind peoples hands”</w:t>
      </w:r>
    </w:p>
    <w:p w:rsidR="00F32B21" w:rsidRPr="009738E2" w:rsidRDefault="00F32B21" w:rsidP="00F32B21">
      <w:pPr>
        <w:rPr>
          <w:i/>
          <w:shd w:val="clear" w:color="auto" w:fill="66FF66"/>
        </w:rPr>
      </w:pPr>
      <w:r w:rsidRPr="009738E2">
        <w:rPr>
          <w:i/>
          <w:shd w:val="clear" w:color="auto" w:fill="66FF66"/>
        </w:rPr>
        <w:t>“Guide them through the dance”</w:t>
      </w:r>
    </w:p>
    <w:p w:rsidR="00F32B21" w:rsidRPr="009738E2" w:rsidRDefault="00F32B21" w:rsidP="00F32B21">
      <w:pPr>
        <w:rPr>
          <w:i/>
          <w:shd w:val="clear" w:color="auto" w:fill="66FF66"/>
        </w:rPr>
      </w:pPr>
      <w:r w:rsidRPr="009738E2">
        <w:rPr>
          <w:i/>
          <w:shd w:val="clear" w:color="auto" w:fill="66FF66"/>
        </w:rPr>
        <w:t>“Help them with the right thing to do”</w:t>
      </w:r>
    </w:p>
    <w:p w:rsidR="00F32B21" w:rsidRPr="00773243" w:rsidRDefault="00F32B21" w:rsidP="00F32B21">
      <w:pPr>
        <w:rPr>
          <w:i/>
          <w:shd w:val="clear" w:color="auto" w:fill="66FF66"/>
        </w:rPr>
      </w:pPr>
      <w:r w:rsidRPr="009738E2">
        <w:rPr>
          <w:i/>
          <w:shd w:val="clear" w:color="auto" w:fill="66FF66"/>
        </w:rPr>
        <w:t>“Help them to help themselves”</w:t>
      </w:r>
    </w:p>
    <w:p w:rsidR="00F32B21" w:rsidRPr="00800088" w:rsidRDefault="00F32B21" w:rsidP="00F32B21">
      <w:pPr>
        <w:pStyle w:val="ListParagraph"/>
        <w:numPr>
          <w:ilvl w:val="0"/>
          <w:numId w:val="8"/>
        </w:numPr>
        <w:shd w:val="clear" w:color="auto" w:fill="8DB3E2" w:themeFill="text2" w:themeFillTint="66"/>
        <w:rPr>
          <w:b/>
        </w:rPr>
      </w:pPr>
      <w:r w:rsidRPr="00800088">
        <w:rPr>
          <w:b/>
        </w:rPr>
        <w:t>Do you think you could be friends with a disabled person?</w:t>
      </w:r>
    </w:p>
    <w:p w:rsidR="00F32B21" w:rsidRPr="009738E2" w:rsidRDefault="00F32B21" w:rsidP="00F32B21">
      <w:pPr>
        <w:rPr>
          <w:i/>
          <w:shd w:val="clear" w:color="auto" w:fill="66FF66"/>
        </w:rPr>
      </w:pPr>
      <w:r w:rsidRPr="009738E2">
        <w:rPr>
          <w:i/>
          <w:shd w:val="clear" w:color="auto" w:fill="66FF66"/>
        </w:rPr>
        <w:t>“Yes because they are nice”</w:t>
      </w:r>
    </w:p>
    <w:p w:rsidR="00F32B21" w:rsidRPr="009738E2" w:rsidRDefault="00F32B21" w:rsidP="00F32B21">
      <w:pPr>
        <w:rPr>
          <w:i/>
          <w:shd w:val="clear" w:color="auto" w:fill="66FF66"/>
        </w:rPr>
      </w:pPr>
      <w:r w:rsidRPr="009738E2">
        <w:rPr>
          <w:i/>
          <w:shd w:val="clear" w:color="auto" w:fill="66FF66"/>
        </w:rPr>
        <w:t>“They are nice”</w:t>
      </w:r>
    </w:p>
    <w:p w:rsidR="00F32B21" w:rsidRPr="009738E2" w:rsidRDefault="00F32B21" w:rsidP="00F32B21">
      <w:pPr>
        <w:rPr>
          <w:i/>
          <w:shd w:val="clear" w:color="auto" w:fill="66FF66"/>
        </w:rPr>
      </w:pPr>
      <w:r w:rsidRPr="009738E2">
        <w:rPr>
          <w:i/>
          <w:shd w:val="clear" w:color="auto" w:fill="66FF66"/>
        </w:rPr>
        <w:t>“Yes they can teach me something I don’t know”</w:t>
      </w:r>
    </w:p>
    <w:p w:rsidR="00F32B21" w:rsidRPr="009738E2" w:rsidRDefault="00F32B21" w:rsidP="00F32B21">
      <w:pPr>
        <w:rPr>
          <w:i/>
          <w:shd w:val="clear" w:color="auto" w:fill="66FF66"/>
        </w:rPr>
      </w:pPr>
      <w:r w:rsidRPr="009738E2">
        <w:rPr>
          <w:i/>
          <w:shd w:val="clear" w:color="auto" w:fill="66FF66"/>
        </w:rPr>
        <w:t>“They are the same as us and are kind and helpful”</w:t>
      </w:r>
    </w:p>
    <w:p w:rsidR="00F32B21" w:rsidRPr="009738E2" w:rsidRDefault="00F32B21" w:rsidP="00F32B21">
      <w:pPr>
        <w:rPr>
          <w:i/>
          <w:shd w:val="clear" w:color="auto" w:fill="FFC000"/>
        </w:rPr>
      </w:pPr>
      <w:r w:rsidRPr="009738E2">
        <w:rPr>
          <w:i/>
          <w:shd w:val="clear" w:color="auto" w:fill="FFC000"/>
        </w:rPr>
        <w:t>“They are different to us”</w:t>
      </w:r>
    </w:p>
    <w:p w:rsidR="00F32B21" w:rsidRPr="00773243" w:rsidRDefault="00F32B21" w:rsidP="00F32B21">
      <w:pPr>
        <w:rPr>
          <w:i/>
          <w:shd w:val="clear" w:color="auto" w:fill="92D050"/>
        </w:rPr>
      </w:pPr>
      <w:r w:rsidRPr="009738E2">
        <w:rPr>
          <w:i/>
          <w:shd w:val="clear" w:color="auto" w:fill="66FF66"/>
        </w:rPr>
        <w:t>“Kind hands, kind feet and kind words”</w:t>
      </w:r>
    </w:p>
    <w:p w:rsidR="00F32B21" w:rsidRPr="008D16EF" w:rsidRDefault="00F32B21" w:rsidP="00F32B21">
      <w:pPr>
        <w:rPr>
          <w:b/>
          <w:i/>
        </w:rPr>
      </w:pPr>
      <w:r w:rsidRPr="008D16EF">
        <w:rPr>
          <w:b/>
          <w:i/>
        </w:rPr>
        <w:t>Additional question</w:t>
      </w:r>
    </w:p>
    <w:p w:rsidR="00F32B21" w:rsidRPr="00800088" w:rsidRDefault="00F32B21" w:rsidP="00F32B21">
      <w:pPr>
        <w:pStyle w:val="ListParagraph"/>
        <w:numPr>
          <w:ilvl w:val="0"/>
          <w:numId w:val="8"/>
        </w:numPr>
        <w:shd w:val="clear" w:color="auto" w:fill="8DB3E2" w:themeFill="text2" w:themeFillTint="66"/>
        <w:rPr>
          <w:b/>
        </w:rPr>
      </w:pPr>
      <w:r w:rsidRPr="00800088">
        <w:rPr>
          <w:b/>
        </w:rPr>
        <w:t>What’s</w:t>
      </w:r>
      <w:r>
        <w:rPr>
          <w:b/>
        </w:rPr>
        <w:t xml:space="preserve"> the best thing about the project</w:t>
      </w:r>
      <w:r w:rsidRPr="00800088">
        <w:rPr>
          <w:b/>
        </w:rPr>
        <w:t>?</w:t>
      </w:r>
    </w:p>
    <w:p w:rsidR="00F32B21" w:rsidRPr="009738E2" w:rsidRDefault="00F32B21" w:rsidP="00F32B21">
      <w:pPr>
        <w:rPr>
          <w:i/>
          <w:shd w:val="clear" w:color="auto" w:fill="66FF66"/>
        </w:rPr>
      </w:pPr>
      <w:r w:rsidRPr="009738E2">
        <w:rPr>
          <w:i/>
          <w:shd w:val="clear" w:color="auto" w:fill="66FF66"/>
        </w:rPr>
        <w:t>“I thought the best bit was meeting new people”</w:t>
      </w:r>
    </w:p>
    <w:p w:rsidR="00F32B21" w:rsidRPr="009738E2" w:rsidRDefault="00F32B21" w:rsidP="00F32B21">
      <w:pPr>
        <w:rPr>
          <w:i/>
          <w:shd w:val="clear" w:color="auto" w:fill="66FF66"/>
        </w:rPr>
      </w:pPr>
      <w:r w:rsidRPr="009738E2">
        <w:rPr>
          <w:i/>
          <w:shd w:val="clear" w:color="auto" w:fill="66FF66"/>
        </w:rPr>
        <w:t>“We got to do silly things”.</w:t>
      </w:r>
    </w:p>
    <w:p w:rsidR="00F32B21" w:rsidRPr="009738E2" w:rsidRDefault="00F32B21" w:rsidP="00F32B21">
      <w:pPr>
        <w:rPr>
          <w:i/>
          <w:shd w:val="clear" w:color="auto" w:fill="66FF66"/>
        </w:rPr>
      </w:pPr>
      <w:r w:rsidRPr="009738E2">
        <w:rPr>
          <w:i/>
          <w:shd w:val="clear" w:color="auto" w:fill="66FF66"/>
        </w:rPr>
        <w:t xml:space="preserve">“The funniest part was doing </w:t>
      </w:r>
      <w:r>
        <w:rPr>
          <w:i/>
          <w:shd w:val="clear" w:color="auto" w:fill="66FF66"/>
        </w:rPr>
        <w:t xml:space="preserve">our dance and everyone at the special school </w:t>
      </w:r>
      <w:r w:rsidRPr="009738E2">
        <w:rPr>
          <w:i/>
          <w:shd w:val="clear" w:color="auto" w:fill="66FF66"/>
        </w:rPr>
        <w:t>joined in”.</w:t>
      </w:r>
    </w:p>
    <w:p w:rsidR="00F32B21" w:rsidRPr="009738E2" w:rsidRDefault="00F32B21" w:rsidP="00F32B21">
      <w:pPr>
        <w:rPr>
          <w:i/>
          <w:shd w:val="clear" w:color="auto" w:fill="66FF66"/>
        </w:rPr>
      </w:pPr>
      <w:r w:rsidRPr="009738E2">
        <w:rPr>
          <w:i/>
          <w:shd w:val="clear" w:color="auto" w:fill="66FF66"/>
        </w:rPr>
        <w:t>“You could see lots of different people playing”.</w:t>
      </w:r>
    </w:p>
    <w:p w:rsidR="00F32B21" w:rsidRPr="009738E2" w:rsidRDefault="00F32B21" w:rsidP="00F32B21">
      <w:pPr>
        <w:rPr>
          <w:i/>
          <w:shd w:val="clear" w:color="auto" w:fill="66FF66"/>
        </w:rPr>
      </w:pPr>
      <w:r w:rsidRPr="009738E2">
        <w:rPr>
          <w:i/>
          <w:shd w:val="clear" w:color="auto" w:fill="66FF66"/>
        </w:rPr>
        <w:t>“I liked being the host”.</w:t>
      </w:r>
    </w:p>
    <w:p w:rsidR="00F32B21" w:rsidRPr="00034CD6" w:rsidRDefault="00F32B21" w:rsidP="00F32B21">
      <w:pPr>
        <w:rPr>
          <w:b/>
        </w:rPr>
      </w:pPr>
    </w:p>
    <w:p w:rsidR="00F32B21" w:rsidRDefault="00F32B21" w:rsidP="00F32B21"/>
    <w:p w:rsidR="00F32B21" w:rsidRDefault="00F32B21" w:rsidP="00F32B21">
      <w:pPr>
        <w:rPr>
          <w:b/>
          <w:sz w:val="28"/>
          <w:szCs w:val="28"/>
        </w:rPr>
      </w:pPr>
      <w:r w:rsidRPr="00920DCE">
        <w:rPr>
          <w:b/>
          <w:sz w:val="28"/>
          <w:szCs w:val="28"/>
        </w:rPr>
        <w:t>First semi-structured discussion voice recording (Baseline)</w:t>
      </w: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r w:rsidRPr="00920DCE">
        <w:rPr>
          <w:b/>
          <w:sz w:val="28"/>
          <w:szCs w:val="28"/>
        </w:rPr>
        <w:t>First semi-structured discussion voice recording (Baseline)</w:t>
      </w: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Default="00F32B21" w:rsidP="00F32B21">
      <w:pPr>
        <w:rPr>
          <w:b/>
          <w:sz w:val="28"/>
          <w:szCs w:val="28"/>
        </w:rPr>
      </w:pPr>
    </w:p>
    <w:p w:rsidR="00F32B21" w:rsidRPr="00920DCE" w:rsidRDefault="00F32B21" w:rsidP="00F32B21">
      <w:pPr>
        <w:rPr>
          <w:b/>
          <w:sz w:val="28"/>
          <w:szCs w:val="28"/>
        </w:rPr>
      </w:pPr>
    </w:p>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79232" behindDoc="0" locked="0" layoutInCell="1" allowOverlap="1" wp14:anchorId="48C10EF3" wp14:editId="31676761">
            <wp:simplePos x="0" y="0"/>
            <wp:positionH relativeFrom="column">
              <wp:posOffset>-1321435</wp:posOffset>
            </wp:positionH>
            <wp:positionV relativeFrom="paragraph">
              <wp:posOffset>1270</wp:posOffset>
            </wp:positionV>
            <wp:extent cx="9124315" cy="6403340"/>
            <wp:effectExtent l="7938" t="0" r="8572" b="8573"/>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extLst>
                        <a:ext uri="{28A0092B-C50C-407E-A947-70E740481C1C}">
                          <a14:useLocalDpi xmlns:a14="http://schemas.microsoft.com/office/drawing/2010/main" val="0"/>
                        </a:ext>
                      </a:extLst>
                    </a:blip>
                    <a:srcRect l="20954" t="18409" r="22062" b="10455"/>
                    <a:stretch/>
                  </pic:blipFill>
                  <pic:spPr bwMode="auto">
                    <a:xfrm rot="16200000">
                      <a:off x="0" y="0"/>
                      <a:ext cx="9124315" cy="6403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80256" behindDoc="0" locked="0" layoutInCell="1" allowOverlap="1" wp14:anchorId="66F5CBAD" wp14:editId="7E93AB13">
            <wp:simplePos x="0" y="0"/>
            <wp:positionH relativeFrom="column">
              <wp:posOffset>-1552575</wp:posOffset>
            </wp:positionH>
            <wp:positionV relativeFrom="paragraph">
              <wp:posOffset>99695</wp:posOffset>
            </wp:positionV>
            <wp:extent cx="9448165" cy="5883910"/>
            <wp:effectExtent l="0" t="8572" r="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extLst>
                        <a:ext uri="{28A0092B-C50C-407E-A947-70E740481C1C}">
                          <a14:useLocalDpi xmlns:a14="http://schemas.microsoft.com/office/drawing/2010/main" val="0"/>
                        </a:ext>
                      </a:extLst>
                    </a:blip>
                    <a:srcRect l="18235" t="19230" r="18367" b="10528"/>
                    <a:stretch/>
                  </pic:blipFill>
                  <pic:spPr bwMode="auto">
                    <a:xfrm rot="16200000">
                      <a:off x="0" y="0"/>
                      <a:ext cx="9448165" cy="5883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81280" behindDoc="0" locked="0" layoutInCell="1" allowOverlap="1" wp14:anchorId="0216E214" wp14:editId="42EBDB94">
            <wp:simplePos x="0" y="0"/>
            <wp:positionH relativeFrom="column">
              <wp:posOffset>6591300</wp:posOffset>
            </wp:positionH>
            <wp:positionV relativeFrom="paragraph">
              <wp:posOffset>152400</wp:posOffset>
            </wp:positionV>
            <wp:extent cx="6248400" cy="4304665"/>
            <wp:effectExtent l="317" t="0" r="318" b="317"/>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extLst>
                        <a:ext uri="{28A0092B-C50C-407E-A947-70E740481C1C}">
                          <a14:useLocalDpi xmlns:a14="http://schemas.microsoft.com/office/drawing/2010/main" val="0"/>
                        </a:ext>
                      </a:extLst>
                    </a:blip>
                    <a:srcRect l="18404"/>
                    <a:stretch/>
                  </pic:blipFill>
                  <pic:spPr bwMode="auto">
                    <a:xfrm rot="16200000">
                      <a:off x="0" y="0"/>
                      <a:ext cx="6248400" cy="43046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82304" behindDoc="0" locked="0" layoutInCell="1" allowOverlap="1" wp14:anchorId="6D538D17" wp14:editId="39589169">
            <wp:simplePos x="0" y="0"/>
            <wp:positionH relativeFrom="column">
              <wp:posOffset>-1501140</wp:posOffset>
            </wp:positionH>
            <wp:positionV relativeFrom="paragraph">
              <wp:posOffset>112395</wp:posOffset>
            </wp:positionV>
            <wp:extent cx="9446260" cy="6017260"/>
            <wp:effectExtent l="0" t="0" r="2540" b="254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extLst>
                        <a:ext uri="{28A0092B-C50C-407E-A947-70E740481C1C}">
                          <a14:useLocalDpi xmlns:a14="http://schemas.microsoft.com/office/drawing/2010/main" val="0"/>
                        </a:ext>
                      </a:extLst>
                    </a:blip>
                    <a:srcRect l="18551" t="19846" r="18458" b="8777"/>
                    <a:stretch/>
                  </pic:blipFill>
                  <pic:spPr bwMode="auto">
                    <a:xfrm rot="16200000">
                      <a:off x="0" y="0"/>
                      <a:ext cx="9446260" cy="6017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83328" behindDoc="0" locked="0" layoutInCell="1" allowOverlap="1" wp14:anchorId="15CF2BC2" wp14:editId="47CE774F">
            <wp:simplePos x="0" y="0"/>
            <wp:positionH relativeFrom="column">
              <wp:posOffset>-1251902</wp:posOffset>
            </wp:positionH>
            <wp:positionV relativeFrom="paragraph">
              <wp:posOffset>101918</wp:posOffset>
            </wp:positionV>
            <wp:extent cx="9434830" cy="6021705"/>
            <wp:effectExtent l="0" t="7938" r="6033" b="6032"/>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extLst>
                        <a:ext uri="{28A0092B-C50C-407E-A947-70E740481C1C}">
                          <a14:useLocalDpi xmlns:a14="http://schemas.microsoft.com/office/drawing/2010/main" val="0"/>
                        </a:ext>
                      </a:extLst>
                    </a:blip>
                    <a:srcRect l="18604" t="19445" r="18408" b="9041"/>
                    <a:stretch/>
                  </pic:blipFill>
                  <pic:spPr bwMode="auto">
                    <a:xfrm rot="16200000">
                      <a:off x="0" y="0"/>
                      <a:ext cx="9434830" cy="60217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85376" behindDoc="0" locked="0" layoutInCell="1" allowOverlap="1" wp14:anchorId="56C3F6A0" wp14:editId="36D94BAA">
            <wp:simplePos x="0" y="0"/>
            <wp:positionH relativeFrom="column">
              <wp:posOffset>-1486852</wp:posOffset>
            </wp:positionH>
            <wp:positionV relativeFrom="paragraph">
              <wp:posOffset>103823</wp:posOffset>
            </wp:positionV>
            <wp:extent cx="9182100" cy="5793105"/>
            <wp:effectExtent l="0" t="953" r="0" b="0"/>
            <wp:wrapNone/>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extLst>
                        <a:ext uri="{28A0092B-C50C-407E-A947-70E740481C1C}">
                          <a14:useLocalDpi xmlns:a14="http://schemas.microsoft.com/office/drawing/2010/main" val="0"/>
                        </a:ext>
                      </a:extLst>
                    </a:blip>
                    <a:srcRect l="18523" t="20023" r="18255" b="9027"/>
                    <a:stretch/>
                  </pic:blipFill>
                  <pic:spPr bwMode="auto">
                    <a:xfrm rot="16200000">
                      <a:off x="0" y="0"/>
                      <a:ext cx="9182100" cy="57931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84352" behindDoc="0" locked="0" layoutInCell="1" allowOverlap="1" wp14:anchorId="4938960B" wp14:editId="1AE1034F">
            <wp:simplePos x="0" y="0"/>
            <wp:positionH relativeFrom="column">
              <wp:posOffset>-1496060</wp:posOffset>
            </wp:positionH>
            <wp:positionV relativeFrom="paragraph">
              <wp:posOffset>146686</wp:posOffset>
            </wp:positionV>
            <wp:extent cx="9434830" cy="5288280"/>
            <wp:effectExtent l="0" t="3175" r="0" b="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extLst>
                        <a:ext uri="{28A0092B-C50C-407E-A947-70E740481C1C}">
                          <a14:useLocalDpi xmlns:a14="http://schemas.microsoft.com/office/drawing/2010/main" val="0"/>
                        </a:ext>
                      </a:extLst>
                    </a:blip>
                    <a:srcRect l="18354" t="27219" r="18598" b="9924"/>
                    <a:stretch/>
                  </pic:blipFill>
                  <pic:spPr bwMode="auto">
                    <a:xfrm rot="16200000">
                      <a:off x="0" y="0"/>
                      <a:ext cx="9434830" cy="52882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lastRenderedPageBreak/>
        <w:drawing>
          <wp:anchor distT="0" distB="0" distL="114300" distR="114300" simplePos="0" relativeHeight="251688448" behindDoc="0" locked="0" layoutInCell="1" allowOverlap="1" wp14:anchorId="4548A2F9" wp14:editId="0EA109EB">
            <wp:simplePos x="0" y="0"/>
            <wp:positionH relativeFrom="column">
              <wp:posOffset>-240665</wp:posOffset>
            </wp:positionH>
            <wp:positionV relativeFrom="paragraph">
              <wp:posOffset>58420</wp:posOffset>
            </wp:positionV>
            <wp:extent cx="7002780" cy="8667750"/>
            <wp:effectExtent l="0" t="0" r="0" b="0"/>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cstate="print">
                      <a:extLst>
                        <a:ext uri="{28A0092B-C50C-407E-A947-70E740481C1C}">
                          <a14:useLocalDpi xmlns:a14="http://schemas.microsoft.com/office/drawing/2010/main" val="0"/>
                        </a:ext>
                      </a:extLst>
                    </a:blip>
                    <a:srcRect t="5933" b="6541"/>
                    <a:stretch/>
                  </pic:blipFill>
                  <pic:spPr bwMode="auto">
                    <a:xfrm>
                      <a:off x="0" y="0"/>
                      <a:ext cx="7002780" cy="8667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89472" behindDoc="0" locked="0" layoutInCell="1" allowOverlap="1" wp14:anchorId="7CAD304A" wp14:editId="1B227D6C">
            <wp:simplePos x="0" y="0"/>
            <wp:positionH relativeFrom="column">
              <wp:posOffset>-114300</wp:posOffset>
            </wp:positionH>
            <wp:positionV relativeFrom="paragraph">
              <wp:posOffset>172720</wp:posOffset>
            </wp:positionV>
            <wp:extent cx="6924675" cy="8629650"/>
            <wp:effectExtent l="0" t="0" r="952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cstate="print">
                      <a:extLst>
                        <a:ext uri="{28A0092B-C50C-407E-A947-70E740481C1C}">
                          <a14:useLocalDpi xmlns:a14="http://schemas.microsoft.com/office/drawing/2010/main" val="0"/>
                        </a:ext>
                      </a:extLst>
                    </a:blip>
                    <a:srcRect t="6240" b="5641"/>
                    <a:stretch/>
                  </pic:blipFill>
                  <pic:spPr bwMode="auto">
                    <a:xfrm>
                      <a:off x="0" y="0"/>
                      <a:ext cx="6924675" cy="8629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90496" behindDoc="0" locked="0" layoutInCell="1" allowOverlap="1" wp14:anchorId="1532595A" wp14:editId="479A7F40">
            <wp:simplePos x="0" y="0"/>
            <wp:positionH relativeFrom="column">
              <wp:posOffset>-194807</wp:posOffset>
            </wp:positionH>
            <wp:positionV relativeFrom="paragraph">
              <wp:posOffset>258417</wp:posOffset>
            </wp:positionV>
            <wp:extent cx="6710901" cy="9064487"/>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rotWithShape="1">
                    <a:blip r:embed="rId66" cstate="print">
                      <a:extLst>
                        <a:ext uri="{28A0092B-C50C-407E-A947-70E740481C1C}">
                          <a14:useLocalDpi xmlns:a14="http://schemas.microsoft.com/office/drawing/2010/main" val="0"/>
                        </a:ext>
                      </a:extLst>
                    </a:blip>
                    <a:srcRect b="4598"/>
                    <a:stretch/>
                  </pic:blipFill>
                  <pic:spPr bwMode="auto">
                    <a:xfrm>
                      <a:off x="0" y="0"/>
                      <a:ext cx="6713220" cy="9067619"/>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91520" behindDoc="0" locked="0" layoutInCell="1" allowOverlap="1" wp14:anchorId="0D10A4E0" wp14:editId="5291EB0F">
            <wp:simplePos x="0" y="0"/>
            <wp:positionH relativeFrom="column">
              <wp:posOffset>-25400</wp:posOffset>
            </wp:positionH>
            <wp:positionV relativeFrom="paragraph">
              <wp:posOffset>207422</wp:posOffset>
            </wp:positionV>
            <wp:extent cx="4210801" cy="769999"/>
            <wp:effectExtent l="0" t="0" r="0" b="0"/>
            <wp:wrapNone/>
            <wp:docPr id="220" name="Picture 220" descr="http://www.howto.gov/sites/default/files/cssurvey2_0.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http://www.howto.gov/sites/default/files/cssurvey2_0.JPG">
                      <a:hlinkClick r:id="rId67"/>
                    </pic:cNvPr>
                    <pic:cNvPicPr>
                      <a:picLocks noChangeAspect="1"/>
                    </pic:cNvPicPr>
                  </pic:nvPicPr>
                  <pic:blipFill rotWithShape="1">
                    <a:blip r:embed="rId68">
                      <a:extLst>
                        <a:ext uri="{28A0092B-C50C-407E-A947-70E740481C1C}">
                          <a14:useLocalDpi xmlns:a14="http://schemas.microsoft.com/office/drawing/2010/main" val="0"/>
                        </a:ext>
                      </a:extLst>
                    </a:blip>
                    <a:srcRect t="28906"/>
                    <a:stretch/>
                  </pic:blipFill>
                  <pic:spPr bwMode="auto">
                    <a:xfrm>
                      <a:off x="0" y="0"/>
                      <a:ext cx="4210801" cy="769999"/>
                    </a:xfrm>
                    <a:prstGeom prst="rect">
                      <a:avLst/>
                    </a:prstGeom>
                    <a:noFill/>
                    <a:ln>
                      <a:noFill/>
                    </a:ln>
                    <a:extLst>
                      <a:ext uri="{53640926-AAD7-44D8-BBD7-CCE9431645EC}">
                        <a14:shadowObscured xmlns:a14="http://schemas.microsoft.com/office/drawing/2010/main"/>
                      </a:ext>
                    </a:extLst>
                  </pic:spPr>
                </pic:pic>
              </a:graphicData>
            </a:graphic>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92544" behindDoc="0" locked="0" layoutInCell="1" allowOverlap="1" wp14:anchorId="42F37571" wp14:editId="10ED4579">
            <wp:simplePos x="0" y="0"/>
            <wp:positionH relativeFrom="column">
              <wp:posOffset>-67586</wp:posOffset>
            </wp:positionH>
            <wp:positionV relativeFrom="paragraph">
              <wp:posOffset>73163</wp:posOffset>
            </wp:positionV>
            <wp:extent cx="6877878" cy="865897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cstate="print">
                      <a:extLst>
                        <a:ext uri="{28A0092B-C50C-407E-A947-70E740481C1C}">
                          <a14:useLocalDpi xmlns:a14="http://schemas.microsoft.com/office/drawing/2010/main" val="0"/>
                        </a:ext>
                      </a:extLst>
                    </a:blip>
                    <a:srcRect t="5852" b="5120"/>
                    <a:stretch/>
                  </pic:blipFill>
                  <pic:spPr bwMode="auto">
                    <a:xfrm>
                      <a:off x="0" y="0"/>
                      <a:ext cx="6881495" cy="866352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93568" behindDoc="0" locked="0" layoutInCell="1" allowOverlap="1" wp14:anchorId="798EE921" wp14:editId="7A927D56">
            <wp:simplePos x="0" y="0"/>
            <wp:positionH relativeFrom="column">
              <wp:posOffset>-66040</wp:posOffset>
            </wp:positionH>
            <wp:positionV relativeFrom="paragraph">
              <wp:posOffset>230505</wp:posOffset>
            </wp:positionV>
            <wp:extent cx="6780530" cy="9060815"/>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rotWithShape="1">
                    <a:blip r:embed="rId70" cstate="print">
                      <a:extLst>
                        <a:ext uri="{28A0092B-C50C-407E-A947-70E740481C1C}">
                          <a14:useLocalDpi xmlns:a14="http://schemas.microsoft.com/office/drawing/2010/main" val="0"/>
                        </a:ext>
                      </a:extLst>
                    </a:blip>
                    <a:srcRect b="5323"/>
                    <a:stretch/>
                  </pic:blipFill>
                  <pic:spPr bwMode="auto">
                    <a:xfrm>
                      <a:off x="0" y="0"/>
                      <a:ext cx="6780530" cy="906081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94592" behindDoc="0" locked="0" layoutInCell="1" allowOverlap="1" wp14:anchorId="60DF5117" wp14:editId="7236BB24">
            <wp:simplePos x="0" y="0"/>
            <wp:positionH relativeFrom="column">
              <wp:posOffset>161290</wp:posOffset>
            </wp:positionH>
            <wp:positionV relativeFrom="paragraph">
              <wp:posOffset>248920</wp:posOffset>
            </wp:positionV>
            <wp:extent cx="4210685" cy="769620"/>
            <wp:effectExtent l="0" t="0" r="0" b="0"/>
            <wp:wrapNone/>
            <wp:docPr id="100" name="Picture 100" descr="http://www.howto.gov/sites/default/files/cssurvey2_0.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http://www.howto.gov/sites/default/files/cssurvey2_0.JPG">
                      <a:hlinkClick r:id="rId67"/>
                    </pic:cNvPr>
                    <pic:cNvPicPr>
                      <a:picLocks noChangeAspect="1"/>
                    </pic:cNvPicPr>
                  </pic:nvPicPr>
                  <pic:blipFill rotWithShape="1">
                    <a:blip r:embed="rId68">
                      <a:extLst>
                        <a:ext uri="{28A0092B-C50C-407E-A947-70E740481C1C}">
                          <a14:useLocalDpi xmlns:a14="http://schemas.microsoft.com/office/drawing/2010/main" val="0"/>
                        </a:ext>
                      </a:extLst>
                    </a:blip>
                    <a:srcRect t="28906"/>
                    <a:stretch/>
                  </pic:blipFill>
                  <pic:spPr bwMode="auto">
                    <a:xfrm>
                      <a:off x="0" y="0"/>
                      <a:ext cx="4210685" cy="769620"/>
                    </a:xfrm>
                    <a:prstGeom prst="rect">
                      <a:avLst/>
                    </a:prstGeom>
                    <a:noFill/>
                    <a:ln>
                      <a:noFill/>
                    </a:ln>
                    <a:extLst>
                      <a:ext uri="{53640926-AAD7-44D8-BBD7-CCE9431645EC}">
                        <a14:shadowObscured xmlns:a14="http://schemas.microsoft.com/office/drawing/2010/main"/>
                      </a:ext>
                    </a:extLst>
                  </pic:spPr>
                </pic:pic>
              </a:graphicData>
            </a:graphic>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695616" behindDoc="0" locked="0" layoutInCell="1" allowOverlap="1" wp14:anchorId="38B64179" wp14:editId="42FAA04A">
            <wp:simplePos x="0" y="0"/>
            <wp:positionH relativeFrom="column">
              <wp:posOffset>-80645</wp:posOffset>
            </wp:positionH>
            <wp:positionV relativeFrom="paragraph">
              <wp:posOffset>70485</wp:posOffset>
            </wp:positionV>
            <wp:extent cx="6806565" cy="907161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cstate="print">
                      <a:extLst>
                        <a:ext uri="{28A0092B-C50C-407E-A947-70E740481C1C}">
                          <a14:useLocalDpi xmlns:a14="http://schemas.microsoft.com/office/drawing/2010/main" val="0"/>
                        </a:ext>
                      </a:extLst>
                    </a:blip>
                    <a:srcRect t="5750"/>
                    <a:stretch/>
                  </pic:blipFill>
                  <pic:spPr bwMode="auto">
                    <a:xfrm>
                      <a:off x="0" y="0"/>
                      <a:ext cx="6806565" cy="90716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r>
        <w:rPr>
          <w:noProof/>
          <w:lang w:val="hu-HU" w:eastAsia="hu-HU"/>
        </w:rPr>
        <w:drawing>
          <wp:anchor distT="0" distB="0" distL="114300" distR="114300" simplePos="0" relativeHeight="251697664" behindDoc="0" locked="0" layoutInCell="1" allowOverlap="1" wp14:anchorId="3664EBDD" wp14:editId="58B94225">
            <wp:simplePos x="0" y="0"/>
            <wp:positionH relativeFrom="column">
              <wp:posOffset>-209550</wp:posOffset>
            </wp:positionH>
            <wp:positionV relativeFrom="paragraph">
              <wp:posOffset>134620</wp:posOffset>
            </wp:positionV>
            <wp:extent cx="6838659" cy="8496300"/>
            <wp:effectExtent l="0" t="0" r="635"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cstate="print">
                      <a:extLst>
                        <a:ext uri="{28A0092B-C50C-407E-A947-70E740481C1C}">
                          <a14:useLocalDpi xmlns:a14="http://schemas.microsoft.com/office/drawing/2010/main" val="0"/>
                        </a:ext>
                      </a:extLst>
                    </a:blip>
                    <a:srcRect t="6225" b="5910"/>
                    <a:stretch/>
                  </pic:blipFill>
                  <pic:spPr bwMode="auto">
                    <a:xfrm>
                      <a:off x="0" y="0"/>
                      <a:ext cx="6833870" cy="8490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r>
        <w:rPr>
          <w:noProof/>
          <w:lang w:val="hu-HU" w:eastAsia="hu-HU"/>
        </w:rPr>
        <w:drawing>
          <wp:anchor distT="0" distB="0" distL="114300" distR="114300" simplePos="0" relativeHeight="251700736" behindDoc="0" locked="0" layoutInCell="1" allowOverlap="1" wp14:anchorId="0A513A31" wp14:editId="69320D3D">
            <wp:simplePos x="0" y="0"/>
            <wp:positionH relativeFrom="column">
              <wp:posOffset>-76200</wp:posOffset>
            </wp:positionH>
            <wp:positionV relativeFrom="paragraph">
              <wp:posOffset>304800</wp:posOffset>
            </wp:positionV>
            <wp:extent cx="6896100" cy="887730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cstate="print">
                      <a:extLst>
                        <a:ext uri="{28A0092B-C50C-407E-A947-70E740481C1C}">
                          <a14:useLocalDpi xmlns:a14="http://schemas.microsoft.com/office/drawing/2010/main" val="0"/>
                        </a:ext>
                      </a:extLst>
                    </a:blip>
                    <a:srcRect t="5655" b="3310"/>
                    <a:stretch/>
                  </pic:blipFill>
                  <pic:spPr bwMode="auto">
                    <a:xfrm>
                      <a:off x="0" y="0"/>
                      <a:ext cx="6896100" cy="8877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r>
        <w:rPr>
          <w:noProof/>
          <w:lang w:val="hu-HU" w:eastAsia="hu-HU"/>
        </w:rPr>
        <w:drawing>
          <wp:anchor distT="0" distB="0" distL="114300" distR="114300" simplePos="0" relativeHeight="251702784" behindDoc="0" locked="0" layoutInCell="1" allowOverlap="1" wp14:anchorId="3EC13A98" wp14:editId="15F1BDB3">
            <wp:simplePos x="0" y="0"/>
            <wp:positionH relativeFrom="column">
              <wp:posOffset>-95250</wp:posOffset>
            </wp:positionH>
            <wp:positionV relativeFrom="paragraph">
              <wp:posOffset>39370</wp:posOffset>
            </wp:positionV>
            <wp:extent cx="6819900" cy="849630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cstate="print">
                      <a:extLst>
                        <a:ext uri="{28A0092B-C50C-407E-A947-70E740481C1C}">
                          <a14:useLocalDpi xmlns:a14="http://schemas.microsoft.com/office/drawing/2010/main" val="0"/>
                        </a:ext>
                      </a:extLst>
                    </a:blip>
                    <a:srcRect t="6061" b="5841"/>
                    <a:stretch/>
                  </pic:blipFill>
                  <pic:spPr bwMode="auto">
                    <a:xfrm>
                      <a:off x="0" y="0"/>
                      <a:ext cx="6823710" cy="850104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r>
        <w:rPr>
          <w:noProof/>
          <w:lang w:val="hu-HU" w:eastAsia="hu-HU"/>
        </w:rPr>
        <w:drawing>
          <wp:anchor distT="0" distB="0" distL="114300" distR="114300" simplePos="0" relativeHeight="251704832" behindDoc="0" locked="0" layoutInCell="1" allowOverlap="1" wp14:anchorId="357AEFC3" wp14:editId="484CDD36">
            <wp:simplePos x="0" y="0"/>
            <wp:positionH relativeFrom="column">
              <wp:posOffset>-104140</wp:posOffset>
            </wp:positionH>
            <wp:positionV relativeFrom="paragraph">
              <wp:posOffset>241300</wp:posOffset>
            </wp:positionV>
            <wp:extent cx="6664960" cy="8885555"/>
            <wp:effectExtent l="0" t="0" r="254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cstate="print">
                      <a:extLst>
                        <a:ext uri="{28A0092B-C50C-407E-A947-70E740481C1C}">
                          <a14:useLocalDpi xmlns:a14="http://schemas.microsoft.com/office/drawing/2010/main" val="0"/>
                        </a:ext>
                      </a:extLst>
                    </a:blip>
                    <a:srcRect t="5720"/>
                    <a:stretch/>
                  </pic:blipFill>
                  <pic:spPr bwMode="auto">
                    <a:xfrm>
                      <a:off x="0" y="0"/>
                      <a:ext cx="6664960" cy="88855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0B023B" w:rsidP="00F32B21">
      <w:r>
        <w:rPr>
          <w:noProof/>
          <w:lang w:val="hu-HU" w:eastAsia="hu-HU"/>
        </w:rPr>
        <w:drawing>
          <wp:anchor distT="0" distB="0" distL="114300" distR="114300" simplePos="0" relativeHeight="251706880" behindDoc="0" locked="0" layoutInCell="1" allowOverlap="1" wp14:anchorId="3D7EB10C" wp14:editId="405AFD3D">
            <wp:simplePos x="0" y="0"/>
            <wp:positionH relativeFrom="column">
              <wp:posOffset>-95885</wp:posOffset>
            </wp:positionH>
            <wp:positionV relativeFrom="paragraph">
              <wp:posOffset>48895</wp:posOffset>
            </wp:positionV>
            <wp:extent cx="6785610" cy="8993505"/>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cstate="print">
                      <a:extLst>
                        <a:ext uri="{28A0092B-C50C-407E-A947-70E740481C1C}">
                          <a14:useLocalDpi xmlns:a14="http://schemas.microsoft.com/office/drawing/2010/main" val="0"/>
                        </a:ext>
                      </a:extLst>
                    </a:blip>
                    <a:srcRect t="6269"/>
                    <a:stretch/>
                  </pic:blipFill>
                  <pic:spPr bwMode="auto">
                    <a:xfrm>
                      <a:off x="0" y="0"/>
                      <a:ext cx="6785610" cy="89935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07904" behindDoc="0" locked="0" layoutInCell="1" allowOverlap="1" wp14:anchorId="1A5BB689" wp14:editId="4B766EAD">
            <wp:simplePos x="0" y="0"/>
            <wp:positionH relativeFrom="column">
              <wp:posOffset>-19685</wp:posOffset>
            </wp:positionH>
            <wp:positionV relativeFrom="paragraph">
              <wp:posOffset>70902</wp:posOffset>
            </wp:positionV>
            <wp:extent cx="6689090" cy="9458960"/>
            <wp:effectExtent l="0" t="0" r="0" b="889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689090" cy="9458960"/>
                    </a:xfrm>
                    <a:prstGeom prst="rect">
                      <a:avLst/>
                    </a:prstGeom>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08928" behindDoc="0" locked="0" layoutInCell="1" allowOverlap="1" wp14:anchorId="1980B293" wp14:editId="794F6F11">
            <wp:simplePos x="0" y="0"/>
            <wp:positionH relativeFrom="column">
              <wp:posOffset>104775</wp:posOffset>
            </wp:positionH>
            <wp:positionV relativeFrom="paragraph">
              <wp:posOffset>307340</wp:posOffset>
            </wp:positionV>
            <wp:extent cx="6636385" cy="8855075"/>
            <wp:effectExtent l="0" t="0" r="0" b="317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cstate="print">
                      <a:extLst>
                        <a:ext uri="{28A0092B-C50C-407E-A947-70E740481C1C}">
                          <a14:useLocalDpi xmlns:a14="http://schemas.microsoft.com/office/drawing/2010/main" val="0"/>
                        </a:ext>
                      </a:extLst>
                    </a:blip>
                    <a:srcRect t="5641"/>
                    <a:stretch/>
                  </pic:blipFill>
                  <pic:spPr bwMode="auto">
                    <a:xfrm>
                      <a:off x="0" y="0"/>
                      <a:ext cx="6636385" cy="8855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r>
        <w:rPr>
          <w:noProof/>
          <w:lang w:val="hu-HU" w:eastAsia="hu-HU"/>
        </w:rPr>
        <w:drawing>
          <wp:anchor distT="0" distB="0" distL="114300" distR="114300" simplePos="0" relativeHeight="251710976" behindDoc="0" locked="0" layoutInCell="1" allowOverlap="1" wp14:anchorId="2D8797A6" wp14:editId="45D17B85">
            <wp:simplePos x="0" y="0"/>
            <wp:positionH relativeFrom="column">
              <wp:posOffset>-19050</wp:posOffset>
            </wp:positionH>
            <wp:positionV relativeFrom="paragraph">
              <wp:posOffset>293370</wp:posOffset>
            </wp:positionV>
            <wp:extent cx="6640830" cy="8805545"/>
            <wp:effectExtent l="0" t="0" r="762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cstate="print">
                      <a:extLst>
                        <a:ext uri="{28A0092B-C50C-407E-A947-70E740481C1C}">
                          <a14:useLocalDpi xmlns:a14="http://schemas.microsoft.com/office/drawing/2010/main" val="0"/>
                        </a:ext>
                      </a:extLst>
                    </a:blip>
                    <a:srcRect t="6240"/>
                    <a:stretch/>
                  </pic:blipFill>
                  <pic:spPr bwMode="auto">
                    <a:xfrm>
                      <a:off x="0" y="0"/>
                      <a:ext cx="6640830" cy="88055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r>
        <w:rPr>
          <w:noProof/>
          <w:lang w:val="hu-HU" w:eastAsia="hu-HU"/>
        </w:rPr>
        <w:drawing>
          <wp:anchor distT="0" distB="0" distL="114300" distR="114300" simplePos="0" relativeHeight="251713024" behindDoc="0" locked="0" layoutInCell="1" allowOverlap="1" wp14:anchorId="3155E7FA" wp14:editId="47B13CB5">
            <wp:simplePos x="0" y="0"/>
            <wp:positionH relativeFrom="column">
              <wp:posOffset>-24765</wp:posOffset>
            </wp:positionH>
            <wp:positionV relativeFrom="paragraph">
              <wp:posOffset>141605</wp:posOffset>
            </wp:positionV>
            <wp:extent cx="6713220" cy="891603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cstate="print">
                      <a:extLst>
                        <a:ext uri="{28A0092B-C50C-407E-A947-70E740481C1C}">
                          <a14:useLocalDpi xmlns:a14="http://schemas.microsoft.com/office/drawing/2010/main" val="0"/>
                        </a:ext>
                      </a:extLst>
                    </a:blip>
                    <a:srcRect t="6083"/>
                    <a:stretch/>
                  </pic:blipFill>
                  <pic:spPr bwMode="auto">
                    <a:xfrm>
                      <a:off x="0" y="0"/>
                      <a:ext cx="6713220" cy="89160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r>
        <w:rPr>
          <w:noProof/>
          <w:lang w:val="hu-HU" w:eastAsia="hu-HU"/>
        </w:rPr>
        <w:drawing>
          <wp:anchor distT="0" distB="0" distL="114300" distR="114300" simplePos="0" relativeHeight="251715072" behindDoc="0" locked="0" layoutInCell="1" allowOverlap="1" wp14:anchorId="79B6D0D0" wp14:editId="7575A9B4">
            <wp:simplePos x="0" y="0"/>
            <wp:positionH relativeFrom="column">
              <wp:posOffset>-114300</wp:posOffset>
            </wp:positionH>
            <wp:positionV relativeFrom="paragraph">
              <wp:posOffset>210185</wp:posOffset>
            </wp:positionV>
            <wp:extent cx="6781800" cy="8724900"/>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cstate="print">
                      <a:extLst>
                        <a:ext uri="{28A0092B-C50C-407E-A947-70E740481C1C}">
                          <a14:useLocalDpi xmlns:a14="http://schemas.microsoft.com/office/drawing/2010/main" val="0"/>
                        </a:ext>
                      </a:extLst>
                    </a:blip>
                    <a:srcRect l="1" t="6018" r="-22" b="2981"/>
                    <a:stretch/>
                  </pic:blipFill>
                  <pic:spPr bwMode="auto">
                    <a:xfrm>
                      <a:off x="0" y="0"/>
                      <a:ext cx="6787057" cy="87316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16096" behindDoc="0" locked="0" layoutInCell="1" allowOverlap="1" wp14:anchorId="3DFC5F0B" wp14:editId="15D6FE31">
            <wp:simplePos x="0" y="0"/>
            <wp:positionH relativeFrom="column">
              <wp:posOffset>-152400</wp:posOffset>
            </wp:positionH>
            <wp:positionV relativeFrom="paragraph">
              <wp:posOffset>266700</wp:posOffset>
            </wp:positionV>
            <wp:extent cx="6800850" cy="9067800"/>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cstate="print">
                      <a:extLst>
                        <a:ext uri="{28A0092B-C50C-407E-A947-70E740481C1C}">
                          <a14:useLocalDpi xmlns:a14="http://schemas.microsoft.com/office/drawing/2010/main" val="0"/>
                        </a:ext>
                      </a:extLst>
                    </a:blip>
                    <a:srcRect b="5707"/>
                    <a:stretch/>
                  </pic:blipFill>
                  <pic:spPr bwMode="auto">
                    <a:xfrm>
                      <a:off x="0" y="0"/>
                      <a:ext cx="6800850" cy="9067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17120" behindDoc="0" locked="0" layoutInCell="1" allowOverlap="1" wp14:anchorId="73E2656E" wp14:editId="4F5A1FAD">
            <wp:simplePos x="0" y="0"/>
            <wp:positionH relativeFrom="column">
              <wp:posOffset>-62230</wp:posOffset>
            </wp:positionH>
            <wp:positionV relativeFrom="paragraph">
              <wp:posOffset>125730</wp:posOffset>
            </wp:positionV>
            <wp:extent cx="6713220" cy="8916035"/>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cstate="print">
                      <a:extLst>
                        <a:ext uri="{28A0092B-C50C-407E-A947-70E740481C1C}">
                          <a14:useLocalDpi xmlns:a14="http://schemas.microsoft.com/office/drawing/2010/main" val="0"/>
                        </a:ext>
                      </a:extLst>
                    </a:blip>
                    <a:srcRect t="6083"/>
                    <a:stretch/>
                  </pic:blipFill>
                  <pic:spPr bwMode="auto">
                    <a:xfrm>
                      <a:off x="0" y="0"/>
                      <a:ext cx="6713220" cy="89160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r>
        <w:rPr>
          <w:noProof/>
          <w:lang w:val="hu-HU" w:eastAsia="hu-HU"/>
        </w:rPr>
        <w:drawing>
          <wp:anchor distT="0" distB="0" distL="114300" distR="114300" simplePos="0" relativeHeight="251719168" behindDoc="0" locked="0" layoutInCell="1" allowOverlap="1" wp14:anchorId="2474F2D1" wp14:editId="3593F5C5">
            <wp:simplePos x="0" y="0"/>
            <wp:positionH relativeFrom="column">
              <wp:posOffset>-102235</wp:posOffset>
            </wp:positionH>
            <wp:positionV relativeFrom="paragraph">
              <wp:posOffset>-1905</wp:posOffset>
            </wp:positionV>
            <wp:extent cx="6772275" cy="8975090"/>
            <wp:effectExtent l="0" t="0" r="9525"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cstate="print">
                      <a:extLst>
                        <a:ext uri="{28A0092B-C50C-407E-A947-70E740481C1C}">
                          <a14:useLocalDpi xmlns:a14="http://schemas.microsoft.com/office/drawing/2010/main" val="0"/>
                        </a:ext>
                      </a:extLst>
                    </a:blip>
                    <a:srcRect t="6281"/>
                    <a:stretch/>
                  </pic:blipFill>
                  <pic:spPr bwMode="auto">
                    <a:xfrm>
                      <a:off x="0" y="0"/>
                      <a:ext cx="6772275" cy="8975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r>
        <w:rPr>
          <w:noProof/>
          <w:lang w:val="hu-HU" w:eastAsia="hu-HU"/>
        </w:rPr>
        <w:drawing>
          <wp:anchor distT="0" distB="0" distL="114300" distR="114300" simplePos="0" relativeHeight="251721216" behindDoc="0" locked="0" layoutInCell="1" allowOverlap="1" wp14:anchorId="335501D9" wp14:editId="5F34B527">
            <wp:simplePos x="0" y="0"/>
            <wp:positionH relativeFrom="column">
              <wp:posOffset>-38735</wp:posOffset>
            </wp:positionH>
            <wp:positionV relativeFrom="paragraph">
              <wp:posOffset>117462</wp:posOffset>
            </wp:positionV>
            <wp:extent cx="6713220" cy="893953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cstate="print">
                      <a:extLst>
                        <a:ext uri="{28A0092B-C50C-407E-A947-70E740481C1C}">
                          <a14:useLocalDpi xmlns:a14="http://schemas.microsoft.com/office/drawing/2010/main" val="0"/>
                        </a:ext>
                      </a:extLst>
                    </a:blip>
                    <a:srcRect t="5830"/>
                    <a:stretch/>
                  </pic:blipFill>
                  <pic:spPr bwMode="auto">
                    <a:xfrm>
                      <a:off x="0" y="0"/>
                      <a:ext cx="6713220" cy="8939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Pr>
        <w:rPr>
          <w:noProof/>
          <w:lang w:eastAsia="en-GB"/>
        </w:rPr>
      </w:pPr>
      <w:r>
        <w:rPr>
          <w:noProof/>
          <w:lang w:val="hu-HU" w:eastAsia="hu-HU"/>
        </w:rPr>
        <w:drawing>
          <wp:anchor distT="0" distB="0" distL="114300" distR="114300" simplePos="0" relativeHeight="251723264" behindDoc="0" locked="0" layoutInCell="1" allowOverlap="1" wp14:anchorId="04A80453" wp14:editId="3CBA8918">
            <wp:simplePos x="0" y="0"/>
            <wp:positionH relativeFrom="column">
              <wp:posOffset>342900</wp:posOffset>
            </wp:positionH>
            <wp:positionV relativeFrom="paragraph">
              <wp:posOffset>248285</wp:posOffset>
            </wp:positionV>
            <wp:extent cx="5914891" cy="882015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cstate="print">
                      <a:extLst>
                        <a:ext uri="{28A0092B-C50C-407E-A947-70E740481C1C}">
                          <a14:useLocalDpi xmlns:a14="http://schemas.microsoft.com/office/drawing/2010/main" val="0"/>
                        </a:ext>
                      </a:extLst>
                    </a:blip>
                    <a:srcRect l="7957" b="2935"/>
                    <a:stretch/>
                  </pic:blipFill>
                  <pic:spPr bwMode="auto">
                    <a:xfrm>
                      <a:off x="0" y="0"/>
                      <a:ext cx="5919537" cy="882707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24288" behindDoc="0" locked="0" layoutInCell="1" allowOverlap="1" wp14:anchorId="5B2A263F" wp14:editId="7B0A387E">
            <wp:simplePos x="0" y="0"/>
            <wp:positionH relativeFrom="column">
              <wp:posOffset>228600</wp:posOffset>
            </wp:positionH>
            <wp:positionV relativeFrom="paragraph">
              <wp:posOffset>38100</wp:posOffset>
            </wp:positionV>
            <wp:extent cx="6093444" cy="9296400"/>
            <wp:effectExtent l="0" t="0" r="3175"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extLst>
                        <a:ext uri="{28A0092B-C50C-407E-A947-70E740481C1C}">
                          <a14:useLocalDpi xmlns:a14="http://schemas.microsoft.com/office/drawing/2010/main" val="0"/>
                        </a:ext>
                      </a:extLst>
                    </a:blip>
                    <a:srcRect l="9353" b="2204"/>
                    <a:stretch/>
                  </pic:blipFill>
                  <pic:spPr bwMode="auto">
                    <a:xfrm>
                      <a:off x="0" y="0"/>
                      <a:ext cx="6087745" cy="928770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25312" behindDoc="0" locked="0" layoutInCell="1" allowOverlap="1" wp14:anchorId="52263268" wp14:editId="1E68AA8E">
            <wp:simplePos x="0" y="0"/>
            <wp:positionH relativeFrom="column">
              <wp:posOffset>351790</wp:posOffset>
            </wp:positionH>
            <wp:positionV relativeFrom="paragraph">
              <wp:posOffset>293840</wp:posOffset>
            </wp:positionV>
            <wp:extent cx="5871210" cy="9063990"/>
            <wp:effectExtent l="0" t="0" r="0" b="381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extLst>
                        <a:ext uri="{28A0092B-C50C-407E-A947-70E740481C1C}">
                          <a14:useLocalDpi xmlns:a14="http://schemas.microsoft.com/office/drawing/2010/main" val="0"/>
                        </a:ext>
                      </a:extLst>
                    </a:blip>
                    <a:srcRect l="8403"/>
                    <a:stretch/>
                  </pic:blipFill>
                  <pic:spPr bwMode="auto">
                    <a:xfrm>
                      <a:off x="0" y="0"/>
                      <a:ext cx="5871210" cy="90639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Pr>
        <w:rPr>
          <w:noProof/>
          <w:lang w:eastAsia="en-GB"/>
        </w:rPr>
      </w:pPr>
    </w:p>
    <w:p w:rsidR="00F32B21" w:rsidRDefault="00F32B21" w:rsidP="00F32B21">
      <w:pPr>
        <w:rPr>
          <w:noProof/>
          <w:lang w:eastAsia="en-GB"/>
        </w:rPr>
      </w:pPr>
      <w:r>
        <w:rPr>
          <w:noProof/>
          <w:lang w:val="hu-HU" w:eastAsia="hu-HU"/>
        </w:rPr>
        <w:drawing>
          <wp:anchor distT="0" distB="0" distL="114300" distR="114300" simplePos="0" relativeHeight="251726336" behindDoc="0" locked="0" layoutInCell="1" allowOverlap="1" wp14:anchorId="3063DD35" wp14:editId="022A0902">
            <wp:simplePos x="0" y="0"/>
            <wp:positionH relativeFrom="column">
              <wp:posOffset>315428</wp:posOffset>
            </wp:positionH>
            <wp:positionV relativeFrom="paragraph">
              <wp:posOffset>12700</wp:posOffset>
            </wp:positionV>
            <wp:extent cx="5943600" cy="9175750"/>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cstate="print">
                      <a:extLst>
                        <a:ext uri="{28A0092B-C50C-407E-A947-70E740481C1C}">
                          <a14:useLocalDpi xmlns:a14="http://schemas.microsoft.com/office/drawing/2010/main" val="0"/>
                        </a:ext>
                      </a:extLst>
                    </a:blip>
                    <a:srcRect l="8403"/>
                    <a:stretch/>
                  </pic:blipFill>
                  <pic:spPr bwMode="auto">
                    <a:xfrm>
                      <a:off x="0" y="0"/>
                      <a:ext cx="5943600" cy="9175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27360" behindDoc="0" locked="0" layoutInCell="1" allowOverlap="1" wp14:anchorId="21A84188" wp14:editId="4EE6D3E7">
            <wp:simplePos x="0" y="0"/>
            <wp:positionH relativeFrom="column">
              <wp:posOffset>249889</wp:posOffset>
            </wp:positionH>
            <wp:positionV relativeFrom="paragraph">
              <wp:posOffset>83820</wp:posOffset>
            </wp:positionV>
            <wp:extent cx="5996940" cy="9215755"/>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extLst>
                        <a:ext uri="{28A0092B-C50C-407E-A947-70E740481C1C}">
                          <a14:useLocalDpi xmlns:a14="http://schemas.microsoft.com/office/drawing/2010/main" val="0"/>
                        </a:ext>
                      </a:extLst>
                    </a:blip>
                    <a:srcRect l="7983"/>
                    <a:stretch/>
                  </pic:blipFill>
                  <pic:spPr bwMode="auto">
                    <a:xfrm>
                      <a:off x="0" y="0"/>
                      <a:ext cx="5996940" cy="9215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28384" behindDoc="0" locked="0" layoutInCell="1" allowOverlap="1" wp14:anchorId="085C1911" wp14:editId="503A53FA">
            <wp:simplePos x="0" y="0"/>
            <wp:positionH relativeFrom="column">
              <wp:posOffset>114300</wp:posOffset>
            </wp:positionH>
            <wp:positionV relativeFrom="paragraph">
              <wp:posOffset>152400</wp:posOffset>
            </wp:positionV>
            <wp:extent cx="6055828" cy="9182100"/>
            <wp:effectExtent l="0" t="0" r="254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cstate="print">
                      <a:extLst>
                        <a:ext uri="{28A0092B-C50C-407E-A947-70E740481C1C}">
                          <a14:useLocalDpi xmlns:a14="http://schemas.microsoft.com/office/drawing/2010/main" val="0"/>
                        </a:ext>
                      </a:extLst>
                    </a:blip>
                    <a:srcRect l="8824" b="2231"/>
                    <a:stretch/>
                  </pic:blipFill>
                  <pic:spPr bwMode="auto">
                    <a:xfrm>
                      <a:off x="0" y="0"/>
                      <a:ext cx="6050915" cy="9174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29408" behindDoc="0" locked="0" layoutInCell="1" allowOverlap="1" wp14:anchorId="68B47D80" wp14:editId="6F3F95FA">
            <wp:simplePos x="0" y="0"/>
            <wp:positionH relativeFrom="column">
              <wp:posOffset>274320</wp:posOffset>
            </wp:positionH>
            <wp:positionV relativeFrom="paragraph">
              <wp:posOffset>203200</wp:posOffset>
            </wp:positionV>
            <wp:extent cx="5936615" cy="9144000"/>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cstate="print">
                      <a:extLst>
                        <a:ext uri="{28A0092B-C50C-407E-A947-70E740481C1C}">
                          <a14:useLocalDpi xmlns:a14="http://schemas.microsoft.com/office/drawing/2010/main" val="0"/>
                        </a:ext>
                      </a:extLst>
                    </a:blip>
                    <a:srcRect l="8187"/>
                    <a:stretch/>
                  </pic:blipFill>
                  <pic:spPr bwMode="auto">
                    <a:xfrm>
                      <a:off x="0" y="0"/>
                      <a:ext cx="5936615" cy="914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0432" behindDoc="0" locked="0" layoutInCell="1" allowOverlap="1" wp14:anchorId="75698909" wp14:editId="6CBB09CA">
            <wp:simplePos x="0" y="0"/>
            <wp:positionH relativeFrom="column">
              <wp:posOffset>473075</wp:posOffset>
            </wp:positionH>
            <wp:positionV relativeFrom="paragraph">
              <wp:posOffset>28575</wp:posOffset>
            </wp:positionV>
            <wp:extent cx="5967095" cy="9255125"/>
            <wp:effectExtent l="0" t="0" r="0" b="0"/>
            <wp:wrapNone/>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cstate="print">
                      <a:extLst>
                        <a:ext uri="{28A0092B-C50C-407E-A947-70E740481C1C}">
                          <a14:useLocalDpi xmlns:a14="http://schemas.microsoft.com/office/drawing/2010/main" val="0"/>
                        </a:ext>
                      </a:extLst>
                    </a:blip>
                    <a:srcRect l="8824"/>
                    <a:stretch/>
                  </pic:blipFill>
                  <pic:spPr bwMode="auto">
                    <a:xfrm>
                      <a:off x="0" y="0"/>
                      <a:ext cx="5967095" cy="9255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1456" behindDoc="0" locked="0" layoutInCell="1" allowOverlap="1" wp14:anchorId="5E737D65" wp14:editId="0F9E8501">
            <wp:simplePos x="0" y="0"/>
            <wp:positionH relativeFrom="column">
              <wp:posOffset>213995</wp:posOffset>
            </wp:positionH>
            <wp:positionV relativeFrom="paragraph">
              <wp:posOffset>10160</wp:posOffset>
            </wp:positionV>
            <wp:extent cx="5871210" cy="9084310"/>
            <wp:effectExtent l="0" t="0" r="0" b="254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cstate="print">
                      <a:extLst>
                        <a:ext uri="{28A0092B-C50C-407E-A947-70E740481C1C}">
                          <a14:useLocalDpi xmlns:a14="http://schemas.microsoft.com/office/drawing/2010/main" val="0"/>
                        </a:ext>
                      </a:extLst>
                    </a:blip>
                    <a:srcRect l="8614"/>
                    <a:stretch/>
                  </pic:blipFill>
                  <pic:spPr bwMode="auto">
                    <a:xfrm>
                      <a:off x="0" y="0"/>
                      <a:ext cx="5871210" cy="9084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2480" behindDoc="0" locked="0" layoutInCell="1" allowOverlap="1" wp14:anchorId="4F612DC3" wp14:editId="5E2566BB">
            <wp:simplePos x="0" y="0"/>
            <wp:positionH relativeFrom="column">
              <wp:posOffset>259715</wp:posOffset>
            </wp:positionH>
            <wp:positionV relativeFrom="paragraph">
              <wp:posOffset>92510</wp:posOffset>
            </wp:positionV>
            <wp:extent cx="5919470" cy="9265920"/>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cstate="print">
                      <a:extLst>
                        <a:ext uri="{28A0092B-C50C-407E-A947-70E740481C1C}">
                          <a14:useLocalDpi xmlns:a14="http://schemas.microsoft.com/office/drawing/2010/main" val="0"/>
                        </a:ext>
                      </a:extLst>
                    </a:blip>
                    <a:srcRect l="9664"/>
                    <a:stretch/>
                  </pic:blipFill>
                  <pic:spPr bwMode="auto">
                    <a:xfrm>
                      <a:off x="0" y="0"/>
                      <a:ext cx="5919470" cy="9265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3504" behindDoc="0" locked="0" layoutInCell="1" allowOverlap="1" wp14:anchorId="5BE30C6B" wp14:editId="306041B5">
            <wp:simplePos x="0" y="0"/>
            <wp:positionH relativeFrom="column">
              <wp:posOffset>217731</wp:posOffset>
            </wp:positionH>
            <wp:positionV relativeFrom="paragraph">
              <wp:posOffset>316230</wp:posOffset>
            </wp:positionV>
            <wp:extent cx="5919470" cy="9119235"/>
            <wp:effectExtent l="0" t="0" r="5080" b="5715"/>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cstate="print">
                      <a:extLst>
                        <a:ext uri="{28A0092B-C50C-407E-A947-70E740481C1C}">
                          <a14:useLocalDpi xmlns:a14="http://schemas.microsoft.com/office/drawing/2010/main" val="0"/>
                        </a:ext>
                      </a:extLst>
                    </a:blip>
                    <a:srcRect l="8209"/>
                    <a:stretch/>
                  </pic:blipFill>
                  <pic:spPr bwMode="auto">
                    <a:xfrm>
                      <a:off x="0" y="0"/>
                      <a:ext cx="5919470" cy="9119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4528" behindDoc="0" locked="0" layoutInCell="1" allowOverlap="1" wp14:anchorId="77C5989D" wp14:editId="727CB365">
            <wp:simplePos x="0" y="0"/>
            <wp:positionH relativeFrom="column">
              <wp:posOffset>257175</wp:posOffset>
            </wp:positionH>
            <wp:positionV relativeFrom="paragraph">
              <wp:posOffset>52453</wp:posOffset>
            </wp:positionV>
            <wp:extent cx="5798820" cy="911987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cstate="print">
                      <a:extLst>
                        <a:ext uri="{28A0092B-C50C-407E-A947-70E740481C1C}">
                          <a14:useLocalDpi xmlns:a14="http://schemas.microsoft.com/office/drawing/2010/main" val="0"/>
                        </a:ext>
                      </a:extLst>
                    </a:blip>
                    <a:srcRect l="10084"/>
                    <a:stretch/>
                  </pic:blipFill>
                  <pic:spPr bwMode="auto">
                    <a:xfrm>
                      <a:off x="0" y="0"/>
                      <a:ext cx="5798820" cy="91198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5552" behindDoc="0" locked="0" layoutInCell="1" allowOverlap="1" wp14:anchorId="34FB2D57" wp14:editId="230741FE">
            <wp:simplePos x="0" y="0"/>
            <wp:positionH relativeFrom="column">
              <wp:posOffset>81082</wp:posOffset>
            </wp:positionH>
            <wp:positionV relativeFrom="paragraph">
              <wp:posOffset>281693</wp:posOffset>
            </wp:positionV>
            <wp:extent cx="5967095" cy="9065895"/>
            <wp:effectExtent l="0" t="0" r="0" b="1905"/>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cstate="print">
                      <a:extLst>
                        <a:ext uri="{28A0092B-C50C-407E-A947-70E740481C1C}">
                          <a14:useLocalDpi xmlns:a14="http://schemas.microsoft.com/office/drawing/2010/main" val="0"/>
                        </a:ext>
                      </a:extLst>
                    </a:blip>
                    <a:srcRect l="6923"/>
                    <a:stretch/>
                  </pic:blipFill>
                  <pic:spPr bwMode="auto">
                    <a:xfrm>
                      <a:off x="0" y="0"/>
                      <a:ext cx="5967095" cy="90658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6576" behindDoc="0" locked="0" layoutInCell="1" allowOverlap="1" wp14:anchorId="687B6983" wp14:editId="618BC84A">
            <wp:simplePos x="0" y="0"/>
            <wp:positionH relativeFrom="column">
              <wp:posOffset>491490</wp:posOffset>
            </wp:positionH>
            <wp:positionV relativeFrom="paragraph">
              <wp:posOffset>25297</wp:posOffset>
            </wp:positionV>
            <wp:extent cx="6087745" cy="9357360"/>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cstate="print">
                      <a:extLst>
                        <a:ext uri="{28A0092B-C50C-407E-A947-70E740481C1C}">
                          <a14:useLocalDpi xmlns:a14="http://schemas.microsoft.com/office/drawing/2010/main" val="0"/>
                        </a:ext>
                      </a:extLst>
                    </a:blip>
                    <a:srcRect l="8000"/>
                    <a:stretch/>
                  </pic:blipFill>
                  <pic:spPr bwMode="auto">
                    <a:xfrm>
                      <a:off x="0" y="0"/>
                      <a:ext cx="6087745" cy="93573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7600" behindDoc="0" locked="0" layoutInCell="1" allowOverlap="1" wp14:anchorId="4A8FA8D5" wp14:editId="044CC714">
            <wp:simplePos x="0" y="0"/>
            <wp:positionH relativeFrom="column">
              <wp:posOffset>133124</wp:posOffset>
            </wp:positionH>
            <wp:positionV relativeFrom="paragraph">
              <wp:posOffset>53340</wp:posOffset>
            </wp:positionV>
            <wp:extent cx="5967095" cy="9069705"/>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cstate="print">
                      <a:extLst>
                        <a:ext uri="{28A0092B-C50C-407E-A947-70E740481C1C}">
                          <a14:useLocalDpi xmlns:a14="http://schemas.microsoft.com/office/drawing/2010/main" val="0"/>
                        </a:ext>
                      </a:extLst>
                    </a:blip>
                    <a:srcRect l="6961"/>
                    <a:stretch/>
                  </pic:blipFill>
                  <pic:spPr bwMode="auto">
                    <a:xfrm>
                      <a:off x="0" y="0"/>
                      <a:ext cx="5967095" cy="90697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8624" behindDoc="0" locked="0" layoutInCell="1" allowOverlap="1" wp14:anchorId="107DF9A0" wp14:editId="4BDE1ACF">
            <wp:simplePos x="0" y="0"/>
            <wp:positionH relativeFrom="column">
              <wp:posOffset>138430</wp:posOffset>
            </wp:positionH>
            <wp:positionV relativeFrom="paragraph">
              <wp:posOffset>178455</wp:posOffset>
            </wp:positionV>
            <wp:extent cx="6087745" cy="9271000"/>
            <wp:effectExtent l="0" t="0" r="8255" b="635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cstate="print">
                      <a:extLst>
                        <a:ext uri="{28A0092B-C50C-407E-A947-70E740481C1C}">
                          <a14:useLocalDpi xmlns:a14="http://schemas.microsoft.com/office/drawing/2010/main" val="0"/>
                        </a:ext>
                      </a:extLst>
                    </a:blip>
                    <a:srcRect l="7143"/>
                    <a:stretch/>
                  </pic:blipFill>
                  <pic:spPr bwMode="auto">
                    <a:xfrm>
                      <a:off x="0" y="0"/>
                      <a:ext cx="6087745" cy="927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39648" behindDoc="0" locked="0" layoutInCell="1" allowOverlap="1" wp14:anchorId="22B74D12" wp14:editId="6D146528">
            <wp:simplePos x="0" y="0"/>
            <wp:positionH relativeFrom="column">
              <wp:posOffset>304800</wp:posOffset>
            </wp:positionH>
            <wp:positionV relativeFrom="paragraph">
              <wp:posOffset>57786</wp:posOffset>
            </wp:positionV>
            <wp:extent cx="5981700" cy="9029700"/>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cstate="print">
                      <a:extLst>
                        <a:ext uri="{28A0092B-C50C-407E-A947-70E740481C1C}">
                          <a14:useLocalDpi xmlns:a14="http://schemas.microsoft.com/office/drawing/2010/main" val="0"/>
                        </a:ext>
                      </a:extLst>
                    </a:blip>
                    <a:srcRect l="8455" b="2274"/>
                    <a:stretch/>
                  </pic:blipFill>
                  <pic:spPr bwMode="auto">
                    <a:xfrm>
                      <a:off x="0" y="0"/>
                      <a:ext cx="5991225" cy="90440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0672" behindDoc="0" locked="0" layoutInCell="1" allowOverlap="1" wp14:anchorId="4279A385" wp14:editId="4F83060C">
            <wp:simplePos x="0" y="0"/>
            <wp:positionH relativeFrom="column">
              <wp:posOffset>228600</wp:posOffset>
            </wp:positionH>
            <wp:positionV relativeFrom="paragraph">
              <wp:posOffset>209550</wp:posOffset>
            </wp:positionV>
            <wp:extent cx="6038850" cy="920115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cstate="print">
                      <a:extLst>
                        <a:ext uri="{28A0092B-C50C-407E-A947-70E740481C1C}">
                          <a14:useLocalDpi xmlns:a14="http://schemas.microsoft.com/office/drawing/2010/main" val="0"/>
                        </a:ext>
                      </a:extLst>
                    </a:blip>
                    <a:srcRect l="9064" b="2021"/>
                    <a:stretch/>
                  </pic:blipFill>
                  <pic:spPr bwMode="auto">
                    <a:xfrm>
                      <a:off x="0" y="0"/>
                      <a:ext cx="6034405" cy="919437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1696" behindDoc="0" locked="0" layoutInCell="1" allowOverlap="1" wp14:anchorId="708BE74D" wp14:editId="42357939">
            <wp:simplePos x="0" y="0"/>
            <wp:positionH relativeFrom="column">
              <wp:posOffset>2540</wp:posOffset>
            </wp:positionH>
            <wp:positionV relativeFrom="paragraph">
              <wp:posOffset>219810</wp:posOffset>
            </wp:positionV>
            <wp:extent cx="5984875" cy="914400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cstate="print">
                      <a:extLst>
                        <a:ext uri="{28A0092B-C50C-407E-A947-70E740481C1C}">
                          <a14:useLocalDpi xmlns:a14="http://schemas.microsoft.com/office/drawing/2010/main" val="0"/>
                        </a:ext>
                      </a:extLst>
                    </a:blip>
                    <a:srcRect l="7442"/>
                    <a:stretch/>
                  </pic:blipFill>
                  <pic:spPr bwMode="auto">
                    <a:xfrm>
                      <a:off x="0" y="0"/>
                      <a:ext cx="5984875" cy="914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2720" behindDoc="0" locked="0" layoutInCell="1" allowOverlap="1" wp14:anchorId="18784A1D" wp14:editId="59BFFC2C">
            <wp:simplePos x="0" y="0"/>
            <wp:positionH relativeFrom="column">
              <wp:posOffset>216001</wp:posOffset>
            </wp:positionH>
            <wp:positionV relativeFrom="paragraph">
              <wp:posOffset>8255</wp:posOffset>
            </wp:positionV>
            <wp:extent cx="5942330" cy="9288145"/>
            <wp:effectExtent l="0" t="0" r="1270" b="8255"/>
            <wp:wrapNone/>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cstate="print">
                      <a:extLst>
                        <a:ext uri="{28A0092B-C50C-407E-A947-70E740481C1C}">
                          <a14:useLocalDpi xmlns:a14="http://schemas.microsoft.com/office/drawing/2010/main" val="0"/>
                        </a:ext>
                      </a:extLst>
                    </a:blip>
                    <a:srcRect l="9525"/>
                    <a:stretch/>
                  </pic:blipFill>
                  <pic:spPr bwMode="auto">
                    <a:xfrm>
                      <a:off x="0" y="0"/>
                      <a:ext cx="5942330" cy="9288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3744" behindDoc="0" locked="0" layoutInCell="1" allowOverlap="1" wp14:anchorId="353A0252" wp14:editId="0D77D191">
            <wp:simplePos x="0" y="0"/>
            <wp:positionH relativeFrom="column">
              <wp:posOffset>188595</wp:posOffset>
            </wp:positionH>
            <wp:positionV relativeFrom="paragraph">
              <wp:posOffset>8146</wp:posOffset>
            </wp:positionV>
            <wp:extent cx="5990897" cy="9049407"/>
            <wp:effectExtent l="0" t="0" r="0" b="0"/>
            <wp:wrapNone/>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cstate="print">
                      <a:extLst>
                        <a:ext uri="{28A0092B-C50C-407E-A947-70E740481C1C}">
                          <a14:useLocalDpi xmlns:a14="http://schemas.microsoft.com/office/drawing/2010/main" val="0"/>
                        </a:ext>
                      </a:extLst>
                    </a:blip>
                    <a:srcRect l="8122" b="1852"/>
                    <a:stretch/>
                  </pic:blipFill>
                  <pic:spPr bwMode="auto">
                    <a:xfrm>
                      <a:off x="0" y="0"/>
                      <a:ext cx="5990897" cy="90494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4768" behindDoc="0" locked="0" layoutInCell="1" allowOverlap="1" wp14:anchorId="48AF6FFB" wp14:editId="0D67D4E4">
            <wp:simplePos x="0" y="0"/>
            <wp:positionH relativeFrom="column">
              <wp:posOffset>57150</wp:posOffset>
            </wp:positionH>
            <wp:positionV relativeFrom="paragraph">
              <wp:posOffset>95250</wp:posOffset>
            </wp:positionV>
            <wp:extent cx="6153150" cy="9258300"/>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cstate="print">
                      <a:extLst>
                        <a:ext uri="{28A0092B-C50C-407E-A947-70E740481C1C}">
                          <a14:useLocalDpi xmlns:a14="http://schemas.microsoft.com/office/drawing/2010/main" val="0"/>
                        </a:ext>
                      </a:extLst>
                    </a:blip>
                    <a:srcRect l="8255" b="2374"/>
                    <a:stretch/>
                  </pic:blipFill>
                  <pic:spPr bwMode="auto">
                    <a:xfrm>
                      <a:off x="0" y="0"/>
                      <a:ext cx="6151245" cy="92554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5792" behindDoc="0" locked="0" layoutInCell="1" allowOverlap="1" wp14:anchorId="635EE719" wp14:editId="4AD493BB">
            <wp:simplePos x="0" y="0"/>
            <wp:positionH relativeFrom="column">
              <wp:posOffset>228600</wp:posOffset>
            </wp:positionH>
            <wp:positionV relativeFrom="paragraph">
              <wp:posOffset>635</wp:posOffset>
            </wp:positionV>
            <wp:extent cx="6014445" cy="9048750"/>
            <wp:effectExtent l="0" t="0" r="5715"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cstate="print">
                      <a:extLst>
                        <a:ext uri="{28A0092B-C50C-407E-A947-70E740481C1C}">
                          <a14:useLocalDpi xmlns:a14="http://schemas.microsoft.com/office/drawing/2010/main" val="0"/>
                        </a:ext>
                      </a:extLst>
                    </a:blip>
                    <a:srcRect l="7754" b="1859"/>
                    <a:stretch/>
                  </pic:blipFill>
                  <pic:spPr bwMode="auto">
                    <a:xfrm>
                      <a:off x="0" y="0"/>
                      <a:ext cx="6011545" cy="90443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6816" behindDoc="0" locked="0" layoutInCell="1" allowOverlap="1" wp14:anchorId="58344B1E" wp14:editId="6932A419">
            <wp:simplePos x="0" y="0"/>
            <wp:positionH relativeFrom="column">
              <wp:posOffset>209550</wp:posOffset>
            </wp:positionH>
            <wp:positionV relativeFrom="paragraph">
              <wp:posOffset>-42545</wp:posOffset>
            </wp:positionV>
            <wp:extent cx="6038850" cy="9288145"/>
            <wp:effectExtent l="0" t="0" r="0" b="8255"/>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cstate="print">
                      <a:extLst>
                        <a:ext uri="{28A0092B-C50C-407E-A947-70E740481C1C}">
                          <a14:useLocalDpi xmlns:a14="http://schemas.microsoft.com/office/drawing/2010/main" val="0"/>
                        </a:ext>
                      </a:extLst>
                    </a:blip>
                    <a:srcRect l="8060"/>
                    <a:stretch/>
                  </pic:blipFill>
                  <pic:spPr bwMode="auto">
                    <a:xfrm>
                      <a:off x="0" y="0"/>
                      <a:ext cx="6038850" cy="9288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55008" behindDoc="0" locked="0" layoutInCell="1" allowOverlap="1" wp14:anchorId="56CE49FE" wp14:editId="42F9793A">
            <wp:simplePos x="0" y="0"/>
            <wp:positionH relativeFrom="column">
              <wp:posOffset>-133350</wp:posOffset>
            </wp:positionH>
            <wp:positionV relativeFrom="paragraph">
              <wp:posOffset>57150</wp:posOffset>
            </wp:positionV>
            <wp:extent cx="6932244" cy="9391650"/>
            <wp:effectExtent l="0" t="0" r="2540" b="0"/>
            <wp:wrapNone/>
            <wp:docPr id="132" name="Picture 132" descr="E:\Masters\Dissertation\Scanned items\MX-4112N_20130614_131248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asters\Dissertation\Scanned items\MX-4112N_20130614_131248_009.tif"/>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b="4085"/>
                    <a:stretch/>
                  </pic:blipFill>
                  <pic:spPr bwMode="auto">
                    <a:xfrm>
                      <a:off x="0" y="0"/>
                      <a:ext cx="6936740" cy="939774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56032" behindDoc="1" locked="0" layoutInCell="1" allowOverlap="1" wp14:anchorId="77AC8BBF" wp14:editId="317A0AE2">
            <wp:simplePos x="0" y="0"/>
            <wp:positionH relativeFrom="column">
              <wp:posOffset>-114300</wp:posOffset>
            </wp:positionH>
            <wp:positionV relativeFrom="paragraph">
              <wp:posOffset>190501</wp:posOffset>
            </wp:positionV>
            <wp:extent cx="6819900" cy="9182100"/>
            <wp:effectExtent l="0" t="0" r="0" b="0"/>
            <wp:wrapNone/>
            <wp:docPr id="133" name="Picture 133" descr="E:\Masters\Dissertation\Scanned items\MX-4112N_20130614_131248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Masters\Dissertation\Scanned items\MX-4112N_20130614_131248_010.tif"/>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b="4681"/>
                    <a:stretch/>
                  </pic:blipFill>
                  <pic:spPr bwMode="auto">
                    <a:xfrm>
                      <a:off x="0" y="0"/>
                      <a:ext cx="6824401" cy="91881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Pr>
        <w:rPr>
          <w:noProof/>
          <w:lang w:eastAsia="en-GB"/>
        </w:rPr>
      </w:pPr>
    </w:p>
    <w:p w:rsidR="00F32B21" w:rsidRDefault="00F32B21" w:rsidP="00F32B21">
      <w:pPr>
        <w:rPr>
          <w:noProof/>
          <w:lang w:eastAsia="en-GB"/>
        </w:rPr>
      </w:pPr>
    </w:p>
    <w:p w:rsidR="00F32B21" w:rsidRDefault="00F32B21" w:rsidP="00F32B21">
      <w:pPr>
        <w:rPr>
          <w:noProof/>
          <w:lang w:eastAsia="en-GB"/>
        </w:rPr>
      </w:pPr>
    </w:p>
    <w:p w:rsidR="00F32B21" w:rsidRDefault="00F32B21" w:rsidP="00F32B21"/>
    <w:p w:rsidR="00F32B21" w:rsidRDefault="00F32B21" w:rsidP="00F32B21">
      <w:r>
        <w:rPr>
          <w:noProof/>
          <w:lang w:val="hu-HU" w:eastAsia="hu-HU"/>
        </w:rPr>
        <w:drawing>
          <wp:anchor distT="0" distB="0" distL="114300" distR="114300" simplePos="0" relativeHeight="251758080" behindDoc="0" locked="0" layoutInCell="1" allowOverlap="1" wp14:anchorId="32005A8B" wp14:editId="529E4330">
            <wp:simplePos x="0" y="0"/>
            <wp:positionH relativeFrom="column">
              <wp:posOffset>-129540</wp:posOffset>
            </wp:positionH>
            <wp:positionV relativeFrom="paragraph">
              <wp:posOffset>-154940</wp:posOffset>
            </wp:positionV>
            <wp:extent cx="6819900" cy="9636125"/>
            <wp:effectExtent l="0" t="0" r="0" b="3175"/>
            <wp:wrapNone/>
            <wp:docPr id="134" name="Picture 134" descr="C:\Users\Jonathan\My Docs\Masters\Dissertation\Scanned items\MX-4112N_20130621_081906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nathan\My Docs\Masters\Dissertation\Scanned items\MX-4112N_20130621_081906_001.ti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819900" cy="9636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57056" behindDoc="0" locked="0" layoutInCell="1" allowOverlap="1" wp14:anchorId="1C846739" wp14:editId="1E78C6EF">
            <wp:simplePos x="0" y="0"/>
            <wp:positionH relativeFrom="column">
              <wp:posOffset>95250</wp:posOffset>
            </wp:positionH>
            <wp:positionV relativeFrom="paragraph">
              <wp:posOffset>19050</wp:posOffset>
            </wp:positionV>
            <wp:extent cx="6931660" cy="9277350"/>
            <wp:effectExtent l="0" t="0" r="2540" b="0"/>
            <wp:wrapNone/>
            <wp:docPr id="135" name="Picture 135" descr="E:\Masters\Dissertation\Scanned items\MX-4112N_20130614_131248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Masters\Dissertation\Scanned items\MX-4112N_20130614_131248_012.tif"/>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b="5253"/>
                    <a:stretch/>
                  </pic:blipFill>
                  <pic:spPr bwMode="auto">
                    <a:xfrm>
                      <a:off x="0" y="0"/>
                      <a:ext cx="6931660" cy="9277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7840" behindDoc="0" locked="0" layoutInCell="1" allowOverlap="1" wp14:anchorId="1A746E68" wp14:editId="7FBC4C5E">
            <wp:simplePos x="0" y="0"/>
            <wp:positionH relativeFrom="column">
              <wp:posOffset>-133350</wp:posOffset>
            </wp:positionH>
            <wp:positionV relativeFrom="paragraph">
              <wp:posOffset>-114300</wp:posOffset>
            </wp:positionV>
            <wp:extent cx="6972300" cy="9525000"/>
            <wp:effectExtent l="0" t="0" r="0" b="0"/>
            <wp:wrapNone/>
            <wp:docPr id="136" name="Picture 136" descr="E:\Masters\Dissertation\Scanned items\MX-4112N_20130614_131248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sters\Dissertation\Scanned items\MX-4112N_20130614_131248_001.tif"/>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b="3445"/>
                    <a:stretch/>
                  </pic:blipFill>
                  <pic:spPr bwMode="auto">
                    <a:xfrm>
                      <a:off x="0" y="0"/>
                      <a:ext cx="6978015" cy="953280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8864" behindDoc="0" locked="0" layoutInCell="1" allowOverlap="1" wp14:anchorId="75CAA203" wp14:editId="79B654A2">
            <wp:simplePos x="0" y="0"/>
            <wp:positionH relativeFrom="column">
              <wp:posOffset>-266700</wp:posOffset>
            </wp:positionH>
            <wp:positionV relativeFrom="paragraph">
              <wp:posOffset>-133349</wp:posOffset>
            </wp:positionV>
            <wp:extent cx="6762750" cy="9525000"/>
            <wp:effectExtent l="0" t="0" r="0" b="0"/>
            <wp:wrapNone/>
            <wp:docPr id="137" name="Picture 137" descr="E:\Masters\Dissertation\Scanned items\MX-4112N_20130614_131248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asters\Dissertation\Scanned items\MX-4112N_20130614_131248_003.tif"/>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r="3005" b="3384"/>
                    <a:stretch/>
                  </pic:blipFill>
                  <pic:spPr bwMode="auto">
                    <a:xfrm>
                      <a:off x="0" y="0"/>
                      <a:ext cx="6768293" cy="953280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49888" behindDoc="0" locked="0" layoutInCell="1" allowOverlap="1" wp14:anchorId="62D9BB51" wp14:editId="55F404FD">
            <wp:simplePos x="0" y="0"/>
            <wp:positionH relativeFrom="column">
              <wp:posOffset>-170180</wp:posOffset>
            </wp:positionH>
            <wp:positionV relativeFrom="paragraph">
              <wp:posOffset>171450</wp:posOffset>
            </wp:positionV>
            <wp:extent cx="6951345" cy="9163050"/>
            <wp:effectExtent l="0" t="0" r="1905" b="0"/>
            <wp:wrapNone/>
            <wp:docPr id="138" name="Picture 138" descr="E:\Masters\Dissertation\Scanned items\MX-4112N_20130614_131248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asters\Dissertation\Scanned items\MX-4112N_20130614_131248_004.tif"/>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b="6783"/>
                    <a:stretch/>
                  </pic:blipFill>
                  <pic:spPr bwMode="auto">
                    <a:xfrm>
                      <a:off x="0" y="0"/>
                      <a:ext cx="6951345" cy="9163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50912" behindDoc="0" locked="0" layoutInCell="1" allowOverlap="1" wp14:anchorId="0D7053B3" wp14:editId="2947C22F">
            <wp:simplePos x="0" y="0"/>
            <wp:positionH relativeFrom="column">
              <wp:posOffset>-152400</wp:posOffset>
            </wp:positionH>
            <wp:positionV relativeFrom="paragraph">
              <wp:posOffset>38735</wp:posOffset>
            </wp:positionV>
            <wp:extent cx="6910705" cy="9353550"/>
            <wp:effectExtent l="0" t="0" r="4445" b="0"/>
            <wp:wrapNone/>
            <wp:docPr id="139" name="Picture 139" descr="E:\Masters\Dissertation\Scanned items\MX-4112N_20130614_131248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Masters\Dissertation\Scanned items\MX-4112N_20130614_131248_005.tif"/>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b="4288"/>
                    <a:stretch/>
                  </pic:blipFill>
                  <pic:spPr bwMode="auto">
                    <a:xfrm>
                      <a:off x="0" y="0"/>
                      <a:ext cx="6910705" cy="9353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51936" behindDoc="0" locked="0" layoutInCell="1" allowOverlap="1" wp14:anchorId="40F15BD7" wp14:editId="065D2DFC">
            <wp:simplePos x="0" y="0"/>
            <wp:positionH relativeFrom="column">
              <wp:posOffset>-144145</wp:posOffset>
            </wp:positionH>
            <wp:positionV relativeFrom="paragraph">
              <wp:posOffset>-34925</wp:posOffset>
            </wp:positionV>
            <wp:extent cx="6737350" cy="9526905"/>
            <wp:effectExtent l="0" t="0" r="6350" b="0"/>
            <wp:wrapNone/>
            <wp:docPr id="140" name="Picture 140" descr="E:\Masters\Dissertation\Scanned items\MX-4112N_20130614_131248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asters\Dissertation\Scanned items\MX-4112N_20130614_131248_006.tif"/>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737350" cy="95269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52960" behindDoc="0" locked="0" layoutInCell="1" allowOverlap="1" wp14:anchorId="3FB9DF15" wp14:editId="58B00DDB">
            <wp:simplePos x="0" y="0"/>
            <wp:positionH relativeFrom="column">
              <wp:posOffset>-38100</wp:posOffset>
            </wp:positionH>
            <wp:positionV relativeFrom="paragraph">
              <wp:posOffset>-76200</wp:posOffset>
            </wp:positionV>
            <wp:extent cx="6857860" cy="9296400"/>
            <wp:effectExtent l="0" t="0" r="635" b="0"/>
            <wp:wrapNone/>
            <wp:docPr id="141" name="Picture 141" descr="E:\Masters\Dissertation\Scanned items\MX-4112N_20130614_131248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Masters\Dissertation\Scanned items\MX-4112N_20130614_131248_007.tif"/>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b="4126"/>
                    <a:stretch/>
                  </pic:blipFill>
                  <pic:spPr bwMode="auto">
                    <a:xfrm>
                      <a:off x="0" y="0"/>
                      <a:ext cx="6852920" cy="928970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r>
        <w:rPr>
          <w:noProof/>
          <w:lang w:val="hu-HU" w:eastAsia="hu-HU"/>
        </w:rPr>
        <w:drawing>
          <wp:anchor distT="0" distB="0" distL="114300" distR="114300" simplePos="0" relativeHeight="251753984" behindDoc="0" locked="0" layoutInCell="1" allowOverlap="1" wp14:anchorId="7510739B" wp14:editId="132FF47A">
            <wp:simplePos x="0" y="0"/>
            <wp:positionH relativeFrom="column">
              <wp:posOffset>-38100</wp:posOffset>
            </wp:positionH>
            <wp:positionV relativeFrom="paragraph">
              <wp:posOffset>114300</wp:posOffset>
            </wp:positionV>
            <wp:extent cx="6686550" cy="9086850"/>
            <wp:effectExtent l="0" t="0" r="0" b="0"/>
            <wp:wrapNone/>
            <wp:docPr id="142" name="Picture 142" descr="E:\Masters\Dissertation\Scanned items\MX-4112N_20130614_131248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Masters\Dissertation\Scanned items\MX-4112N_20130614_131248_008.tif"/>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b="3852"/>
                    <a:stretch/>
                  </pic:blipFill>
                  <pic:spPr bwMode="auto">
                    <a:xfrm>
                      <a:off x="0" y="0"/>
                      <a:ext cx="6692265" cy="90946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 w:rsidR="00F32B21" w:rsidRDefault="00F32B21" w:rsidP="00F32B21">
      <w:pPr>
        <w:spacing w:line="240" w:lineRule="auto"/>
        <w:contextualSpacing/>
        <w:rPr>
          <w:rFonts w:ascii="Arial" w:hAnsi="Arial" w:cs="Arial"/>
        </w:rPr>
      </w:pPr>
    </w:p>
    <w:p w:rsidR="00F32B21" w:rsidRDefault="00F32B21">
      <w:pPr>
        <w:rPr>
          <w:rFonts w:ascii="Arial" w:hAnsi="Arial" w:cs="Arial"/>
        </w:rPr>
      </w:pPr>
    </w:p>
    <w:p w:rsidR="00F32B21" w:rsidRDefault="00F32B21">
      <w:pPr>
        <w:rPr>
          <w:rFonts w:ascii="Arial" w:hAnsi="Arial" w:cs="Arial"/>
        </w:rPr>
      </w:pPr>
    </w:p>
    <w:p w:rsidR="00F32B21" w:rsidRDefault="00F32B21">
      <w:pPr>
        <w:rPr>
          <w:rFonts w:ascii="Arial" w:hAnsi="Arial" w:cs="Arial"/>
        </w:rPr>
      </w:pPr>
    </w:p>
    <w:p w:rsidR="0055218B" w:rsidRDefault="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625060" w:rsidP="0055218B">
      <w:pPr>
        <w:rPr>
          <w:rFonts w:ascii="Arial" w:hAnsi="Arial" w:cs="Arial"/>
        </w:rPr>
      </w:pPr>
      <w:r>
        <w:rPr>
          <w:noProof/>
          <w:lang w:val="hu-HU" w:eastAsia="hu-HU"/>
        </w:rPr>
        <w:drawing>
          <wp:anchor distT="0" distB="0" distL="114300" distR="114300" simplePos="0" relativeHeight="251774464" behindDoc="0" locked="0" layoutInCell="1" allowOverlap="1" wp14:anchorId="13E7C5B9" wp14:editId="3D98FF2F">
            <wp:simplePos x="0" y="0"/>
            <wp:positionH relativeFrom="column">
              <wp:posOffset>-1644900</wp:posOffset>
            </wp:positionH>
            <wp:positionV relativeFrom="paragraph">
              <wp:posOffset>-318</wp:posOffset>
            </wp:positionV>
            <wp:extent cx="9606280" cy="6515735"/>
            <wp:effectExtent l="2222" t="0" r="0" b="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extLst>
                        <a:ext uri="{28A0092B-C50C-407E-A947-70E740481C1C}">
                          <a14:useLocalDpi xmlns:a14="http://schemas.microsoft.com/office/drawing/2010/main" val="0"/>
                        </a:ext>
                      </a:extLst>
                    </a:blip>
                    <a:srcRect l="19359" t="18621" r="19896" b="8090"/>
                    <a:stretch/>
                  </pic:blipFill>
                  <pic:spPr bwMode="auto">
                    <a:xfrm rot="16200000">
                      <a:off x="0" y="0"/>
                      <a:ext cx="9606280" cy="6515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Pr="0055218B" w:rsidRDefault="0055218B" w:rsidP="0055218B">
      <w:pPr>
        <w:rPr>
          <w:rFonts w:ascii="Arial" w:hAnsi="Arial" w:cs="Arial"/>
        </w:rPr>
      </w:pPr>
    </w:p>
    <w:p w:rsidR="0055218B" w:rsidRDefault="0055218B" w:rsidP="0055218B">
      <w:pPr>
        <w:jc w:val="right"/>
        <w:rPr>
          <w:rFonts w:ascii="Arial" w:hAnsi="Arial" w:cs="Arial"/>
        </w:rPr>
      </w:pPr>
    </w:p>
    <w:p w:rsidR="0055218B" w:rsidRPr="0055218B" w:rsidRDefault="0055218B" w:rsidP="0055218B">
      <w:pPr>
        <w:jc w:val="right"/>
        <w:rPr>
          <w:rFonts w:ascii="Arial" w:hAnsi="Arial" w:cs="Arial"/>
        </w:rPr>
      </w:pPr>
    </w:p>
    <w:p w:rsidR="0055218B" w:rsidRP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625060" w:rsidP="0055218B">
      <w:pPr>
        <w:rPr>
          <w:rFonts w:ascii="Arial" w:hAnsi="Arial" w:cs="Arial"/>
        </w:rPr>
      </w:pPr>
      <w:r>
        <w:rPr>
          <w:noProof/>
          <w:lang w:val="hu-HU" w:eastAsia="hu-HU"/>
        </w:rPr>
        <w:drawing>
          <wp:anchor distT="0" distB="0" distL="114300" distR="114300" simplePos="0" relativeHeight="251766272" behindDoc="0" locked="0" layoutInCell="1" allowOverlap="1" wp14:anchorId="60205E8A" wp14:editId="54D7AE0C">
            <wp:simplePos x="0" y="0"/>
            <wp:positionH relativeFrom="column">
              <wp:posOffset>-1758950</wp:posOffset>
            </wp:positionH>
            <wp:positionV relativeFrom="paragraph">
              <wp:posOffset>45085</wp:posOffset>
            </wp:positionV>
            <wp:extent cx="9530080" cy="6209030"/>
            <wp:effectExtent l="3175" t="0" r="0" b="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extLst>
                        <a:ext uri="{28A0092B-C50C-407E-A947-70E740481C1C}">
                          <a14:useLocalDpi xmlns:a14="http://schemas.microsoft.com/office/drawing/2010/main" val="0"/>
                        </a:ext>
                      </a:extLst>
                    </a:blip>
                    <a:srcRect l="17722" t="19614" r="19725" b="7892"/>
                    <a:stretch/>
                  </pic:blipFill>
                  <pic:spPr bwMode="auto">
                    <a:xfrm rot="16200000">
                      <a:off x="0" y="0"/>
                      <a:ext cx="9530080" cy="62090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0B023B" w:rsidRDefault="000B023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625060" w:rsidP="0055218B">
      <w:pPr>
        <w:rPr>
          <w:rFonts w:ascii="Arial" w:hAnsi="Arial" w:cs="Arial"/>
        </w:rPr>
      </w:pPr>
      <w:r>
        <w:rPr>
          <w:noProof/>
          <w:lang w:val="hu-HU" w:eastAsia="hu-HU"/>
        </w:rPr>
        <w:drawing>
          <wp:anchor distT="0" distB="0" distL="114300" distR="114300" simplePos="0" relativeHeight="251770368" behindDoc="0" locked="0" layoutInCell="1" allowOverlap="1" wp14:anchorId="5B9BBA18" wp14:editId="003F16B2">
            <wp:simplePos x="0" y="0"/>
            <wp:positionH relativeFrom="column">
              <wp:posOffset>-2830798</wp:posOffset>
            </wp:positionH>
            <wp:positionV relativeFrom="paragraph">
              <wp:posOffset>126464</wp:posOffset>
            </wp:positionV>
            <wp:extent cx="9254490" cy="2908935"/>
            <wp:effectExtent l="0" t="8573"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a:extLst>
                        <a:ext uri="{28A0092B-C50C-407E-A947-70E740481C1C}">
                          <a14:useLocalDpi xmlns:a14="http://schemas.microsoft.com/office/drawing/2010/main" val="0"/>
                        </a:ext>
                      </a:extLst>
                    </a:blip>
                    <a:srcRect l="17628" t="26271" r="19121" b="38356"/>
                    <a:stretch/>
                  </pic:blipFill>
                  <pic:spPr bwMode="auto">
                    <a:xfrm rot="16200000">
                      <a:off x="0" y="0"/>
                      <a:ext cx="9254490" cy="29089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625060" w:rsidP="0055218B">
      <w:pPr>
        <w:rPr>
          <w:rFonts w:ascii="Arial" w:hAnsi="Arial" w:cs="Arial"/>
        </w:rPr>
      </w:pPr>
      <w:r>
        <w:rPr>
          <w:noProof/>
          <w:lang w:val="hu-HU" w:eastAsia="hu-HU"/>
        </w:rPr>
        <w:drawing>
          <wp:anchor distT="0" distB="0" distL="114300" distR="114300" simplePos="0" relativeHeight="251772416" behindDoc="0" locked="0" layoutInCell="1" allowOverlap="1" wp14:anchorId="286D3DC4" wp14:editId="01E754EF">
            <wp:simplePos x="0" y="0"/>
            <wp:positionH relativeFrom="column">
              <wp:posOffset>-1415732</wp:posOffset>
            </wp:positionH>
            <wp:positionV relativeFrom="paragraph">
              <wp:posOffset>1784032</wp:posOffset>
            </wp:positionV>
            <wp:extent cx="9368879" cy="5970196"/>
            <wp:effectExtent l="4127" t="0" r="7938" b="7937"/>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a:extLst>
                        <a:ext uri="{28A0092B-C50C-407E-A947-70E740481C1C}">
                          <a14:useLocalDpi xmlns:a14="http://schemas.microsoft.com/office/drawing/2010/main" val="0"/>
                        </a:ext>
                      </a:extLst>
                    </a:blip>
                    <a:srcRect l="17560" t="19000" r="18539" b="8567"/>
                    <a:stretch/>
                  </pic:blipFill>
                  <pic:spPr bwMode="auto">
                    <a:xfrm rot="16200000">
                      <a:off x="0" y="0"/>
                      <a:ext cx="9407051" cy="59945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55218B" w:rsidRDefault="0055218B"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Default="00625060" w:rsidP="0055218B">
      <w:pPr>
        <w:rPr>
          <w:rFonts w:ascii="Arial" w:hAnsi="Arial" w:cs="Arial"/>
        </w:rPr>
      </w:pPr>
    </w:p>
    <w:p w:rsidR="00625060" w:rsidRPr="0055218B" w:rsidRDefault="00625060" w:rsidP="0055218B">
      <w:pPr>
        <w:rPr>
          <w:rFonts w:ascii="Arial" w:hAnsi="Arial" w:cs="Arial"/>
        </w:rPr>
      </w:pPr>
      <w:r>
        <w:rPr>
          <w:noProof/>
          <w:lang w:val="hu-HU" w:eastAsia="hu-HU"/>
        </w:rPr>
        <w:drawing>
          <wp:anchor distT="0" distB="0" distL="114300" distR="114300" simplePos="0" relativeHeight="251776512" behindDoc="0" locked="0" layoutInCell="1" allowOverlap="1" wp14:anchorId="4968F36C" wp14:editId="5A4F541E">
            <wp:simplePos x="0" y="0"/>
            <wp:positionH relativeFrom="column">
              <wp:posOffset>-1672907</wp:posOffset>
            </wp:positionH>
            <wp:positionV relativeFrom="paragraph">
              <wp:posOffset>1418907</wp:posOffset>
            </wp:positionV>
            <wp:extent cx="9558096" cy="5954515"/>
            <wp:effectExtent l="0" t="7938"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extLst>
                        <a:ext uri="{28A0092B-C50C-407E-A947-70E740481C1C}">
                          <a14:useLocalDpi xmlns:a14="http://schemas.microsoft.com/office/drawing/2010/main" val="0"/>
                        </a:ext>
                      </a:extLst>
                    </a:blip>
                    <a:srcRect l="17849" t="20266" r="18662" b="9379"/>
                    <a:stretch/>
                  </pic:blipFill>
                  <pic:spPr bwMode="auto">
                    <a:xfrm rot="16200000">
                      <a:off x="0" y="0"/>
                      <a:ext cx="9558077" cy="595450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625060" w:rsidRPr="0055218B" w:rsidSect="00F06800">
      <w:type w:val="continuous"/>
      <w:pgSz w:w="11906" w:h="16838"/>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35F4" w:rsidRDefault="00C935F4" w:rsidP="00C73EDC">
      <w:pPr>
        <w:spacing w:after="0" w:line="240" w:lineRule="auto"/>
      </w:pPr>
      <w:r>
        <w:separator/>
      </w:r>
    </w:p>
  </w:endnote>
  <w:endnote w:type="continuationSeparator" w:id="0">
    <w:p w:rsidR="00C935F4" w:rsidRDefault="00C935F4" w:rsidP="00C73E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07FD" w:rsidRDefault="00D707FD" w:rsidP="00F32B21">
    <w:pPr>
      <w:pStyle w:val="Footer"/>
    </w:pPr>
  </w:p>
  <w:p w:rsidR="00D707FD" w:rsidRDefault="00D707F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7932615"/>
      <w:docPartObj>
        <w:docPartGallery w:val="Page Numbers (Bottom of Page)"/>
        <w:docPartUnique/>
      </w:docPartObj>
    </w:sdtPr>
    <w:sdtEndPr>
      <w:rPr>
        <w:noProof/>
      </w:rPr>
    </w:sdtEndPr>
    <w:sdtContent>
      <w:p w:rsidR="00D707FD" w:rsidRDefault="00D707FD">
        <w:pPr>
          <w:pStyle w:val="Footer"/>
          <w:jc w:val="center"/>
        </w:pPr>
        <w:r>
          <w:fldChar w:fldCharType="begin"/>
        </w:r>
        <w:r>
          <w:instrText xml:space="preserve"> PAGE   \* MERGEFORMAT </w:instrText>
        </w:r>
        <w:r>
          <w:fldChar w:fldCharType="separate"/>
        </w:r>
        <w:r w:rsidR="003D16DC">
          <w:rPr>
            <w:noProof/>
          </w:rPr>
          <w:t>II</w:t>
        </w:r>
        <w:r>
          <w:rPr>
            <w:noProof/>
          </w:rPr>
          <w:fldChar w:fldCharType="end"/>
        </w:r>
      </w:p>
    </w:sdtContent>
  </w:sdt>
  <w:p w:rsidR="00D707FD" w:rsidRDefault="00D707F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2070738"/>
      <w:docPartObj>
        <w:docPartGallery w:val="Page Numbers (Bottom of Page)"/>
        <w:docPartUnique/>
      </w:docPartObj>
    </w:sdtPr>
    <w:sdtEndPr>
      <w:rPr>
        <w:noProof/>
      </w:rPr>
    </w:sdtEndPr>
    <w:sdtContent>
      <w:p w:rsidR="00D707FD" w:rsidRDefault="00D707FD">
        <w:pPr>
          <w:pStyle w:val="Footer"/>
          <w:jc w:val="center"/>
        </w:pPr>
        <w:r>
          <w:fldChar w:fldCharType="begin"/>
        </w:r>
        <w:r>
          <w:instrText xml:space="preserve"> PAGE   \* MERGEFORMAT </w:instrText>
        </w:r>
        <w:r>
          <w:fldChar w:fldCharType="separate"/>
        </w:r>
        <w:r w:rsidR="003D16DC">
          <w:rPr>
            <w:noProof/>
          </w:rPr>
          <w:t>14</w:t>
        </w:r>
        <w:r>
          <w:rPr>
            <w:noProof/>
          </w:rPr>
          <w:fldChar w:fldCharType="end"/>
        </w:r>
      </w:p>
    </w:sdtContent>
  </w:sdt>
  <w:p w:rsidR="00D707FD" w:rsidRDefault="00D707FD">
    <w:pPr>
      <w:pStyle w:val="Footer"/>
    </w:pPr>
  </w:p>
  <w:p w:rsidR="00D707FD" w:rsidRDefault="00D707FD"/>
  <w:p w:rsidR="00D707FD" w:rsidRDefault="00D707FD"/>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07FD" w:rsidRDefault="00D707FD">
    <w:pPr>
      <w:pStyle w:val="Footer"/>
      <w:jc w:val="center"/>
    </w:pPr>
  </w:p>
  <w:p w:rsidR="00D707FD" w:rsidRDefault="00D707FD">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99750856"/>
      <w:docPartObj>
        <w:docPartGallery w:val="Page Numbers (Bottom of Page)"/>
        <w:docPartUnique/>
      </w:docPartObj>
    </w:sdtPr>
    <w:sdtEndPr>
      <w:rPr>
        <w:noProof/>
      </w:rPr>
    </w:sdtEndPr>
    <w:sdtContent>
      <w:p w:rsidR="00D707FD" w:rsidRDefault="00D707FD" w:rsidP="00F06800">
        <w:pPr>
          <w:pStyle w:val="Footer"/>
          <w:jc w:val="center"/>
          <w:rPr>
            <w:noProof/>
          </w:rPr>
        </w:pPr>
        <w:r>
          <w:fldChar w:fldCharType="begin"/>
        </w:r>
        <w:r>
          <w:instrText xml:space="preserve"> PAGE   \* MERGEFORMAT </w:instrText>
        </w:r>
        <w:r>
          <w:fldChar w:fldCharType="separate"/>
        </w:r>
        <w:r>
          <w:rPr>
            <w:noProof/>
          </w:rPr>
          <w:t>1</w:t>
        </w:r>
        <w:r>
          <w:rPr>
            <w:noProof/>
          </w:rPr>
          <w:fldChar w:fldCharType="end"/>
        </w:r>
      </w:p>
    </w:sdtContent>
  </w:sdt>
  <w:p w:rsidR="00D707FD" w:rsidRDefault="00D707FD">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97265418"/>
      <w:docPartObj>
        <w:docPartGallery w:val="Page Numbers (Bottom of Page)"/>
        <w:docPartUnique/>
      </w:docPartObj>
    </w:sdtPr>
    <w:sdtEndPr>
      <w:rPr>
        <w:noProof/>
      </w:rPr>
    </w:sdtEndPr>
    <w:sdtContent>
      <w:p w:rsidR="00D707FD" w:rsidRDefault="00D707FD">
        <w:pPr>
          <w:pStyle w:val="Footer"/>
          <w:jc w:val="center"/>
        </w:pPr>
        <w:r>
          <w:fldChar w:fldCharType="begin"/>
        </w:r>
        <w:r>
          <w:instrText xml:space="preserve"> PAGE   \* MERGEFORMAT </w:instrText>
        </w:r>
        <w:r>
          <w:fldChar w:fldCharType="separate"/>
        </w:r>
        <w:r w:rsidR="003D16DC">
          <w:rPr>
            <w:noProof/>
          </w:rPr>
          <w:t>64</w:t>
        </w:r>
        <w:r>
          <w:rPr>
            <w:noProof/>
          </w:rPr>
          <w:fldChar w:fldCharType="end"/>
        </w:r>
      </w:p>
    </w:sdtContent>
  </w:sdt>
  <w:p w:rsidR="00D707FD" w:rsidRDefault="00D707F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35F4" w:rsidRDefault="00C935F4" w:rsidP="00C73EDC">
      <w:pPr>
        <w:spacing w:after="0" w:line="240" w:lineRule="auto"/>
      </w:pPr>
      <w:r>
        <w:separator/>
      </w:r>
    </w:p>
  </w:footnote>
  <w:footnote w:type="continuationSeparator" w:id="0">
    <w:p w:rsidR="00C935F4" w:rsidRDefault="00C935F4" w:rsidP="00C73ED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A0E8A"/>
    <w:multiLevelType w:val="hybridMultilevel"/>
    <w:tmpl w:val="0CB60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27D00761"/>
    <w:multiLevelType w:val="hybridMultilevel"/>
    <w:tmpl w:val="B9FC86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2913687B"/>
    <w:multiLevelType w:val="hybridMultilevel"/>
    <w:tmpl w:val="03567D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300F65A9"/>
    <w:multiLevelType w:val="hybridMultilevel"/>
    <w:tmpl w:val="E7403C1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49377942"/>
    <w:multiLevelType w:val="hybridMultilevel"/>
    <w:tmpl w:val="74542C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58A20CF2"/>
    <w:multiLevelType w:val="hybridMultilevel"/>
    <w:tmpl w:val="B28EA632"/>
    <w:lvl w:ilvl="0" w:tplc="07663DEA">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6D8A1226"/>
    <w:multiLevelType w:val="hybridMultilevel"/>
    <w:tmpl w:val="207E0D1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6E1D0F02"/>
    <w:multiLevelType w:val="hybridMultilevel"/>
    <w:tmpl w:val="157E03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5"/>
  </w:num>
  <w:num w:numId="5">
    <w:abstractNumId w:val="7"/>
  </w:num>
  <w:num w:numId="6">
    <w:abstractNumId w:val="3"/>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4C40"/>
    <w:rsid w:val="00004C32"/>
    <w:rsid w:val="00042E3E"/>
    <w:rsid w:val="0004762B"/>
    <w:rsid w:val="00064424"/>
    <w:rsid w:val="000706BA"/>
    <w:rsid w:val="0009486C"/>
    <w:rsid w:val="000A474A"/>
    <w:rsid w:val="000A5501"/>
    <w:rsid w:val="000B023B"/>
    <w:rsid w:val="000B22FC"/>
    <w:rsid w:val="000B35C6"/>
    <w:rsid w:val="000B7BA4"/>
    <w:rsid w:val="000C1F8F"/>
    <w:rsid w:val="000D12E4"/>
    <w:rsid w:val="001000C5"/>
    <w:rsid w:val="0010599F"/>
    <w:rsid w:val="001267E3"/>
    <w:rsid w:val="00146931"/>
    <w:rsid w:val="00164972"/>
    <w:rsid w:val="001771D6"/>
    <w:rsid w:val="00177A0F"/>
    <w:rsid w:val="00191F44"/>
    <w:rsid w:val="00197750"/>
    <w:rsid w:val="00197D29"/>
    <w:rsid w:val="001B3F93"/>
    <w:rsid w:val="001D75A0"/>
    <w:rsid w:val="001E68D6"/>
    <w:rsid w:val="00205565"/>
    <w:rsid w:val="00210716"/>
    <w:rsid w:val="00223F25"/>
    <w:rsid w:val="00227FB4"/>
    <w:rsid w:val="002330A3"/>
    <w:rsid w:val="002346AA"/>
    <w:rsid w:val="00254C40"/>
    <w:rsid w:val="00265400"/>
    <w:rsid w:val="00270DC4"/>
    <w:rsid w:val="00272379"/>
    <w:rsid w:val="00284068"/>
    <w:rsid w:val="00290559"/>
    <w:rsid w:val="002D28B2"/>
    <w:rsid w:val="002E0F82"/>
    <w:rsid w:val="002E5FAF"/>
    <w:rsid w:val="002F4D16"/>
    <w:rsid w:val="003276F9"/>
    <w:rsid w:val="00330EA1"/>
    <w:rsid w:val="00336902"/>
    <w:rsid w:val="003470A5"/>
    <w:rsid w:val="0034741A"/>
    <w:rsid w:val="00354672"/>
    <w:rsid w:val="0037531D"/>
    <w:rsid w:val="003829F0"/>
    <w:rsid w:val="003C159B"/>
    <w:rsid w:val="003C5253"/>
    <w:rsid w:val="003C56D4"/>
    <w:rsid w:val="003D16DC"/>
    <w:rsid w:val="00405410"/>
    <w:rsid w:val="00411F63"/>
    <w:rsid w:val="00415C4E"/>
    <w:rsid w:val="004464C5"/>
    <w:rsid w:val="004465D3"/>
    <w:rsid w:val="00453324"/>
    <w:rsid w:val="004608E4"/>
    <w:rsid w:val="0046157B"/>
    <w:rsid w:val="0048072B"/>
    <w:rsid w:val="004972D1"/>
    <w:rsid w:val="0049765E"/>
    <w:rsid w:val="004B0E6B"/>
    <w:rsid w:val="004B533E"/>
    <w:rsid w:val="004C1289"/>
    <w:rsid w:val="004C1290"/>
    <w:rsid w:val="004E3610"/>
    <w:rsid w:val="004E38C6"/>
    <w:rsid w:val="004F1773"/>
    <w:rsid w:val="004F2872"/>
    <w:rsid w:val="00502ABC"/>
    <w:rsid w:val="00536FB0"/>
    <w:rsid w:val="00544C9C"/>
    <w:rsid w:val="0055218B"/>
    <w:rsid w:val="00552A7E"/>
    <w:rsid w:val="0056531F"/>
    <w:rsid w:val="00577421"/>
    <w:rsid w:val="005837F5"/>
    <w:rsid w:val="00594BC7"/>
    <w:rsid w:val="005A6BC6"/>
    <w:rsid w:val="005B69C5"/>
    <w:rsid w:val="005C1C31"/>
    <w:rsid w:val="005C2D0F"/>
    <w:rsid w:val="006238F4"/>
    <w:rsid w:val="00625060"/>
    <w:rsid w:val="00634526"/>
    <w:rsid w:val="00655BAB"/>
    <w:rsid w:val="00682A96"/>
    <w:rsid w:val="00697BE3"/>
    <w:rsid w:val="006A19DB"/>
    <w:rsid w:val="006B4BE4"/>
    <w:rsid w:val="006B53EF"/>
    <w:rsid w:val="006D73D3"/>
    <w:rsid w:val="006E59A1"/>
    <w:rsid w:val="006E6215"/>
    <w:rsid w:val="006F090F"/>
    <w:rsid w:val="006F1A36"/>
    <w:rsid w:val="006F2E41"/>
    <w:rsid w:val="00700841"/>
    <w:rsid w:val="00725BCD"/>
    <w:rsid w:val="00726C38"/>
    <w:rsid w:val="00730441"/>
    <w:rsid w:val="00757911"/>
    <w:rsid w:val="00771BB8"/>
    <w:rsid w:val="00795242"/>
    <w:rsid w:val="007952C1"/>
    <w:rsid w:val="007C2F39"/>
    <w:rsid w:val="007C56C3"/>
    <w:rsid w:val="00802B9D"/>
    <w:rsid w:val="00803E4B"/>
    <w:rsid w:val="00807528"/>
    <w:rsid w:val="00811848"/>
    <w:rsid w:val="00826ADB"/>
    <w:rsid w:val="00832F13"/>
    <w:rsid w:val="00833328"/>
    <w:rsid w:val="008414B2"/>
    <w:rsid w:val="00847100"/>
    <w:rsid w:val="0085794D"/>
    <w:rsid w:val="00862935"/>
    <w:rsid w:val="00864975"/>
    <w:rsid w:val="008B7CB5"/>
    <w:rsid w:val="008D52C9"/>
    <w:rsid w:val="008E3535"/>
    <w:rsid w:val="008E42A4"/>
    <w:rsid w:val="008E55A8"/>
    <w:rsid w:val="008F2FFB"/>
    <w:rsid w:val="00917C9E"/>
    <w:rsid w:val="00920A22"/>
    <w:rsid w:val="00971AD9"/>
    <w:rsid w:val="009819EC"/>
    <w:rsid w:val="00990238"/>
    <w:rsid w:val="009C0BA7"/>
    <w:rsid w:val="009D4CF7"/>
    <w:rsid w:val="009D5CD4"/>
    <w:rsid w:val="009E5C7E"/>
    <w:rsid w:val="00A0044A"/>
    <w:rsid w:val="00A0418D"/>
    <w:rsid w:val="00A14D08"/>
    <w:rsid w:val="00A15697"/>
    <w:rsid w:val="00A202EA"/>
    <w:rsid w:val="00A21EE5"/>
    <w:rsid w:val="00A263B9"/>
    <w:rsid w:val="00A427EA"/>
    <w:rsid w:val="00A550A3"/>
    <w:rsid w:val="00A8711A"/>
    <w:rsid w:val="00A9737A"/>
    <w:rsid w:val="00AA089F"/>
    <w:rsid w:val="00AB3A6C"/>
    <w:rsid w:val="00AD1F12"/>
    <w:rsid w:val="00AD499A"/>
    <w:rsid w:val="00AE0BF9"/>
    <w:rsid w:val="00AF10DE"/>
    <w:rsid w:val="00AF589C"/>
    <w:rsid w:val="00B03BCF"/>
    <w:rsid w:val="00B05D74"/>
    <w:rsid w:val="00B27D47"/>
    <w:rsid w:val="00B32B7F"/>
    <w:rsid w:val="00B4530C"/>
    <w:rsid w:val="00B466AF"/>
    <w:rsid w:val="00B50CC8"/>
    <w:rsid w:val="00B5579F"/>
    <w:rsid w:val="00B6182F"/>
    <w:rsid w:val="00B63ADD"/>
    <w:rsid w:val="00B67412"/>
    <w:rsid w:val="00B70429"/>
    <w:rsid w:val="00B7346F"/>
    <w:rsid w:val="00B904F1"/>
    <w:rsid w:val="00BD0DED"/>
    <w:rsid w:val="00BD3E39"/>
    <w:rsid w:val="00C04B94"/>
    <w:rsid w:val="00C24D8A"/>
    <w:rsid w:val="00C67CC2"/>
    <w:rsid w:val="00C73EDC"/>
    <w:rsid w:val="00C80BB8"/>
    <w:rsid w:val="00C83A6E"/>
    <w:rsid w:val="00C91E91"/>
    <w:rsid w:val="00C935F4"/>
    <w:rsid w:val="00CF4B6A"/>
    <w:rsid w:val="00D05137"/>
    <w:rsid w:val="00D05EEC"/>
    <w:rsid w:val="00D06364"/>
    <w:rsid w:val="00D707FD"/>
    <w:rsid w:val="00D83D9E"/>
    <w:rsid w:val="00D966DF"/>
    <w:rsid w:val="00DA56C1"/>
    <w:rsid w:val="00DA7900"/>
    <w:rsid w:val="00DD27A3"/>
    <w:rsid w:val="00DD588F"/>
    <w:rsid w:val="00E10418"/>
    <w:rsid w:val="00E225AB"/>
    <w:rsid w:val="00E25EF0"/>
    <w:rsid w:val="00E67BE3"/>
    <w:rsid w:val="00E7639C"/>
    <w:rsid w:val="00E9160E"/>
    <w:rsid w:val="00EB5125"/>
    <w:rsid w:val="00EB5F0F"/>
    <w:rsid w:val="00ED5C3C"/>
    <w:rsid w:val="00EE2AD6"/>
    <w:rsid w:val="00EF36E2"/>
    <w:rsid w:val="00F06800"/>
    <w:rsid w:val="00F32B21"/>
    <w:rsid w:val="00F54879"/>
    <w:rsid w:val="00F8060C"/>
    <w:rsid w:val="00F817D8"/>
    <w:rsid w:val="00FB73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D3D5594-3124-43E5-A156-B7112349C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418D"/>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82A96"/>
    <w:pPr>
      <w:ind w:left="720"/>
      <w:contextualSpacing/>
    </w:pPr>
  </w:style>
  <w:style w:type="paragraph" w:styleId="NoSpacing">
    <w:name w:val="No Spacing"/>
    <w:uiPriority w:val="1"/>
    <w:qFormat/>
    <w:rsid w:val="00682A96"/>
    <w:rPr>
      <w:sz w:val="22"/>
      <w:szCs w:val="22"/>
      <w:lang w:eastAsia="en-US"/>
    </w:rPr>
  </w:style>
  <w:style w:type="paragraph" w:styleId="Header">
    <w:name w:val="header"/>
    <w:basedOn w:val="Normal"/>
    <w:link w:val="HeaderChar"/>
    <w:uiPriority w:val="99"/>
    <w:unhideWhenUsed/>
    <w:rsid w:val="00682A96"/>
    <w:pPr>
      <w:tabs>
        <w:tab w:val="center" w:pos="4513"/>
        <w:tab w:val="right" w:pos="9026"/>
      </w:tabs>
      <w:spacing w:after="0" w:line="240" w:lineRule="auto"/>
    </w:pPr>
  </w:style>
  <w:style w:type="character" w:customStyle="1" w:styleId="HeaderChar">
    <w:name w:val="Header Char"/>
    <w:basedOn w:val="DefaultParagraphFont"/>
    <w:link w:val="Header"/>
    <w:uiPriority w:val="99"/>
    <w:rsid w:val="00682A96"/>
  </w:style>
  <w:style w:type="paragraph" w:styleId="Footer">
    <w:name w:val="footer"/>
    <w:basedOn w:val="Normal"/>
    <w:link w:val="FooterChar"/>
    <w:uiPriority w:val="99"/>
    <w:unhideWhenUsed/>
    <w:rsid w:val="00682A96"/>
    <w:pPr>
      <w:tabs>
        <w:tab w:val="center" w:pos="4513"/>
        <w:tab w:val="right" w:pos="9026"/>
      </w:tabs>
      <w:spacing w:after="0" w:line="240" w:lineRule="auto"/>
    </w:pPr>
  </w:style>
  <w:style w:type="character" w:customStyle="1" w:styleId="FooterChar">
    <w:name w:val="Footer Char"/>
    <w:basedOn w:val="DefaultParagraphFont"/>
    <w:link w:val="Footer"/>
    <w:uiPriority w:val="99"/>
    <w:rsid w:val="00682A96"/>
  </w:style>
  <w:style w:type="paragraph" w:styleId="BalloonText">
    <w:name w:val="Balloon Text"/>
    <w:basedOn w:val="Normal"/>
    <w:link w:val="BalloonTextChar"/>
    <w:uiPriority w:val="99"/>
    <w:semiHidden/>
    <w:unhideWhenUsed/>
    <w:rsid w:val="00682A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A96"/>
    <w:rPr>
      <w:rFonts w:ascii="Tahoma" w:hAnsi="Tahoma" w:cs="Tahoma"/>
      <w:sz w:val="16"/>
      <w:szCs w:val="16"/>
    </w:rPr>
  </w:style>
  <w:style w:type="character" w:styleId="Hyperlink">
    <w:name w:val="Hyperlink"/>
    <w:basedOn w:val="DefaultParagraphFont"/>
    <w:uiPriority w:val="99"/>
    <w:unhideWhenUsed/>
    <w:rsid w:val="00682A96"/>
    <w:rPr>
      <w:color w:val="0000FF"/>
      <w:u w:val="single"/>
    </w:rPr>
  </w:style>
  <w:style w:type="character" w:customStyle="1" w:styleId="st1">
    <w:name w:val="st1"/>
    <w:basedOn w:val="DefaultParagraphFont"/>
    <w:rsid w:val="00682A96"/>
  </w:style>
  <w:style w:type="table" w:customStyle="1" w:styleId="LightShading-Accent11">
    <w:name w:val="Light Shading - Accent 11"/>
    <w:basedOn w:val="TableNormal"/>
    <w:uiPriority w:val="60"/>
    <w:rsid w:val="00682A96"/>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n">
    <w:name w:val="fn"/>
    <w:basedOn w:val="DefaultParagraphFont"/>
    <w:rsid w:val="00682A96"/>
  </w:style>
  <w:style w:type="table" w:styleId="TableGrid">
    <w:name w:val="Table Grid"/>
    <w:basedOn w:val="TableNormal"/>
    <w:uiPriority w:val="59"/>
    <w:rsid w:val="00682A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Accent11">
    <w:name w:val="Light Grid - Accent 11"/>
    <w:basedOn w:val="TableNormal"/>
    <w:uiPriority w:val="62"/>
    <w:rsid w:val="00682A96"/>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MediumGrid2-Accent1">
    <w:name w:val="Medium Grid 2 Accent 1"/>
    <w:basedOn w:val="TableNormal"/>
    <w:uiPriority w:val="68"/>
    <w:rsid w:val="00682A96"/>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1-Accent1">
    <w:name w:val="Medium Grid 1 Accent 1"/>
    <w:basedOn w:val="TableNormal"/>
    <w:uiPriority w:val="67"/>
    <w:rsid w:val="00682A96"/>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character" w:styleId="FollowedHyperlink">
    <w:name w:val="FollowedHyperlink"/>
    <w:basedOn w:val="DefaultParagraphFont"/>
    <w:uiPriority w:val="99"/>
    <w:semiHidden/>
    <w:unhideWhenUsed/>
    <w:rsid w:val="00682A96"/>
    <w:rPr>
      <w:color w:val="800080"/>
      <w:u w:val="single"/>
    </w:rPr>
  </w:style>
  <w:style w:type="character" w:customStyle="1" w:styleId="inlineboldsml1">
    <w:name w:val="inline_bold_sml1"/>
    <w:rsid w:val="00682A96"/>
    <w:rPr>
      <w:b/>
      <w:bCs/>
      <w:color w:val="333333"/>
      <w:sz w:val="17"/>
      <w:szCs w:val="17"/>
    </w:rPr>
  </w:style>
  <w:style w:type="character" w:customStyle="1" w:styleId="publisher">
    <w:name w:val="publisher"/>
    <w:rsid w:val="00682A96"/>
  </w:style>
  <w:style w:type="character" w:customStyle="1" w:styleId="publishedyear">
    <w:name w:val="publishedyear"/>
    <w:rsid w:val="00682A96"/>
  </w:style>
  <w:style w:type="character" w:customStyle="1" w:styleId="maintitle">
    <w:name w:val="maintitle"/>
    <w:rsid w:val="00682A96"/>
  </w:style>
  <w:style w:type="character" w:customStyle="1" w:styleId="authors">
    <w:name w:val="authors"/>
    <w:rsid w:val="00682A96"/>
  </w:style>
  <w:style w:type="character" w:styleId="Emphasis">
    <w:name w:val="Emphasis"/>
    <w:uiPriority w:val="20"/>
    <w:qFormat/>
    <w:rsid w:val="00682A96"/>
    <w:rPr>
      <w:i/>
      <w:iCs/>
    </w:rPr>
  </w:style>
  <w:style w:type="character" w:styleId="Strong">
    <w:name w:val="Strong"/>
    <w:uiPriority w:val="22"/>
    <w:qFormat/>
    <w:rsid w:val="00682A96"/>
    <w:rPr>
      <w:b/>
      <w:bCs/>
    </w:rPr>
  </w:style>
  <w:style w:type="paragraph" w:styleId="Subtitle">
    <w:name w:val="Subtitle"/>
    <w:basedOn w:val="Normal"/>
    <w:next w:val="Normal"/>
    <w:link w:val="SubtitleChar"/>
    <w:uiPriority w:val="11"/>
    <w:qFormat/>
    <w:rsid w:val="00EB5125"/>
    <w:pPr>
      <w:numPr>
        <w:ilvl w:val="1"/>
      </w:numPr>
    </w:pPr>
    <w:rPr>
      <w:rFonts w:ascii="Cambria" w:eastAsia="Times New Roman" w:hAnsi="Cambria"/>
      <w:i/>
      <w:iCs/>
      <w:color w:val="4F81BD"/>
      <w:spacing w:val="15"/>
      <w:sz w:val="24"/>
      <w:szCs w:val="24"/>
    </w:rPr>
  </w:style>
  <w:style w:type="character" w:customStyle="1" w:styleId="SubtitleChar">
    <w:name w:val="Subtitle Char"/>
    <w:basedOn w:val="DefaultParagraphFont"/>
    <w:link w:val="Subtitle"/>
    <w:uiPriority w:val="11"/>
    <w:rsid w:val="00EB5125"/>
    <w:rPr>
      <w:rFonts w:ascii="Cambria" w:eastAsia="Times New Roman" w:hAnsi="Cambria" w:cs="Times New Roman"/>
      <w:i/>
      <w:iCs/>
      <w:color w:val="4F81BD"/>
      <w:spacing w:val="15"/>
      <w:sz w:val="24"/>
      <w:szCs w:val="24"/>
    </w:rPr>
  </w:style>
  <w:style w:type="table" w:styleId="LightGrid-Accent1">
    <w:name w:val="Light Grid Accent 1"/>
    <w:basedOn w:val="TableNormal"/>
    <w:uiPriority w:val="62"/>
    <w:rsid w:val="00A8711A"/>
    <w:rPr>
      <w:rFonts w:asciiTheme="minorHAnsi" w:eastAsiaTheme="minorHAnsi" w:hAnsiTheme="minorHAnsi" w:cstheme="minorBidi"/>
      <w:sz w:val="22"/>
      <w:szCs w:val="22"/>
      <w:lang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Shading-Accent1">
    <w:name w:val="Light Shading Accent 1"/>
    <w:basedOn w:val="TableNormal"/>
    <w:uiPriority w:val="60"/>
    <w:rsid w:val="00F32B21"/>
    <w:rPr>
      <w:rFonts w:asciiTheme="minorHAnsi" w:eastAsiaTheme="minorHAnsi" w:hAnsiTheme="minorHAnsi" w:cstheme="minorBidi"/>
      <w:color w:val="365F91" w:themeColor="accent1" w:themeShade="BF"/>
      <w:sz w:val="22"/>
      <w:szCs w:val="22"/>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3">
    <w:name w:val="Medium Shading 1 Accent 3"/>
    <w:basedOn w:val="TableNormal"/>
    <w:uiPriority w:val="63"/>
    <w:rsid w:val="00F32B21"/>
    <w:rPr>
      <w:rFonts w:asciiTheme="minorHAnsi" w:eastAsiaTheme="minorHAnsi" w:hAnsiTheme="minorHAnsi" w:cstheme="minorBidi"/>
      <w:sz w:val="22"/>
      <w:szCs w:val="22"/>
      <w:lang w:eastAsia="en-US"/>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customStyle="1" w:styleId="Default">
    <w:name w:val="Default"/>
    <w:rsid w:val="000706BA"/>
    <w:pPr>
      <w:autoSpaceDE w:val="0"/>
      <w:autoSpaceDN w:val="0"/>
      <w:adjustRightInd w:val="0"/>
    </w:pPr>
    <w:rPr>
      <w:rFonts w:ascii="MS Mincho" w:eastAsia="MS Mincho" w:hAnsiTheme="minorHAnsi" w:cs="MS Mincho"/>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829586">
      <w:bodyDiv w:val="1"/>
      <w:marLeft w:val="0"/>
      <w:marRight w:val="0"/>
      <w:marTop w:val="0"/>
      <w:marBottom w:val="0"/>
      <w:divBdr>
        <w:top w:val="none" w:sz="0" w:space="0" w:color="auto"/>
        <w:left w:val="none" w:sz="0" w:space="0" w:color="auto"/>
        <w:bottom w:val="none" w:sz="0" w:space="0" w:color="auto"/>
        <w:right w:val="none" w:sz="0" w:space="0" w:color="auto"/>
      </w:divBdr>
    </w:div>
    <w:div w:id="782918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leeds.ac.uk/disability-studies/archiveuk/Barnes/disabling%20imagery.pdf" TargetMode="External"/><Relationship Id="rId117" Type="http://schemas.openxmlformats.org/officeDocument/2006/relationships/image" Target="media/image68.tiff"/><Relationship Id="rId21" Type="http://schemas.openxmlformats.org/officeDocument/2006/relationships/image" Target="media/image6.png"/><Relationship Id="rId42" Type="http://schemas.openxmlformats.org/officeDocument/2006/relationships/hyperlink" Target="http://www.ofsted.gov.uk/resources/inclusion-does-it-matter-where-pupils-are-taught" TargetMode="External"/><Relationship Id="rId47" Type="http://schemas.openxmlformats.org/officeDocument/2006/relationships/hyperlink" Target="http://complexld.ssatrust.org.uk/project-resources/engagement-profile-scale.html" TargetMode="External"/><Relationship Id="rId63" Type="http://schemas.openxmlformats.org/officeDocument/2006/relationships/image" Target="media/image15.png"/><Relationship Id="rId68" Type="http://schemas.openxmlformats.org/officeDocument/2006/relationships/image" Target="media/image19.jpeg"/><Relationship Id="rId84" Type="http://schemas.openxmlformats.org/officeDocument/2006/relationships/image" Target="media/image35.png"/><Relationship Id="rId89" Type="http://schemas.openxmlformats.org/officeDocument/2006/relationships/image" Target="media/image40.png"/><Relationship Id="rId112" Type="http://schemas.openxmlformats.org/officeDocument/2006/relationships/image" Target="media/image63.tiff"/><Relationship Id="rId16" Type="http://schemas.openxmlformats.org/officeDocument/2006/relationships/chart" Target="charts/chart2.xml"/><Relationship Id="rId107" Type="http://schemas.openxmlformats.org/officeDocument/2006/relationships/image" Target="media/image58.png"/><Relationship Id="rId11" Type="http://schemas.openxmlformats.org/officeDocument/2006/relationships/image" Target="media/image2.png"/><Relationship Id="rId32" Type="http://schemas.openxmlformats.org/officeDocument/2006/relationships/hyperlink" Target="http://www.efds.co.uk/resources/facts_and_statistics" TargetMode="External"/><Relationship Id="rId37" Type="http://schemas.openxmlformats.org/officeDocument/2006/relationships/hyperlink" Target="http://www.education.gov.uk/complexneeds/modules/Module-3.2-Engaging-in-learning---key-approaches/All/downloads/m10p020d/a_new_shape_for_schooling_1.pdf" TargetMode="External"/><Relationship Id="rId53" Type="http://schemas.openxmlformats.org/officeDocument/2006/relationships/footer" Target="footer3.xml"/><Relationship Id="rId58" Type="http://schemas.openxmlformats.org/officeDocument/2006/relationships/image" Target="media/image10.png"/><Relationship Id="rId74" Type="http://schemas.openxmlformats.org/officeDocument/2006/relationships/image" Target="media/image25.png"/><Relationship Id="rId79" Type="http://schemas.openxmlformats.org/officeDocument/2006/relationships/image" Target="media/image30.png"/><Relationship Id="rId102" Type="http://schemas.openxmlformats.org/officeDocument/2006/relationships/image" Target="media/image53.png"/><Relationship Id="rId123" Type="http://schemas.openxmlformats.org/officeDocument/2006/relationships/image" Target="media/image74.png"/><Relationship Id="rId5" Type="http://schemas.openxmlformats.org/officeDocument/2006/relationships/webSettings" Target="webSettings.xml"/><Relationship Id="rId90" Type="http://schemas.openxmlformats.org/officeDocument/2006/relationships/image" Target="media/image41.png"/><Relationship Id="rId95" Type="http://schemas.openxmlformats.org/officeDocument/2006/relationships/image" Target="media/image46.png"/><Relationship Id="rId22" Type="http://schemas.openxmlformats.org/officeDocument/2006/relationships/image" Target="media/image7.jpeg"/><Relationship Id="rId27" Type="http://schemas.openxmlformats.org/officeDocument/2006/relationships/hyperlink" Target="http://www.bera.ac.uk/publications/Ethical%20Guidelines" TargetMode="External"/><Relationship Id="rId43" Type="http://schemas.openxmlformats.org/officeDocument/2006/relationships/hyperlink" Target="http://dera.ioe.ac.uk/4455/1/Evaluating%20Educational%20Inclusion%20-%20Guidance%20for%20Inspectors%20and%20Schools%20%28PDF%20format%29.pdf" TargetMode="External"/><Relationship Id="rId48" Type="http://schemas.openxmlformats.org/officeDocument/2006/relationships/hyperlink" Target="http://nces.ed.gov/pubs2000/2000031.pdf" TargetMode="External"/><Relationship Id="rId64" Type="http://schemas.openxmlformats.org/officeDocument/2006/relationships/image" Target="media/image16.png"/><Relationship Id="rId69" Type="http://schemas.openxmlformats.org/officeDocument/2006/relationships/image" Target="media/image20.png"/><Relationship Id="rId113" Type="http://schemas.openxmlformats.org/officeDocument/2006/relationships/image" Target="media/image64.tiff"/><Relationship Id="rId118" Type="http://schemas.openxmlformats.org/officeDocument/2006/relationships/image" Target="media/image69.tiff"/><Relationship Id="rId80" Type="http://schemas.openxmlformats.org/officeDocument/2006/relationships/image" Target="media/image31.png"/><Relationship Id="rId85" Type="http://schemas.openxmlformats.org/officeDocument/2006/relationships/image" Target="media/image36.png"/><Relationship Id="rId12" Type="http://schemas.openxmlformats.org/officeDocument/2006/relationships/image" Target="media/image3.png"/><Relationship Id="rId17" Type="http://schemas.openxmlformats.org/officeDocument/2006/relationships/chart" Target="charts/chart3.xml"/><Relationship Id="rId33" Type="http://schemas.openxmlformats.org/officeDocument/2006/relationships/hyperlink" Target="http://www.google.co.uk/search?tbo=p&amp;tbm=bks&amp;q=bibliogroup:%22Real+World+Research%22&amp;source=gbs_metadata_r&amp;cad=10" TargetMode="External"/><Relationship Id="rId38" Type="http://schemas.openxmlformats.org/officeDocument/2006/relationships/hyperlink" Target="http://www.thepsychologist.org.uk/archive/archive_home.cfm/volumeID_16-editionID_96-ArticleID_575-getfile_getPDF/thepsychologist/0703hews.pdf" TargetMode="External"/><Relationship Id="rId59" Type="http://schemas.openxmlformats.org/officeDocument/2006/relationships/image" Target="media/image11.png"/><Relationship Id="rId103" Type="http://schemas.openxmlformats.org/officeDocument/2006/relationships/image" Target="media/image54.png"/><Relationship Id="rId108" Type="http://schemas.openxmlformats.org/officeDocument/2006/relationships/image" Target="media/image59.png"/><Relationship Id="rId124" Type="http://schemas.openxmlformats.org/officeDocument/2006/relationships/image" Target="media/image75.png"/><Relationship Id="rId54" Type="http://schemas.openxmlformats.org/officeDocument/2006/relationships/footer" Target="footer4.xml"/><Relationship Id="rId70" Type="http://schemas.openxmlformats.org/officeDocument/2006/relationships/image" Target="media/image21.png"/><Relationship Id="rId75" Type="http://schemas.openxmlformats.org/officeDocument/2006/relationships/image" Target="media/image26.png"/><Relationship Id="rId91" Type="http://schemas.openxmlformats.org/officeDocument/2006/relationships/image" Target="media/image42.png"/><Relationship Id="rId96"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hyperlink" Target="http://www.education.gov.uk/rsgateway/DB/SFR/s001007/index.shtml" TargetMode="External"/><Relationship Id="rId49" Type="http://schemas.openxmlformats.org/officeDocument/2006/relationships/hyperlink" Target="http://www.telegraph.co.uk/sport/olympics/paralympic-sport/paralympics-gb/9665696/Has-London-2012-changed-attitudes-towards-disabled-people-Not-in-my-world.html" TargetMode="External"/><Relationship Id="rId114" Type="http://schemas.openxmlformats.org/officeDocument/2006/relationships/image" Target="media/image65.tiff"/><Relationship Id="rId119" Type="http://schemas.openxmlformats.org/officeDocument/2006/relationships/image" Target="media/image70.tiff"/><Relationship Id="rId44" Type="http://schemas.openxmlformats.org/officeDocument/2006/relationships/hyperlink" Target="http://www.edu.plymouth.ac.uk/resined/actionresearch/arhome.htm" TargetMode="External"/><Relationship Id="rId60" Type="http://schemas.openxmlformats.org/officeDocument/2006/relationships/image" Target="media/image12.png"/><Relationship Id="rId65" Type="http://schemas.openxmlformats.org/officeDocument/2006/relationships/image" Target="media/image17.png"/><Relationship Id="rId81" Type="http://schemas.openxmlformats.org/officeDocument/2006/relationships/image" Target="media/image32.png"/><Relationship Id="rId86" Type="http://schemas.openxmlformats.org/officeDocument/2006/relationships/image" Target="media/image37.png"/><Relationship Id="rId13" Type="http://schemas.openxmlformats.org/officeDocument/2006/relationships/image" Target="media/image4.png"/><Relationship Id="rId18" Type="http://schemas.openxmlformats.org/officeDocument/2006/relationships/chart" Target="charts/chart4.xml"/><Relationship Id="rId39" Type="http://schemas.openxmlformats.org/officeDocument/2006/relationships/hyperlink" Target="http://www.ipsos-mori.com/researchpublications/researcharchive/3038/Superhuman-Paralympians-change-view-of-disabled-people.aspx" TargetMode="External"/><Relationship Id="rId109" Type="http://schemas.openxmlformats.org/officeDocument/2006/relationships/image" Target="media/image60.png"/><Relationship Id="rId34" Type="http://schemas.openxmlformats.org/officeDocument/2006/relationships/hyperlink" Target="http://www.eric.ed.gov/ERICWebPortal/search/simpleSearch.jsp;jsessionid=BFKbbWx3Xkc8LAqvAgqk1A__.ericsrv002?_pageLabel=ERICSearchResult&amp;_urlType=action&amp;newSearch=true&amp;ERICExtSearch_SearchType_0=au&amp;ERICExtSearch_SearchValue_0=%22Gosse+Verena+F.%22" TargetMode="External"/><Relationship Id="rId50" Type="http://schemas.openxmlformats.org/officeDocument/2006/relationships/hyperlink" Target="http://teach.newport.ac.uk/sen/SEN_0708/Beh_Resources/Inc_Warnock_AnotherLook.pdf" TargetMode="External"/><Relationship Id="rId55" Type="http://schemas.openxmlformats.org/officeDocument/2006/relationships/footer" Target="footer5.xml"/><Relationship Id="rId76" Type="http://schemas.openxmlformats.org/officeDocument/2006/relationships/image" Target="media/image27.png"/><Relationship Id="rId97" Type="http://schemas.openxmlformats.org/officeDocument/2006/relationships/image" Target="media/image48.png"/><Relationship Id="rId104" Type="http://schemas.openxmlformats.org/officeDocument/2006/relationships/image" Target="media/image55.png"/><Relationship Id="rId120" Type="http://schemas.openxmlformats.org/officeDocument/2006/relationships/image" Target="media/image71.tiff"/><Relationship Id="rId125" Type="http://schemas.openxmlformats.org/officeDocument/2006/relationships/image" Target="media/image76.png"/><Relationship Id="rId7" Type="http://schemas.openxmlformats.org/officeDocument/2006/relationships/endnotes" Target="endnotes.xml"/><Relationship Id="rId71" Type="http://schemas.openxmlformats.org/officeDocument/2006/relationships/image" Target="media/image22.png"/><Relationship Id="rId92" Type="http://schemas.openxmlformats.org/officeDocument/2006/relationships/image" Target="media/image43.png"/><Relationship Id="rId2" Type="http://schemas.openxmlformats.org/officeDocument/2006/relationships/numbering" Target="numbering.xml"/><Relationship Id="rId29" Type="http://schemas.openxmlformats.org/officeDocument/2006/relationships/hyperlink" Target="https://www.education.gov.uk/publications/eOrderingDownload/Children%20and%20Families%20Bill%202013.pdf" TargetMode="External"/><Relationship Id="rId24" Type="http://schemas.openxmlformats.org/officeDocument/2006/relationships/hyperlink" Target="http://www.tandfonline.com/loi/vgen20?open=104" TargetMode="External"/><Relationship Id="rId40" Type="http://schemas.openxmlformats.org/officeDocument/2006/relationships/hyperlink" Target="http://www.ipsos-mori.com/researchpublications/researcharchive/1400/Citizenship-21-Supporting-Communities-Creating-Change.aspx" TargetMode="External"/><Relationship Id="rId45" Type="http://schemas.openxmlformats.org/officeDocument/2006/relationships/hyperlink" Target="http://www.bbc.co.uk/cbeebies/grownups/article/disabled-children-and-dance" TargetMode="External"/><Relationship Id="rId66" Type="http://schemas.openxmlformats.org/officeDocument/2006/relationships/image" Target="media/image18.png"/><Relationship Id="rId87" Type="http://schemas.openxmlformats.org/officeDocument/2006/relationships/image" Target="media/image38.png"/><Relationship Id="rId110" Type="http://schemas.openxmlformats.org/officeDocument/2006/relationships/image" Target="media/image61.tiff"/><Relationship Id="rId115" Type="http://schemas.openxmlformats.org/officeDocument/2006/relationships/image" Target="media/image66.tiff"/><Relationship Id="rId61" Type="http://schemas.openxmlformats.org/officeDocument/2006/relationships/image" Target="media/image13.png"/><Relationship Id="rId82" Type="http://schemas.openxmlformats.org/officeDocument/2006/relationships/image" Target="media/image33.png"/><Relationship Id="rId19" Type="http://schemas.openxmlformats.org/officeDocument/2006/relationships/chart" Target="charts/chart5.xml"/><Relationship Id="rId14" Type="http://schemas.openxmlformats.org/officeDocument/2006/relationships/image" Target="media/image5.png"/><Relationship Id="rId30" Type="http://schemas.openxmlformats.org/officeDocument/2006/relationships/hyperlink" Target="http://www.scope.org.uk/news/disability-2012" TargetMode="External"/><Relationship Id="rId35" Type="http://schemas.openxmlformats.org/officeDocument/2006/relationships/hyperlink" Target="http://www.eric.ed.gov/ERICWebPortal/search/simpleSearch.jsp;jsessionid=BFKbbWx3Xkc8LAqvAgqk1A__.ericsrv002?_pageLabel=ERICSearchResult&amp;_urlType=action&amp;newSearch=true&amp;ERICExtSearch_SearchType_0=au&amp;ERICExtSearch_SearchValue_0=%22Sheppard+Glenn%22" TargetMode="External"/><Relationship Id="rId56" Type="http://schemas.openxmlformats.org/officeDocument/2006/relationships/footer" Target="footer6.xml"/><Relationship Id="rId77" Type="http://schemas.openxmlformats.org/officeDocument/2006/relationships/image" Target="media/image28.png"/><Relationship Id="rId100" Type="http://schemas.openxmlformats.org/officeDocument/2006/relationships/image" Target="media/image51.png"/><Relationship Id="rId105" Type="http://schemas.openxmlformats.org/officeDocument/2006/relationships/image" Target="media/image56.png"/><Relationship Id="rId126"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hyperlink" Target="http://www.bopcris.ac.uk/bopall/ref18915.html" TargetMode="External"/><Relationship Id="rId72" Type="http://schemas.openxmlformats.org/officeDocument/2006/relationships/image" Target="media/image23.png"/><Relationship Id="rId93" Type="http://schemas.openxmlformats.org/officeDocument/2006/relationships/image" Target="media/image44.png"/><Relationship Id="rId98" Type="http://schemas.openxmlformats.org/officeDocument/2006/relationships/image" Target="media/image49.png"/><Relationship Id="rId121" Type="http://schemas.openxmlformats.org/officeDocument/2006/relationships/image" Target="media/image72.png"/><Relationship Id="rId3" Type="http://schemas.openxmlformats.org/officeDocument/2006/relationships/styles" Target="styles.xml"/><Relationship Id="rId25" Type="http://schemas.openxmlformats.org/officeDocument/2006/relationships/hyperlink" Target="http://www.tandfonline.com/toc/vgen20/104/1" TargetMode="External"/><Relationship Id="rId46" Type="http://schemas.openxmlformats.org/officeDocument/2006/relationships/hyperlink" Target="http://odi.dwp.gov.uk/docs/res/ppdp/ppdp.pdf" TargetMode="External"/><Relationship Id="rId67" Type="http://schemas.openxmlformats.org/officeDocument/2006/relationships/hyperlink" Target="http://www.google.co.uk/url?sa=i&amp;rct=j&amp;q=likert+scale+1-5&amp;source=images&amp;cd=&amp;cad=rja&amp;docid=G722CX_5ueFqrM&amp;tbnid=dIQIL_F0vW4xsM:&amp;ved=0CAUQjRw&amp;url=http://www.howto.gov/customer-service/collecting-feedback/basics-of-survey-and-question-design&amp;ei=zd0jUYXKCqOe0QXlzYD4AQ&amp;psig=AFQjCNEViXlW6L-AeFky2ij30octzDA3UA&amp;ust=1361391423955393" TargetMode="External"/><Relationship Id="rId116" Type="http://schemas.openxmlformats.org/officeDocument/2006/relationships/image" Target="media/image67.tiff"/><Relationship Id="rId20" Type="http://schemas.openxmlformats.org/officeDocument/2006/relationships/chart" Target="charts/chart6.xml"/><Relationship Id="rId41" Type="http://schemas.openxmlformats.org/officeDocument/2006/relationships/hyperlink" Target="http://institucional.us.es/apcs/doc/APCS_5_eng_81-94.pdf" TargetMode="External"/><Relationship Id="rId62" Type="http://schemas.openxmlformats.org/officeDocument/2006/relationships/image" Target="media/image14.png"/><Relationship Id="rId83" Type="http://schemas.openxmlformats.org/officeDocument/2006/relationships/image" Target="media/image34.png"/><Relationship Id="rId88" Type="http://schemas.openxmlformats.org/officeDocument/2006/relationships/image" Target="media/image39.png"/><Relationship Id="rId111" Type="http://schemas.openxmlformats.org/officeDocument/2006/relationships/image" Target="media/image62.tiff"/><Relationship Id="rId15" Type="http://schemas.openxmlformats.org/officeDocument/2006/relationships/chart" Target="charts/chart1.xml"/><Relationship Id="rId36" Type="http://schemas.openxmlformats.org/officeDocument/2006/relationships/hyperlink" Target="http://cjc.synergiesprairies.ca/cjc/index.php/rcc/article/view/1943" TargetMode="External"/><Relationship Id="rId57" Type="http://schemas.openxmlformats.org/officeDocument/2006/relationships/image" Target="media/image9.jpeg"/><Relationship Id="rId106" Type="http://schemas.openxmlformats.org/officeDocument/2006/relationships/image" Target="media/image57.png"/><Relationship Id="rId127" Type="http://schemas.openxmlformats.org/officeDocument/2006/relationships/theme" Target="theme/theme1.xml"/><Relationship Id="rId10" Type="http://schemas.openxmlformats.org/officeDocument/2006/relationships/image" Target="media/image1.jpeg"/><Relationship Id="rId31" Type="http://schemas.openxmlformats.org/officeDocument/2006/relationships/hyperlink" Target="http://www.independent.co.uk/news/education/education-news/specialneeds-education-does-mainstream-inclusion-work-470960.html" TargetMode="External"/><Relationship Id="rId52" Type="http://schemas.openxmlformats.org/officeDocument/2006/relationships/hyperlink" Target="http://en.wikipedia.org/wiki/HMSO" TargetMode="External"/><Relationship Id="rId73" Type="http://schemas.openxmlformats.org/officeDocument/2006/relationships/image" Target="media/image24.png"/><Relationship Id="rId78" Type="http://schemas.openxmlformats.org/officeDocument/2006/relationships/image" Target="media/image29.png"/><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image" Target="media/image73.png"/><Relationship Id="rId4" Type="http://schemas.openxmlformats.org/officeDocument/2006/relationships/settings" Target="settings.xml"/><Relationship Id="rId9"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roundedCorners val="1"/>
  <c:style val="26"/>
  <c:chart>
    <c:title>
      <c:tx>
        <c:rich>
          <a:bodyPr/>
          <a:lstStyle/>
          <a:p>
            <a:pPr>
              <a:defRPr/>
            </a:pPr>
            <a:r>
              <a:rPr lang="en-GB" sz="1600"/>
              <a:t>First</a:t>
            </a:r>
            <a:r>
              <a:rPr lang="en-GB" sz="1600" baseline="0"/>
              <a:t> semi-structured discussion</a:t>
            </a:r>
          </a:p>
          <a:p>
            <a:pPr>
              <a:defRPr/>
            </a:pPr>
            <a:r>
              <a:rPr lang="en-GB" sz="1200" baseline="0"/>
              <a:t>Baseline assessment</a:t>
            </a:r>
            <a:endParaRPr lang="en-GB" sz="1200"/>
          </a:p>
        </c:rich>
      </c:tx>
      <c:overlay val="1"/>
    </c:title>
    <c:autoTitleDeleted val="0"/>
    <c:plotArea>
      <c:layout>
        <c:manualLayout>
          <c:layoutTarget val="inner"/>
          <c:xMode val="edge"/>
          <c:yMode val="edge"/>
          <c:x val="0.478628523707264"/>
          <c:y val="0.20070123609946625"/>
          <c:w val="0.44706139005351603"/>
          <c:h val="0.76603531470788122"/>
        </c:manualLayout>
      </c:layout>
      <c:pieChart>
        <c:varyColors val="1"/>
        <c:ser>
          <c:idx val="0"/>
          <c:order val="0"/>
          <c:spPr>
            <a:solidFill>
              <a:srgbClr val="FF4343"/>
            </a:solidFill>
          </c:spPr>
          <c:dPt>
            <c:idx val="0"/>
            <c:bubble3D val="0"/>
            <c:spPr>
              <a:solidFill>
                <a:srgbClr val="92D050"/>
              </a:solidFill>
            </c:spPr>
          </c:dPt>
          <c:dPt>
            <c:idx val="1"/>
            <c:bubble3D val="0"/>
            <c:spPr>
              <a:solidFill>
                <a:srgbClr val="FFC000"/>
              </a:solidFill>
            </c:spPr>
          </c:dPt>
          <c:dLbls>
            <c:dLbl>
              <c:idx val="0"/>
              <c:tx>
                <c:rich>
                  <a:bodyPr/>
                  <a:lstStyle/>
                  <a:p>
                    <a:pPr>
                      <a:defRPr sz="1400" b="1">
                        <a:solidFill>
                          <a:schemeClr val="tx1"/>
                        </a:solidFill>
                      </a:defRPr>
                    </a:pPr>
                    <a:r>
                      <a:rPr lang="en-US"/>
                      <a:t>81%</a:t>
                    </a:r>
                  </a:p>
                </c:rich>
              </c:tx>
              <c:spPr/>
              <c:showLegendKey val="1"/>
              <c:showVal val="1"/>
              <c:showCatName val="1"/>
              <c:showSerName val="1"/>
              <c:showPercent val="1"/>
              <c:showBubbleSize val="1"/>
              <c:extLst>
                <c:ext xmlns:c15="http://schemas.microsoft.com/office/drawing/2012/chart" uri="{CE6537A1-D6FC-4f65-9D91-7224C49458BB}"/>
              </c:extLst>
            </c:dLbl>
            <c:dLbl>
              <c:idx val="1"/>
              <c:layout>
                <c:manualLayout>
                  <c:x val="4.1359640588583761E-2"/>
                  <c:y val="3.0429598362060412E-2"/>
                </c:manualLayout>
              </c:layout>
              <c:tx>
                <c:rich>
                  <a:bodyPr/>
                  <a:lstStyle/>
                  <a:p>
                    <a:pPr>
                      <a:defRPr sz="1400" b="1">
                        <a:solidFill>
                          <a:schemeClr val="tx1"/>
                        </a:solidFill>
                      </a:defRPr>
                    </a:pPr>
                    <a:r>
                      <a:rPr lang="en-US"/>
                      <a:t>2%</a:t>
                    </a:r>
                  </a:p>
                </c:rich>
              </c:tx>
              <c:spPr/>
              <c:showLegendKey val="1"/>
              <c:showVal val="1"/>
              <c:showCatName val="1"/>
              <c:showSerName val="1"/>
              <c:showPercent val="1"/>
              <c:showBubbleSize val="1"/>
              <c:extLst>
                <c:ext xmlns:c15="http://schemas.microsoft.com/office/drawing/2012/chart" uri="{CE6537A1-D6FC-4f65-9D91-7224C49458BB}"/>
              </c:extLst>
            </c:dLbl>
            <c:dLbl>
              <c:idx val="2"/>
              <c:tx>
                <c:rich>
                  <a:bodyPr/>
                  <a:lstStyle/>
                  <a:p>
                    <a:pPr>
                      <a:defRPr sz="1400" b="1">
                        <a:solidFill>
                          <a:schemeClr val="tx1"/>
                        </a:solidFill>
                      </a:defRPr>
                    </a:pPr>
                    <a:r>
                      <a:rPr lang="en-US"/>
                      <a:t>17%</a:t>
                    </a:r>
                  </a:p>
                </c:rich>
              </c:tx>
              <c:spP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sz="1400" b="1">
                    <a:solidFill>
                      <a:srgbClr val="002060"/>
                    </a:solidFill>
                  </a:defRPr>
                </a:pPr>
                <a:endParaRPr lang="hu-HU"/>
              </a:p>
            </c:txPr>
            <c:dLblPos val="outEnd"/>
            <c:showLegendKey val="1"/>
            <c:showVal val="1"/>
            <c:showCatName val="1"/>
            <c:showSerName val="1"/>
            <c:showPercent val="1"/>
            <c:showBubbleSize val="1"/>
            <c:showLeaderLines val="1"/>
            <c:extLst>
              <c:ext xmlns:c15="http://schemas.microsoft.com/office/drawing/2012/chart" uri="{CE6537A1-D6FC-4f65-9D91-7224C49458BB}"/>
            </c:extLst>
          </c:dLbls>
          <c:cat>
            <c:strRef>
              <c:f>Sheet1!$B$2:$B$4</c:f>
              <c:strCache>
                <c:ptCount val="3"/>
                <c:pt idx="0">
                  <c:v>Positive Comments</c:v>
                </c:pt>
                <c:pt idx="1">
                  <c:v>Neutral Comments</c:v>
                </c:pt>
                <c:pt idx="2">
                  <c:v>Negative Comments</c:v>
                </c:pt>
              </c:strCache>
            </c:strRef>
          </c:cat>
          <c:val>
            <c:numRef>
              <c:f>Sheet1!$C$2:$C$4</c:f>
              <c:numCache>
                <c:formatCode>0%</c:formatCode>
                <c:ptCount val="3"/>
                <c:pt idx="0">
                  <c:v>0.81</c:v>
                </c:pt>
                <c:pt idx="1">
                  <c:v>2.0000000000000004E-2</c:v>
                </c:pt>
                <c:pt idx="2">
                  <c:v>0.17</c:v>
                </c:pt>
              </c:numCache>
            </c:numRef>
          </c:val>
        </c:ser>
        <c:dLbls>
          <c:showLegendKey val="0"/>
          <c:showVal val="0"/>
          <c:showCatName val="0"/>
          <c:showSerName val="0"/>
          <c:showPercent val="0"/>
          <c:showBubbleSize val="0"/>
          <c:showLeaderLines val="1"/>
        </c:dLbls>
        <c:firstSliceAng val="0"/>
      </c:pieChart>
    </c:plotArea>
    <c:legend>
      <c:legendPos val="l"/>
      <c:layout>
        <c:manualLayout>
          <c:xMode val="edge"/>
          <c:yMode val="edge"/>
          <c:x val="1.2987012987012988E-2"/>
          <c:y val="0.37249531939797437"/>
          <c:w val="0.33926730749565398"/>
          <c:h val="0.29951560040055619"/>
        </c:manualLayout>
      </c:layout>
      <c:overlay val="1"/>
      <c:txPr>
        <a:bodyPr/>
        <a:lstStyle/>
        <a:p>
          <a:pPr>
            <a:defRPr sz="1400"/>
          </a:pPr>
          <a:endParaRPr lang="hu-HU"/>
        </a:p>
      </c:txPr>
    </c:legend>
    <c:plotVisOnly val="1"/>
    <c:dispBlanksAs val="zero"/>
    <c:showDLblsOverMax val="1"/>
  </c:chart>
  <c:spPr>
    <a:ln w="15875">
      <a:solidFill>
        <a:schemeClr val="tx1"/>
      </a:solidFill>
    </a:ln>
  </c:spPr>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roundedCorners val="1"/>
  <c:style val="26"/>
  <c:chart>
    <c:title>
      <c:tx>
        <c:rich>
          <a:bodyPr/>
          <a:lstStyle/>
          <a:p>
            <a:pPr>
              <a:defRPr/>
            </a:pPr>
            <a:r>
              <a:rPr lang="en-GB" sz="1600"/>
              <a:t>Second</a:t>
            </a:r>
            <a:r>
              <a:rPr lang="en-GB" sz="1600" baseline="0"/>
              <a:t> semi-structured discussion</a:t>
            </a:r>
          </a:p>
          <a:p>
            <a:pPr>
              <a:defRPr/>
            </a:pPr>
            <a:r>
              <a:rPr lang="en-GB" sz="1200" baseline="0"/>
              <a:t>Final assessment</a:t>
            </a:r>
            <a:endParaRPr lang="en-GB" sz="1200"/>
          </a:p>
        </c:rich>
      </c:tx>
      <c:layout>
        <c:manualLayout>
          <c:xMode val="edge"/>
          <c:yMode val="edge"/>
          <c:x val="0.25265495659196441"/>
          <c:y val="3.8789384621947705E-2"/>
        </c:manualLayout>
      </c:layout>
      <c:overlay val="1"/>
    </c:title>
    <c:autoTitleDeleted val="0"/>
    <c:plotArea>
      <c:layout>
        <c:manualLayout>
          <c:layoutTarget val="inner"/>
          <c:xMode val="edge"/>
          <c:yMode val="edge"/>
          <c:x val="0.45691971195908215"/>
          <c:y val="0.21940697324179087"/>
          <c:w val="0.46375681405208968"/>
          <c:h val="0.71265207347357762"/>
        </c:manualLayout>
      </c:layout>
      <c:pieChart>
        <c:varyColors val="1"/>
        <c:ser>
          <c:idx val="0"/>
          <c:order val="0"/>
          <c:dPt>
            <c:idx val="0"/>
            <c:bubble3D val="0"/>
            <c:spPr>
              <a:solidFill>
                <a:srgbClr val="92D050"/>
              </a:solidFill>
            </c:spPr>
          </c:dPt>
          <c:dPt>
            <c:idx val="1"/>
            <c:bubble3D val="0"/>
            <c:spPr>
              <a:solidFill>
                <a:srgbClr val="FFC000"/>
              </a:solidFill>
            </c:spPr>
          </c:dPt>
          <c:dPt>
            <c:idx val="2"/>
            <c:bubble3D val="0"/>
            <c:spPr>
              <a:solidFill>
                <a:srgbClr val="FF3F3F"/>
              </a:solidFill>
            </c:spPr>
          </c:dPt>
          <c:dLbls>
            <c:dLbl>
              <c:idx val="0"/>
              <c:layout>
                <c:manualLayout>
                  <c:x val="-0.10323997803404715"/>
                  <c:y val="-0.11339198435972629"/>
                </c:manualLayout>
              </c:layout>
              <c:tx>
                <c:rich>
                  <a:bodyPr/>
                  <a:lstStyle/>
                  <a:p>
                    <a:r>
                      <a:rPr lang="en-US"/>
                      <a:t> 80%</a:t>
                    </a:r>
                  </a:p>
                </c:rich>
              </c:tx>
              <c:dLblPos val="bestFit"/>
              <c:showLegendKey val="1"/>
              <c:showVal val="1"/>
              <c:showCatName val="1"/>
              <c:showSerName val="1"/>
              <c:showPercent val="1"/>
              <c:showBubbleSize val="1"/>
              <c:extLst>
                <c:ext xmlns:c15="http://schemas.microsoft.com/office/drawing/2012/chart" uri="{CE6537A1-D6FC-4f65-9D91-7224C49458BB}"/>
              </c:extLst>
            </c:dLbl>
            <c:dLbl>
              <c:idx val="1"/>
              <c:layout>
                <c:manualLayout>
                  <c:x val="8.1274025260845692E-2"/>
                  <c:y val="5.865102639296188E-2"/>
                </c:manualLayout>
              </c:layout>
              <c:tx>
                <c:rich>
                  <a:bodyPr/>
                  <a:lstStyle/>
                  <a:p>
                    <a:r>
                      <a:rPr lang="en-US"/>
                      <a:t> 5%</a:t>
                    </a:r>
                  </a:p>
                </c:rich>
              </c:tx>
              <c:dLblPos val="bestFit"/>
              <c:showLegendKey val="1"/>
              <c:showVal val="1"/>
              <c:showCatName val="1"/>
              <c:showSerName val="1"/>
              <c:showPercent val="1"/>
              <c:showBubbleSize val="1"/>
              <c:extLst>
                <c:ext xmlns:c15="http://schemas.microsoft.com/office/drawing/2012/chart" uri="{CE6537A1-D6FC-4f65-9D91-7224C49458BB}"/>
              </c:extLst>
            </c:dLbl>
            <c:dLbl>
              <c:idx val="2"/>
              <c:layout>
                <c:manualLayout>
                  <c:x val="6.589785831960461E-2"/>
                  <c:y val="8.2111436950146666E-2"/>
                </c:manualLayout>
              </c:layout>
              <c:tx>
                <c:rich>
                  <a:bodyPr/>
                  <a:lstStyle/>
                  <a:p>
                    <a:r>
                      <a:rPr lang="en-US"/>
                      <a:t>15%</a:t>
                    </a:r>
                  </a:p>
                </c:rich>
              </c:tx>
              <c:dLblPos val="bestFit"/>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sz="1200" b="1"/>
                </a:pPr>
                <a:endParaRPr lang="hu-HU"/>
              </a:p>
            </c:txPr>
            <c:dLblPos val="outEnd"/>
            <c:showLegendKey val="1"/>
            <c:showVal val="1"/>
            <c:showCatName val="1"/>
            <c:showSerName val="1"/>
            <c:showPercent val="1"/>
            <c:showBubbleSize val="1"/>
            <c:showLeaderLines val="1"/>
            <c:extLst>
              <c:ext xmlns:c15="http://schemas.microsoft.com/office/drawing/2012/chart" uri="{CE6537A1-D6FC-4f65-9D91-7224C49458BB}"/>
            </c:extLst>
          </c:dLbls>
          <c:cat>
            <c:strRef>
              <c:f>Sheet1!$B$2:$B$4</c:f>
              <c:strCache>
                <c:ptCount val="3"/>
                <c:pt idx="0">
                  <c:v>Positive Comments</c:v>
                </c:pt>
                <c:pt idx="1">
                  <c:v>Neutral Comments</c:v>
                </c:pt>
                <c:pt idx="2">
                  <c:v>Negative Comments</c:v>
                </c:pt>
              </c:strCache>
            </c:strRef>
          </c:cat>
          <c:val>
            <c:numRef>
              <c:f>Sheet1!$C$2:$C$4</c:f>
              <c:numCache>
                <c:formatCode>0%</c:formatCode>
                <c:ptCount val="3"/>
                <c:pt idx="0">
                  <c:v>0.8</c:v>
                </c:pt>
                <c:pt idx="1">
                  <c:v>0.05</c:v>
                </c:pt>
                <c:pt idx="2">
                  <c:v>0.15000000000000002</c:v>
                </c:pt>
              </c:numCache>
            </c:numRef>
          </c:val>
        </c:ser>
        <c:dLbls>
          <c:showLegendKey val="1"/>
          <c:showVal val="1"/>
          <c:showCatName val="1"/>
          <c:showSerName val="1"/>
          <c:showPercent val="1"/>
          <c:showBubbleSize val="1"/>
          <c:showLeaderLines val="1"/>
        </c:dLbls>
        <c:firstSliceAng val="0"/>
      </c:pieChart>
    </c:plotArea>
    <c:legend>
      <c:legendPos val="l"/>
      <c:layout>
        <c:manualLayout>
          <c:xMode val="edge"/>
          <c:yMode val="edge"/>
          <c:x val="4.2530561724905637E-2"/>
          <c:y val="0.39745586948690242"/>
          <c:w val="0.29814863057878965"/>
          <c:h val="0.37948334212003204"/>
        </c:manualLayout>
      </c:layout>
      <c:overlay val="1"/>
      <c:txPr>
        <a:bodyPr/>
        <a:lstStyle/>
        <a:p>
          <a:pPr>
            <a:defRPr sz="1400" b="1"/>
          </a:pPr>
          <a:endParaRPr lang="hu-HU"/>
        </a:p>
      </c:txPr>
    </c:legend>
    <c:plotVisOnly val="1"/>
    <c:dispBlanksAs val="zero"/>
    <c:showDLblsOverMax val="1"/>
  </c:chart>
  <c:spPr>
    <a:ln w="15875">
      <a:solidFill>
        <a:schemeClr val="tx1"/>
      </a:solidFill>
    </a:ln>
  </c:spPr>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en-GB"/>
              <a:t>Interaction</a:t>
            </a:r>
            <a:r>
              <a:rPr lang="en-GB" baseline="0"/>
              <a:t> Observation Scores</a:t>
            </a:r>
            <a:endParaRPr lang="en-GB"/>
          </a:p>
        </c:rich>
      </c:tx>
      <c:overlay val="0"/>
    </c:title>
    <c:autoTitleDeleted val="0"/>
    <c:plotArea>
      <c:layout/>
      <c:barChart>
        <c:barDir val="col"/>
        <c:grouping val="clustered"/>
        <c:varyColors val="0"/>
        <c:ser>
          <c:idx val="0"/>
          <c:order val="0"/>
          <c:tx>
            <c:strRef>
              <c:f>Sheet1!$C$1</c:f>
              <c:strCache>
                <c:ptCount val="1"/>
                <c:pt idx="0">
                  <c:v>Observation 1</c:v>
                </c:pt>
              </c:strCache>
            </c:strRef>
          </c:tx>
          <c:invertIfNegative val="0"/>
          <c:cat>
            <c:strRef>
              <c:f>Sheet1!$B$2:$B$7</c:f>
              <c:strCache>
                <c:ptCount val="6"/>
                <c:pt idx="0">
                  <c:v>Andrew</c:v>
                </c:pt>
                <c:pt idx="1">
                  <c:v>Steven</c:v>
                </c:pt>
                <c:pt idx="2">
                  <c:v>Brian</c:v>
                </c:pt>
                <c:pt idx="3">
                  <c:v>Irene</c:v>
                </c:pt>
                <c:pt idx="4">
                  <c:v>Emma</c:v>
                </c:pt>
                <c:pt idx="5">
                  <c:v>Michelle</c:v>
                </c:pt>
              </c:strCache>
            </c:strRef>
          </c:cat>
          <c:val>
            <c:numRef>
              <c:f>Sheet1!$C$2:$C$7</c:f>
              <c:numCache>
                <c:formatCode>0%</c:formatCode>
                <c:ptCount val="6"/>
                <c:pt idx="0">
                  <c:v>0.31</c:v>
                </c:pt>
                <c:pt idx="1">
                  <c:v>0.8</c:v>
                </c:pt>
                <c:pt idx="2">
                  <c:v>0.98</c:v>
                </c:pt>
                <c:pt idx="3">
                  <c:v>0.28999999999999998</c:v>
                </c:pt>
                <c:pt idx="4">
                  <c:v>0.53</c:v>
                </c:pt>
                <c:pt idx="5">
                  <c:v>0.76</c:v>
                </c:pt>
              </c:numCache>
            </c:numRef>
          </c:val>
        </c:ser>
        <c:ser>
          <c:idx val="1"/>
          <c:order val="1"/>
          <c:tx>
            <c:strRef>
              <c:f>Sheet1!$D$1</c:f>
              <c:strCache>
                <c:ptCount val="1"/>
                <c:pt idx="0">
                  <c:v>Observation 2</c:v>
                </c:pt>
              </c:strCache>
            </c:strRef>
          </c:tx>
          <c:invertIfNegative val="0"/>
          <c:cat>
            <c:strRef>
              <c:f>Sheet1!$B$2:$B$7</c:f>
              <c:strCache>
                <c:ptCount val="6"/>
                <c:pt idx="0">
                  <c:v>Andrew</c:v>
                </c:pt>
                <c:pt idx="1">
                  <c:v>Steven</c:v>
                </c:pt>
                <c:pt idx="2">
                  <c:v>Brian</c:v>
                </c:pt>
                <c:pt idx="3">
                  <c:v>Irene</c:v>
                </c:pt>
                <c:pt idx="4">
                  <c:v>Emma</c:v>
                </c:pt>
                <c:pt idx="5">
                  <c:v>Michelle</c:v>
                </c:pt>
              </c:strCache>
            </c:strRef>
          </c:cat>
          <c:val>
            <c:numRef>
              <c:f>Sheet1!$D$2:$D$7</c:f>
              <c:numCache>
                <c:formatCode>0%</c:formatCode>
                <c:ptCount val="6"/>
                <c:pt idx="0">
                  <c:v>0.67</c:v>
                </c:pt>
                <c:pt idx="1">
                  <c:v>0.89</c:v>
                </c:pt>
                <c:pt idx="2">
                  <c:v>0.87</c:v>
                </c:pt>
                <c:pt idx="3">
                  <c:v>0.51</c:v>
                </c:pt>
                <c:pt idx="4">
                  <c:v>1</c:v>
                </c:pt>
                <c:pt idx="5">
                  <c:v>0.78</c:v>
                </c:pt>
              </c:numCache>
            </c:numRef>
          </c:val>
        </c:ser>
        <c:ser>
          <c:idx val="2"/>
          <c:order val="2"/>
          <c:tx>
            <c:strRef>
              <c:f>Sheet1!$E$1</c:f>
              <c:strCache>
                <c:ptCount val="1"/>
                <c:pt idx="0">
                  <c:v>Observation 3</c:v>
                </c:pt>
              </c:strCache>
            </c:strRef>
          </c:tx>
          <c:invertIfNegative val="0"/>
          <c:cat>
            <c:strRef>
              <c:f>Sheet1!$B$2:$B$7</c:f>
              <c:strCache>
                <c:ptCount val="6"/>
                <c:pt idx="0">
                  <c:v>Andrew</c:v>
                </c:pt>
                <c:pt idx="1">
                  <c:v>Steven</c:v>
                </c:pt>
                <c:pt idx="2">
                  <c:v>Brian</c:v>
                </c:pt>
                <c:pt idx="3">
                  <c:v>Irene</c:v>
                </c:pt>
                <c:pt idx="4">
                  <c:v>Emma</c:v>
                </c:pt>
                <c:pt idx="5">
                  <c:v>Michelle</c:v>
                </c:pt>
              </c:strCache>
            </c:strRef>
          </c:cat>
          <c:val>
            <c:numRef>
              <c:f>Sheet1!$E$2:$E$7</c:f>
              <c:numCache>
                <c:formatCode>0%</c:formatCode>
                <c:ptCount val="6"/>
                <c:pt idx="0">
                  <c:v>0.53</c:v>
                </c:pt>
                <c:pt idx="1">
                  <c:v>0.8</c:v>
                </c:pt>
                <c:pt idx="2">
                  <c:v>0.76</c:v>
                </c:pt>
                <c:pt idx="3">
                  <c:v>0.71</c:v>
                </c:pt>
                <c:pt idx="4">
                  <c:v>0.96</c:v>
                </c:pt>
                <c:pt idx="5">
                  <c:v>0.64</c:v>
                </c:pt>
              </c:numCache>
            </c:numRef>
          </c:val>
        </c:ser>
        <c:dLbls>
          <c:showLegendKey val="0"/>
          <c:showVal val="0"/>
          <c:showCatName val="0"/>
          <c:showSerName val="0"/>
          <c:showPercent val="0"/>
          <c:showBubbleSize val="0"/>
        </c:dLbls>
        <c:gapWidth val="150"/>
        <c:axId val="-889988160"/>
        <c:axId val="-885583312"/>
      </c:barChart>
      <c:catAx>
        <c:axId val="-889988160"/>
        <c:scaling>
          <c:orientation val="minMax"/>
        </c:scaling>
        <c:delete val="0"/>
        <c:axPos val="b"/>
        <c:majorGridlines/>
        <c:title>
          <c:tx>
            <c:rich>
              <a:bodyPr/>
              <a:lstStyle/>
              <a:p>
                <a:pPr>
                  <a:defRPr/>
                </a:pPr>
                <a:r>
                  <a:rPr lang="en-GB"/>
                  <a:t>Case study pupils </a:t>
                </a:r>
              </a:p>
            </c:rich>
          </c:tx>
          <c:overlay val="0"/>
        </c:title>
        <c:numFmt formatCode="General" sourceLinked="0"/>
        <c:majorTickMark val="none"/>
        <c:minorTickMark val="none"/>
        <c:tickLblPos val="nextTo"/>
        <c:txPr>
          <a:bodyPr/>
          <a:lstStyle/>
          <a:p>
            <a:pPr>
              <a:defRPr b="1"/>
            </a:pPr>
            <a:endParaRPr lang="hu-HU"/>
          </a:p>
        </c:txPr>
        <c:crossAx val="-885583312"/>
        <c:crossesAt val="0"/>
        <c:auto val="1"/>
        <c:lblAlgn val="ctr"/>
        <c:lblOffset val="100"/>
        <c:noMultiLvlLbl val="0"/>
      </c:catAx>
      <c:valAx>
        <c:axId val="-885583312"/>
        <c:scaling>
          <c:orientation val="minMax"/>
          <c:max val="1"/>
        </c:scaling>
        <c:delete val="0"/>
        <c:axPos val="l"/>
        <c:majorGridlines/>
        <c:title>
          <c:tx>
            <c:rich>
              <a:bodyPr rot="-5400000" vert="horz"/>
              <a:lstStyle/>
              <a:p>
                <a:pPr>
                  <a:defRPr/>
                </a:pPr>
                <a:r>
                  <a:rPr lang="en-GB"/>
                  <a:t>Percentage</a:t>
                </a:r>
                <a:r>
                  <a:rPr lang="en-GB" baseline="0"/>
                  <a:t> scores</a:t>
                </a:r>
                <a:endParaRPr lang="en-GB"/>
              </a:p>
            </c:rich>
          </c:tx>
          <c:overlay val="0"/>
        </c:title>
        <c:numFmt formatCode="0%" sourceLinked="1"/>
        <c:majorTickMark val="none"/>
        <c:minorTickMark val="none"/>
        <c:tickLblPos val="nextTo"/>
        <c:crossAx val="-889988160"/>
        <c:crosses val="autoZero"/>
        <c:crossBetween val="between"/>
      </c:valAx>
    </c:plotArea>
    <c:legend>
      <c:legendPos val="r"/>
      <c:overlay val="0"/>
      <c:txPr>
        <a:bodyPr/>
        <a:lstStyle/>
        <a:p>
          <a:pPr>
            <a:defRPr sz="1200" b="1"/>
          </a:pPr>
          <a:endParaRPr lang="hu-HU"/>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en-GB"/>
              <a:t>Percentage of Combined Interaction Observations Scores</a:t>
            </a:r>
          </a:p>
        </c:rich>
      </c:tx>
      <c:layout>
        <c:manualLayout>
          <c:xMode val="edge"/>
          <c:yMode val="edge"/>
          <c:x val="0.19896416593759114"/>
          <c:y val="1.2598427279794537E-2"/>
        </c:manualLayout>
      </c:layout>
      <c:overlay val="0"/>
    </c:title>
    <c:autoTitleDeleted val="0"/>
    <c:plotArea>
      <c:layout/>
      <c:barChart>
        <c:barDir val="col"/>
        <c:grouping val="clustered"/>
        <c:varyColors val="0"/>
        <c:ser>
          <c:idx val="0"/>
          <c:order val="0"/>
          <c:spPr>
            <a:solidFill>
              <a:schemeClr val="tx2">
                <a:lumMod val="60000"/>
                <a:lumOff val="40000"/>
              </a:schemeClr>
            </a:solidFill>
          </c:spPr>
          <c:invertIfNegative val="0"/>
          <c:dLbls>
            <c:spPr>
              <a:noFill/>
              <a:ln>
                <a:noFill/>
              </a:ln>
              <a:effectLst/>
            </c:spPr>
            <c:txPr>
              <a:bodyPr/>
              <a:lstStyle/>
              <a:p>
                <a:pPr>
                  <a:defRPr sz="1200" b="1"/>
                </a:pPr>
                <a:endParaRPr lang="hu-H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0">
                <a:solidFill>
                  <a:srgbClr val="FF0000"/>
                </a:solidFill>
              </a:ln>
            </c:spPr>
            <c:trendlineType val="linear"/>
            <c:dispRSqr val="0"/>
            <c:dispEq val="0"/>
          </c:trendline>
          <c:cat>
            <c:strRef>
              <c:f>Sheet1!$B$2:$D$2</c:f>
              <c:strCache>
                <c:ptCount val="3"/>
                <c:pt idx="0">
                  <c:v>Observation 1</c:v>
                </c:pt>
                <c:pt idx="1">
                  <c:v>Observation 2</c:v>
                </c:pt>
                <c:pt idx="2">
                  <c:v>Observation 3</c:v>
                </c:pt>
              </c:strCache>
            </c:strRef>
          </c:cat>
          <c:val>
            <c:numRef>
              <c:f>Sheet1!$B$3:$D$3</c:f>
              <c:numCache>
                <c:formatCode>0%</c:formatCode>
                <c:ptCount val="3"/>
                <c:pt idx="0">
                  <c:v>0.61</c:v>
                </c:pt>
                <c:pt idx="1">
                  <c:v>0.64</c:v>
                </c:pt>
                <c:pt idx="2">
                  <c:v>0.73</c:v>
                </c:pt>
              </c:numCache>
            </c:numRef>
          </c:val>
        </c:ser>
        <c:dLbls>
          <c:showLegendKey val="0"/>
          <c:showVal val="0"/>
          <c:showCatName val="0"/>
          <c:showSerName val="0"/>
          <c:showPercent val="0"/>
          <c:showBubbleSize val="0"/>
        </c:dLbls>
        <c:gapWidth val="150"/>
        <c:axId val="-885587664"/>
        <c:axId val="-885591472"/>
      </c:barChart>
      <c:catAx>
        <c:axId val="-885587664"/>
        <c:scaling>
          <c:orientation val="minMax"/>
        </c:scaling>
        <c:delete val="0"/>
        <c:axPos val="b"/>
        <c:minorGridlines/>
        <c:numFmt formatCode="General" sourceLinked="0"/>
        <c:majorTickMark val="none"/>
        <c:minorTickMark val="none"/>
        <c:tickLblPos val="nextTo"/>
        <c:txPr>
          <a:bodyPr/>
          <a:lstStyle/>
          <a:p>
            <a:pPr>
              <a:defRPr sz="1200" b="1"/>
            </a:pPr>
            <a:endParaRPr lang="hu-HU"/>
          </a:p>
        </c:txPr>
        <c:crossAx val="-885591472"/>
        <c:crosses val="autoZero"/>
        <c:auto val="1"/>
        <c:lblAlgn val="ctr"/>
        <c:lblOffset val="100"/>
        <c:noMultiLvlLbl val="0"/>
      </c:catAx>
      <c:valAx>
        <c:axId val="-885591472"/>
        <c:scaling>
          <c:orientation val="minMax"/>
          <c:max val="1"/>
          <c:min val="0"/>
        </c:scaling>
        <c:delete val="0"/>
        <c:axPos val="l"/>
        <c:majorGridlines/>
        <c:title>
          <c:tx>
            <c:rich>
              <a:bodyPr/>
              <a:lstStyle/>
              <a:p>
                <a:pPr>
                  <a:defRPr/>
                </a:pPr>
                <a:r>
                  <a:rPr lang="en-GB"/>
                  <a:t>Percentage Total </a:t>
                </a:r>
              </a:p>
            </c:rich>
          </c:tx>
          <c:overlay val="0"/>
        </c:title>
        <c:numFmt formatCode="0%" sourceLinked="1"/>
        <c:majorTickMark val="none"/>
        <c:minorTickMark val="none"/>
        <c:tickLblPos val="nextTo"/>
        <c:txPr>
          <a:bodyPr/>
          <a:lstStyle/>
          <a:p>
            <a:pPr>
              <a:defRPr b="1"/>
            </a:pPr>
            <a:endParaRPr lang="hu-HU"/>
          </a:p>
        </c:txPr>
        <c:crossAx val="-885587664"/>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1"/>
    </mc:Choice>
    <mc:Fallback>
      <c:style val="31"/>
    </mc:Fallback>
  </mc:AlternateContent>
  <c:chart>
    <c:title>
      <c:tx>
        <c:rich>
          <a:bodyPr/>
          <a:lstStyle/>
          <a:p>
            <a:pPr>
              <a:defRPr/>
            </a:pPr>
            <a:r>
              <a:rPr lang="en-GB"/>
              <a:t>Percentage Engagement Scores</a:t>
            </a:r>
          </a:p>
        </c:rich>
      </c:tx>
      <c:overlay val="0"/>
    </c:title>
    <c:autoTitleDeleted val="0"/>
    <c:plotArea>
      <c:layout>
        <c:manualLayout>
          <c:layoutTarget val="inner"/>
          <c:xMode val="edge"/>
          <c:yMode val="edge"/>
          <c:x val="0.12639162117514863"/>
          <c:y val="0.1492934443366499"/>
          <c:w val="0.69820935322381827"/>
          <c:h val="0.6969083019350375"/>
        </c:manualLayout>
      </c:layout>
      <c:barChart>
        <c:barDir val="col"/>
        <c:grouping val="clustered"/>
        <c:varyColors val="0"/>
        <c:ser>
          <c:idx val="0"/>
          <c:order val="0"/>
          <c:tx>
            <c:strRef>
              <c:f>Sheet1!$C$2</c:f>
              <c:strCache>
                <c:ptCount val="1"/>
                <c:pt idx="0">
                  <c:v>Observation 1</c:v>
                </c:pt>
              </c:strCache>
            </c:strRef>
          </c:tx>
          <c:invertIfNegative val="0"/>
          <c:cat>
            <c:strRef>
              <c:f>Sheet1!$B$3:$B$8</c:f>
              <c:strCache>
                <c:ptCount val="6"/>
                <c:pt idx="0">
                  <c:v>Andrew</c:v>
                </c:pt>
                <c:pt idx="1">
                  <c:v>Steven</c:v>
                </c:pt>
                <c:pt idx="2">
                  <c:v>Brian</c:v>
                </c:pt>
                <c:pt idx="3">
                  <c:v>Irene</c:v>
                </c:pt>
                <c:pt idx="4">
                  <c:v>Emma</c:v>
                </c:pt>
                <c:pt idx="5">
                  <c:v>Michele</c:v>
                </c:pt>
              </c:strCache>
            </c:strRef>
          </c:cat>
          <c:val>
            <c:numRef>
              <c:f>Sheet1!$C$3:$C$8</c:f>
              <c:numCache>
                <c:formatCode>0%</c:formatCode>
                <c:ptCount val="6"/>
                <c:pt idx="0">
                  <c:v>0.28999999999999998</c:v>
                </c:pt>
                <c:pt idx="1">
                  <c:v>0.54</c:v>
                </c:pt>
                <c:pt idx="2">
                  <c:v>0.68</c:v>
                </c:pt>
                <c:pt idx="3">
                  <c:v>0.18</c:v>
                </c:pt>
                <c:pt idx="4">
                  <c:v>0.61</c:v>
                </c:pt>
                <c:pt idx="5">
                  <c:v>0.5</c:v>
                </c:pt>
              </c:numCache>
            </c:numRef>
          </c:val>
        </c:ser>
        <c:ser>
          <c:idx val="1"/>
          <c:order val="1"/>
          <c:tx>
            <c:strRef>
              <c:f>Sheet1!$D$2</c:f>
              <c:strCache>
                <c:ptCount val="1"/>
                <c:pt idx="0">
                  <c:v>Observation 2</c:v>
                </c:pt>
              </c:strCache>
            </c:strRef>
          </c:tx>
          <c:invertIfNegative val="0"/>
          <c:cat>
            <c:strRef>
              <c:f>Sheet1!$B$3:$B$8</c:f>
              <c:strCache>
                <c:ptCount val="6"/>
                <c:pt idx="0">
                  <c:v>Andrew</c:v>
                </c:pt>
                <c:pt idx="1">
                  <c:v>Steven</c:v>
                </c:pt>
                <c:pt idx="2">
                  <c:v>Brian</c:v>
                </c:pt>
                <c:pt idx="3">
                  <c:v>Irene</c:v>
                </c:pt>
                <c:pt idx="4">
                  <c:v>Emma</c:v>
                </c:pt>
                <c:pt idx="5">
                  <c:v>Michele</c:v>
                </c:pt>
              </c:strCache>
            </c:strRef>
          </c:cat>
          <c:val>
            <c:numRef>
              <c:f>Sheet1!$D$3:$D$8</c:f>
              <c:numCache>
                <c:formatCode>0%</c:formatCode>
                <c:ptCount val="6"/>
                <c:pt idx="0">
                  <c:v>7.0000000000000007E-2</c:v>
                </c:pt>
                <c:pt idx="1">
                  <c:v>0.75</c:v>
                </c:pt>
                <c:pt idx="2">
                  <c:v>0.64</c:v>
                </c:pt>
                <c:pt idx="3">
                  <c:v>0.54</c:v>
                </c:pt>
                <c:pt idx="4">
                  <c:v>0.82</c:v>
                </c:pt>
                <c:pt idx="5">
                  <c:v>0.21</c:v>
                </c:pt>
              </c:numCache>
            </c:numRef>
          </c:val>
        </c:ser>
        <c:dLbls>
          <c:showLegendKey val="0"/>
          <c:showVal val="0"/>
          <c:showCatName val="0"/>
          <c:showSerName val="0"/>
          <c:showPercent val="0"/>
          <c:showBubbleSize val="0"/>
        </c:dLbls>
        <c:gapWidth val="150"/>
        <c:axId val="-885592560"/>
        <c:axId val="-885588752"/>
      </c:barChart>
      <c:catAx>
        <c:axId val="-885592560"/>
        <c:scaling>
          <c:orientation val="minMax"/>
        </c:scaling>
        <c:delete val="0"/>
        <c:axPos val="b"/>
        <c:minorGridlines/>
        <c:title>
          <c:tx>
            <c:rich>
              <a:bodyPr/>
              <a:lstStyle/>
              <a:p>
                <a:pPr>
                  <a:defRPr/>
                </a:pPr>
                <a:r>
                  <a:rPr lang="en-GB"/>
                  <a:t>Case Study Pupils </a:t>
                </a:r>
              </a:p>
            </c:rich>
          </c:tx>
          <c:overlay val="0"/>
        </c:title>
        <c:numFmt formatCode="General" sourceLinked="0"/>
        <c:majorTickMark val="none"/>
        <c:minorTickMark val="none"/>
        <c:tickLblPos val="nextTo"/>
        <c:txPr>
          <a:bodyPr/>
          <a:lstStyle/>
          <a:p>
            <a:pPr>
              <a:defRPr b="1"/>
            </a:pPr>
            <a:endParaRPr lang="hu-HU"/>
          </a:p>
        </c:txPr>
        <c:crossAx val="-885588752"/>
        <c:crosses val="autoZero"/>
        <c:auto val="1"/>
        <c:lblAlgn val="ctr"/>
        <c:lblOffset val="100"/>
        <c:noMultiLvlLbl val="0"/>
      </c:catAx>
      <c:valAx>
        <c:axId val="-885588752"/>
        <c:scaling>
          <c:orientation val="minMax"/>
          <c:max val="1"/>
        </c:scaling>
        <c:delete val="0"/>
        <c:axPos val="l"/>
        <c:majorGridlines/>
        <c:title>
          <c:tx>
            <c:rich>
              <a:bodyPr rot="-5400000" vert="horz"/>
              <a:lstStyle/>
              <a:p>
                <a:pPr>
                  <a:defRPr sz="1200"/>
                </a:pPr>
                <a:r>
                  <a:rPr lang="en-GB" sz="1200"/>
                  <a:t>Percentage Score</a:t>
                </a:r>
              </a:p>
            </c:rich>
          </c:tx>
          <c:overlay val="0"/>
        </c:title>
        <c:numFmt formatCode="0%" sourceLinked="1"/>
        <c:majorTickMark val="none"/>
        <c:minorTickMark val="none"/>
        <c:tickLblPos val="nextTo"/>
        <c:txPr>
          <a:bodyPr/>
          <a:lstStyle/>
          <a:p>
            <a:pPr>
              <a:defRPr b="1"/>
            </a:pPr>
            <a:endParaRPr lang="hu-HU"/>
          </a:p>
        </c:txPr>
        <c:crossAx val="-885592560"/>
        <c:crosses val="autoZero"/>
        <c:crossBetween val="between"/>
      </c:valAx>
    </c:plotArea>
    <c:legend>
      <c:legendPos val="r"/>
      <c:overlay val="0"/>
      <c:txPr>
        <a:bodyPr/>
        <a:lstStyle/>
        <a:p>
          <a:pPr>
            <a:defRPr sz="1000"/>
          </a:pPr>
          <a:endParaRPr lang="hu-HU"/>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en-GB" sz="1600"/>
              <a:t>Total</a:t>
            </a:r>
            <a:r>
              <a:rPr lang="en-GB" sz="1600" baseline="0"/>
              <a:t> Percentage of Engagement Scores for all Six Case Study Pupils </a:t>
            </a:r>
            <a:endParaRPr lang="en-GB" sz="1600"/>
          </a:p>
        </c:rich>
      </c:tx>
      <c:overlay val="0"/>
    </c:title>
    <c:autoTitleDeleted val="0"/>
    <c:plotArea>
      <c:layout>
        <c:manualLayout>
          <c:layoutTarget val="inner"/>
          <c:xMode val="edge"/>
          <c:yMode val="edge"/>
          <c:x val="0.18565191482780422"/>
          <c:y val="0.20148998173524063"/>
          <c:w val="0.69880793497000038"/>
          <c:h val="0.67329330693511114"/>
        </c:manualLayout>
      </c:layout>
      <c:barChart>
        <c:barDir val="col"/>
        <c:grouping val="clustered"/>
        <c:varyColors val="0"/>
        <c:ser>
          <c:idx val="0"/>
          <c:order val="0"/>
          <c:spPr>
            <a:solidFill>
              <a:schemeClr val="tx2">
                <a:lumMod val="60000"/>
                <a:lumOff val="40000"/>
              </a:schemeClr>
            </a:solidFill>
          </c:spPr>
          <c:invertIfNegative val="0"/>
          <c:dLbls>
            <c:dLbl>
              <c:idx val="0"/>
              <c:dLblPos val="inEnd"/>
              <c:showLegendKey val="0"/>
              <c:showVal val="1"/>
              <c:showCatName val="0"/>
              <c:showSerName val="0"/>
              <c:showPercent val="0"/>
              <c:showBubbleSize val="0"/>
              <c:extLst>
                <c:ext xmlns:c15="http://schemas.microsoft.com/office/drawing/2012/chart" uri="{CE6537A1-D6FC-4f65-9D91-7224C49458BB}"/>
              </c:extLst>
            </c:dLbl>
            <c:dLbl>
              <c:idx val="1"/>
              <c:dLblPos val="in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pPr>
                <a:endParaRPr lang="hu-HU"/>
              </a:p>
            </c:txPr>
            <c:showLegendKey val="0"/>
            <c:showVal val="0"/>
            <c:showCatName val="0"/>
            <c:showSerName val="0"/>
            <c:showPercent val="0"/>
            <c:showBubbleSize val="0"/>
            <c:extLst>
              <c:ext xmlns:c15="http://schemas.microsoft.com/office/drawing/2012/chart" uri="{CE6537A1-D6FC-4f65-9D91-7224C49458BB}">
                <c15:showLeaderLines val="0"/>
              </c:ext>
            </c:extLst>
          </c:dLbls>
          <c:trendline>
            <c:spPr>
              <a:ln w="28575">
                <a:solidFill>
                  <a:srgbClr val="FF0000"/>
                </a:solidFill>
              </a:ln>
            </c:spPr>
            <c:trendlineType val="linear"/>
            <c:dispRSqr val="0"/>
            <c:dispEq val="0"/>
          </c:trendline>
          <c:cat>
            <c:strRef>
              <c:f>Sheet1!$C$2:$C$3</c:f>
              <c:strCache>
                <c:ptCount val="2"/>
                <c:pt idx="0">
                  <c:v>Observation 1</c:v>
                </c:pt>
                <c:pt idx="1">
                  <c:v>Observation 2</c:v>
                </c:pt>
              </c:strCache>
            </c:strRef>
          </c:cat>
          <c:val>
            <c:numRef>
              <c:f>Sheet1!$D$2:$D$3</c:f>
              <c:numCache>
                <c:formatCode>0%</c:formatCode>
                <c:ptCount val="2"/>
                <c:pt idx="0">
                  <c:v>0.46</c:v>
                </c:pt>
                <c:pt idx="1">
                  <c:v>0.51</c:v>
                </c:pt>
              </c:numCache>
            </c:numRef>
          </c:val>
        </c:ser>
        <c:dLbls>
          <c:showLegendKey val="0"/>
          <c:showVal val="0"/>
          <c:showCatName val="0"/>
          <c:showSerName val="0"/>
          <c:showPercent val="0"/>
          <c:showBubbleSize val="0"/>
        </c:dLbls>
        <c:gapWidth val="150"/>
        <c:axId val="-885589296"/>
        <c:axId val="-885584944"/>
      </c:barChart>
      <c:catAx>
        <c:axId val="-885589296"/>
        <c:scaling>
          <c:orientation val="minMax"/>
        </c:scaling>
        <c:delete val="0"/>
        <c:axPos val="b"/>
        <c:majorGridlines/>
        <c:numFmt formatCode="General" sourceLinked="0"/>
        <c:majorTickMark val="none"/>
        <c:minorTickMark val="none"/>
        <c:tickLblPos val="nextTo"/>
        <c:txPr>
          <a:bodyPr/>
          <a:lstStyle/>
          <a:p>
            <a:pPr>
              <a:defRPr sz="1200" b="1"/>
            </a:pPr>
            <a:endParaRPr lang="hu-HU"/>
          </a:p>
        </c:txPr>
        <c:crossAx val="-885584944"/>
        <c:crosses val="autoZero"/>
        <c:auto val="1"/>
        <c:lblAlgn val="ctr"/>
        <c:lblOffset val="100"/>
        <c:noMultiLvlLbl val="0"/>
      </c:catAx>
      <c:valAx>
        <c:axId val="-885584944"/>
        <c:scaling>
          <c:orientation val="minMax"/>
          <c:max val="1"/>
          <c:min val="0"/>
        </c:scaling>
        <c:delete val="0"/>
        <c:axPos val="l"/>
        <c:majorGridlines/>
        <c:title>
          <c:tx>
            <c:rich>
              <a:bodyPr rot="-5400000" vert="horz"/>
              <a:lstStyle/>
              <a:p>
                <a:pPr>
                  <a:defRPr/>
                </a:pPr>
                <a:r>
                  <a:rPr lang="en-GB"/>
                  <a:t>Percentage</a:t>
                </a:r>
                <a:r>
                  <a:rPr lang="en-GB" baseline="0"/>
                  <a:t> Score</a:t>
                </a:r>
                <a:endParaRPr lang="en-GB"/>
              </a:p>
            </c:rich>
          </c:tx>
          <c:overlay val="0"/>
        </c:title>
        <c:numFmt formatCode="0%" sourceLinked="1"/>
        <c:majorTickMark val="none"/>
        <c:minorTickMark val="none"/>
        <c:tickLblPos val="nextTo"/>
        <c:txPr>
          <a:bodyPr/>
          <a:lstStyle/>
          <a:p>
            <a:pPr>
              <a:defRPr b="1"/>
            </a:pPr>
            <a:endParaRPr lang="hu-HU"/>
          </a:p>
        </c:txPr>
        <c:crossAx val="-885589296"/>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02745B-460A-42A3-8524-821EB4392A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1952</TotalTime>
  <Pages>1</Pages>
  <Words>22202</Words>
  <Characters>153199</Characters>
  <Application>Microsoft Office Word</Application>
  <DocSecurity>0</DocSecurity>
  <Lines>1276</Lines>
  <Paragraphs>350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175051</CharactersWithSpaces>
  <SharedDoc>false</SharedDoc>
  <HLinks>
    <vt:vector size="174" baseType="variant">
      <vt:variant>
        <vt:i4>1179675</vt:i4>
      </vt:variant>
      <vt:variant>
        <vt:i4>84</vt:i4>
      </vt:variant>
      <vt:variant>
        <vt:i4>0</vt:i4>
      </vt:variant>
      <vt:variant>
        <vt:i4>5</vt:i4>
      </vt:variant>
      <vt:variant>
        <vt:lpwstr>http://complexld.ssatrust.org.uk/project-resources/engagement-profile-scale.html</vt:lpwstr>
      </vt:variant>
      <vt:variant>
        <vt:lpwstr/>
      </vt:variant>
      <vt:variant>
        <vt:i4>7995452</vt:i4>
      </vt:variant>
      <vt:variant>
        <vt:i4>81</vt:i4>
      </vt:variant>
      <vt:variant>
        <vt:i4>0</vt:i4>
      </vt:variant>
      <vt:variant>
        <vt:i4>5</vt:i4>
      </vt:variant>
      <vt:variant>
        <vt:lpwstr>http://effective.leadershipdevelopment.edu.au/lewins-4-stage-model/active-learning/</vt:lpwstr>
      </vt:variant>
      <vt:variant>
        <vt:lpwstr/>
      </vt:variant>
      <vt:variant>
        <vt:i4>6684728</vt:i4>
      </vt:variant>
      <vt:variant>
        <vt:i4>78</vt:i4>
      </vt:variant>
      <vt:variant>
        <vt:i4>0</vt:i4>
      </vt:variant>
      <vt:variant>
        <vt:i4>5</vt:i4>
      </vt:variant>
      <vt:variant>
        <vt:lpwstr>http://www.google.co.uk/search?tbo=p&amp;tbm=bks&amp;q=bibliogroup:%22Real+World+Research%22&amp;source=gbs_metadata_r&amp;cad=10</vt:lpwstr>
      </vt:variant>
      <vt:variant>
        <vt:lpwstr/>
      </vt:variant>
      <vt:variant>
        <vt:i4>2883683</vt:i4>
      </vt:variant>
      <vt:variant>
        <vt:i4>75</vt:i4>
      </vt:variant>
      <vt:variant>
        <vt:i4>0</vt:i4>
      </vt:variant>
      <vt:variant>
        <vt:i4>5</vt:i4>
      </vt:variant>
      <vt:variant>
        <vt:lpwstr>http://www.ipsos-mori.com/researchpublications/researcharchive/3038/Superhuman-Paralympians-change-view-of-disabled-people.aspx</vt:lpwstr>
      </vt:variant>
      <vt:variant>
        <vt:lpwstr/>
      </vt:variant>
      <vt:variant>
        <vt:i4>3604591</vt:i4>
      </vt:variant>
      <vt:variant>
        <vt:i4>72</vt:i4>
      </vt:variant>
      <vt:variant>
        <vt:i4>0</vt:i4>
      </vt:variant>
      <vt:variant>
        <vt:i4>5</vt:i4>
      </vt:variant>
      <vt:variant>
        <vt:lpwstr>http://psychology.about.com/od/socialpsychology/a/person-perception.htm</vt:lpwstr>
      </vt:variant>
      <vt:variant>
        <vt:lpwstr/>
      </vt:variant>
      <vt:variant>
        <vt:i4>3670127</vt:i4>
      </vt:variant>
      <vt:variant>
        <vt:i4>69</vt:i4>
      </vt:variant>
      <vt:variant>
        <vt:i4>0</vt:i4>
      </vt:variant>
      <vt:variant>
        <vt:i4>5</vt:i4>
      </vt:variant>
      <vt:variant>
        <vt:lpwstr>http://www.edu.plymouth.ac.uk/resined/actionresearch/arhome.htm</vt:lpwstr>
      </vt:variant>
      <vt:variant>
        <vt:lpwstr/>
      </vt:variant>
      <vt:variant>
        <vt:i4>262232</vt:i4>
      </vt:variant>
      <vt:variant>
        <vt:i4>66</vt:i4>
      </vt:variant>
      <vt:variant>
        <vt:i4>0</vt:i4>
      </vt:variant>
      <vt:variant>
        <vt:i4>5</vt:i4>
      </vt:variant>
      <vt:variant>
        <vt:lpwstr>http://en.wikipedia.org/wiki/HMSO</vt:lpwstr>
      </vt:variant>
      <vt:variant>
        <vt:lpwstr/>
      </vt:variant>
      <vt:variant>
        <vt:i4>1048583</vt:i4>
      </vt:variant>
      <vt:variant>
        <vt:i4>63</vt:i4>
      </vt:variant>
      <vt:variant>
        <vt:i4>0</vt:i4>
      </vt:variant>
      <vt:variant>
        <vt:i4>5</vt:i4>
      </vt:variant>
      <vt:variant>
        <vt:lpwstr>http://www.bopcris.ac.uk/bopall/ref18915.html</vt:lpwstr>
      </vt:variant>
      <vt:variant>
        <vt:lpwstr/>
      </vt:variant>
      <vt:variant>
        <vt:i4>6488107</vt:i4>
      </vt:variant>
      <vt:variant>
        <vt:i4>60</vt:i4>
      </vt:variant>
      <vt:variant>
        <vt:i4>0</vt:i4>
      </vt:variant>
      <vt:variant>
        <vt:i4>5</vt:i4>
      </vt:variant>
      <vt:variant>
        <vt:lpwstr>http://teach.newport.ac.uk/sen/SEN_0708/Beh_Resources/Inc_Warnock_AnotherLook.pdf</vt:lpwstr>
      </vt:variant>
      <vt:variant>
        <vt:lpwstr/>
      </vt:variant>
      <vt:variant>
        <vt:i4>5636125</vt:i4>
      </vt:variant>
      <vt:variant>
        <vt:i4>57</vt:i4>
      </vt:variant>
      <vt:variant>
        <vt:i4>0</vt:i4>
      </vt:variant>
      <vt:variant>
        <vt:i4>5</vt:i4>
      </vt:variant>
      <vt:variant>
        <vt:lpwstr>http://www.telegraph.co.uk/sport/olympics/paralympic-sport/paralympics-gb/9665696/Has-London-2012-changed-attitudes-towards-disabled-people-Not-in-my-world.html</vt:lpwstr>
      </vt:variant>
      <vt:variant>
        <vt:lpwstr/>
      </vt:variant>
      <vt:variant>
        <vt:i4>3997799</vt:i4>
      </vt:variant>
      <vt:variant>
        <vt:i4>54</vt:i4>
      </vt:variant>
      <vt:variant>
        <vt:i4>0</vt:i4>
      </vt:variant>
      <vt:variant>
        <vt:i4>5</vt:i4>
      </vt:variant>
      <vt:variant>
        <vt:lpwstr>http://nces.ed.gov/pubs2000/2000031.pdf</vt:lpwstr>
      </vt:variant>
      <vt:variant>
        <vt:lpwstr/>
      </vt:variant>
      <vt:variant>
        <vt:i4>4325388</vt:i4>
      </vt:variant>
      <vt:variant>
        <vt:i4>51</vt:i4>
      </vt:variant>
      <vt:variant>
        <vt:i4>0</vt:i4>
      </vt:variant>
      <vt:variant>
        <vt:i4>5</vt:i4>
      </vt:variant>
      <vt:variant>
        <vt:lpwstr>http://odi.dwp.gov.uk/docs/res/ppdp/ppdp.pdf</vt:lpwstr>
      </vt:variant>
      <vt:variant>
        <vt:lpwstr/>
      </vt:variant>
      <vt:variant>
        <vt:i4>8192050</vt:i4>
      </vt:variant>
      <vt:variant>
        <vt:i4>48</vt:i4>
      </vt:variant>
      <vt:variant>
        <vt:i4>0</vt:i4>
      </vt:variant>
      <vt:variant>
        <vt:i4>5</vt:i4>
      </vt:variant>
      <vt:variant>
        <vt:lpwstr>http://www.bbc.co.uk/cbeebies/grownups/article/disabled-children-and-dance</vt:lpwstr>
      </vt:variant>
      <vt:variant>
        <vt:lpwstr/>
      </vt:variant>
      <vt:variant>
        <vt:i4>7864440</vt:i4>
      </vt:variant>
      <vt:variant>
        <vt:i4>45</vt:i4>
      </vt:variant>
      <vt:variant>
        <vt:i4>0</vt:i4>
      </vt:variant>
      <vt:variant>
        <vt:i4>5</vt:i4>
      </vt:variant>
      <vt:variant>
        <vt:lpwstr>http://www.ofsted.gov.uk/Ofsted-home/Publications-and-research/Browse-all-by/Documents-by-type/Thematic-reports/Inclusion-does-it-matter-where-pupils-are-taught/(language)/eng-GB</vt:lpwstr>
      </vt:variant>
      <vt:variant>
        <vt:lpwstr/>
      </vt:variant>
      <vt:variant>
        <vt:i4>5308489</vt:i4>
      </vt:variant>
      <vt:variant>
        <vt:i4>42</vt:i4>
      </vt:variant>
      <vt:variant>
        <vt:i4>0</vt:i4>
      </vt:variant>
      <vt:variant>
        <vt:i4>5</vt:i4>
      </vt:variant>
      <vt:variant>
        <vt:lpwstr>http://dera.ioe.ac.uk/4455/1/Evaluating Educational Inclusion - Guidance for Inspectors and Schools %28PDF format%29.pdf</vt:lpwstr>
      </vt:variant>
      <vt:variant>
        <vt:lpwstr/>
      </vt:variant>
      <vt:variant>
        <vt:i4>104</vt:i4>
      </vt:variant>
      <vt:variant>
        <vt:i4>39</vt:i4>
      </vt:variant>
      <vt:variant>
        <vt:i4>0</vt:i4>
      </vt:variant>
      <vt:variant>
        <vt:i4>5</vt:i4>
      </vt:variant>
      <vt:variant>
        <vt:lpwstr>http://institucional.us.es/apcs/doc/APCS_5_eng_81-94.pdf</vt:lpwstr>
      </vt:variant>
      <vt:variant>
        <vt:lpwstr/>
      </vt:variant>
      <vt:variant>
        <vt:i4>2949168</vt:i4>
      </vt:variant>
      <vt:variant>
        <vt:i4>36</vt:i4>
      </vt:variant>
      <vt:variant>
        <vt:i4>0</vt:i4>
      </vt:variant>
      <vt:variant>
        <vt:i4>5</vt:i4>
      </vt:variant>
      <vt:variant>
        <vt:lpwstr>http://www.ipsos-mori.com/researchpublications/researcharchive/1400/Citizenship-21-Supporting-Communities-Creating-Change.aspx</vt:lpwstr>
      </vt:variant>
      <vt:variant>
        <vt:lpwstr/>
      </vt:variant>
      <vt:variant>
        <vt:i4>4980782</vt:i4>
      </vt:variant>
      <vt:variant>
        <vt:i4>33</vt:i4>
      </vt:variant>
      <vt:variant>
        <vt:i4>0</vt:i4>
      </vt:variant>
      <vt:variant>
        <vt:i4>5</vt:i4>
      </vt:variant>
      <vt:variant>
        <vt:lpwstr>http://www.thepsychologist.org.uk/archive/archive_home.cfm/volumeID_16-editionID_96-ArticleID_575-getfile_getPDF/thepsychologist/0703hews.pdf</vt:lpwstr>
      </vt:variant>
      <vt:variant>
        <vt:lpwstr/>
      </vt:variant>
      <vt:variant>
        <vt:i4>3866728</vt:i4>
      </vt:variant>
      <vt:variant>
        <vt:i4>30</vt:i4>
      </vt:variant>
      <vt:variant>
        <vt:i4>0</vt:i4>
      </vt:variant>
      <vt:variant>
        <vt:i4>5</vt:i4>
      </vt:variant>
      <vt:variant>
        <vt:lpwstr>http://cjc.synergiesprairies.ca/cjc/index.php/rcc/article/view/1943</vt:lpwstr>
      </vt:variant>
      <vt:variant>
        <vt:lpwstr/>
      </vt:variant>
      <vt:variant>
        <vt:i4>917569</vt:i4>
      </vt:variant>
      <vt:variant>
        <vt:i4>27</vt:i4>
      </vt:variant>
      <vt:variant>
        <vt:i4>0</vt:i4>
      </vt:variant>
      <vt:variant>
        <vt:i4>5</vt:i4>
      </vt:variant>
      <vt:variant>
        <vt:lpwstr>http://www.eric.ed.gov/ERICWebPortal/search/simpleSearch.jsp;jsessionid=BFKbbWx3Xkc8LAqvAgqk1A__.ericsrv002?_pageLabel=ERICSearchResult&amp;_urlType=action&amp;newSearch=true&amp;ERICExtSearch_SearchType_0=au&amp;ERICExtSearch_SearchValue_0=%22Sheppard+Glenn%22</vt:lpwstr>
      </vt:variant>
      <vt:variant>
        <vt:lpwstr/>
      </vt:variant>
      <vt:variant>
        <vt:i4>6946933</vt:i4>
      </vt:variant>
      <vt:variant>
        <vt:i4>24</vt:i4>
      </vt:variant>
      <vt:variant>
        <vt:i4>0</vt:i4>
      </vt:variant>
      <vt:variant>
        <vt:i4>5</vt:i4>
      </vt:variant>
      <vt:variant>
        <vt:lpwstr>http://www.eric.ed.gov/ERICWebPortal/search/simpleSearch.jsp;jsessionid=BFKbbWx3Xkc8LAqvAgqk1A__.ericsrv002?_pageLabel=ERICSearchResult&amp;_urlType=action&amp;newSearch=true&amp;ERICExtSearch_SearchType_0=au&amp;ERICExtSearch_SearchValue_0=%22Gosse+Verena+F.%22</vt:lpwstr>
      </vt:variant>
      <vt:variant>
        <vt:lpwstr/>
      </vt:variant>
      <vt:variant>
        <vt:i4>1114136</vt:i4>
      </vt:variant>
      <vt:variant>
        <vt:i4>21</vt:i4>
      </vt:variant>
      <vt:variant>
        <vt:i4>0</vt:i4>
      </vt:variant>
      <vt:variant>
        <vt:i4>5</vt:i4>
      </vt:variant>
      <vt:variant>
        <vt:lpwstr>http://www.efds.co.uk/resources/facts_and_statistics</vt:lpwstr>
      </vt:variant>
      <vt:variant>
        <vt:lpwstr/>
      </vt:variant>
      <vt:variant>
        <vt:i4>1441819</vt:i4>
      </vt:variant>
      <vt:variant>
        <vt:i4>18</vt:i4>
      </vt:variant>
      <vt:variant>
        <vt:i4>0</vt:i4>
      </vt:variant>
      <vt:variant>
        <vt:i4>5</vt:i4>
      </vt:variant>
      <vt:variant>
        <vt:lpwstr>http://www.education.gov.uk/rsgateway/DB/SFR/s001007/index.shtml</vt:lpwstr>
      </vt:variant>
      <vt:variant>
        <vt:lpwstr/>
      </vt:variant>
      <vt:variant>
        <vt:i4>4522055</vt:i4>
      </vt:variant>
      <vt:variant>
        <vt:i4>15</vt:i4>
      </vt:variant>
      <vt:variant>
        <vt:i4>0</vt:i4>
      </vt:variant>
      <vt:variant>
        <vt:i4>5</vt:i4>
      </vt:variant>
      <vt:variant>
        <vt:lpwstr>http://www.independent.co.uk/news/education/education-news/specialneeds-education-does-mainstream-inclusion-work-470960.html</vt:lpwstr>
      </vt:variant>
      <vt:variant>
        <vt:lpwstr/>
      </vt:variant>
      <vt:variant>
        <vt:i4>5505054</vt:i4>
      </vt:variant>
      <vt:variant>
        <vt:i4>12</vt:i4>
      </vt:variant>
      <vt:variant>
        <vt:i4>0</vt:i4>
      </vt:variant>
      <vt:variant>
        <vt:i4>5</vt:i4>
      </vt:variant>
      <vt:variant>
        <vt:lpwstr>http://www.scope.org.uk/news/disability-2012</vt:lpwstr>
      </vt:variant>
      <vt:variant>
        <vt:lpwstr/>
      </vt:variant>
      <vt:variant>
        <vt:i4>3604531</vt:i4>
      </vt:variant>
      <vt:variant>
        <vt:i4>9</vt:i4>
      </vt:variant>
      <vt:variant>
        <vt:i4>0</vt:i4>
      </vt:variant>
      <vt:variant>
        <vt:i4>5</vt:i4>
      </vt:variant>
      <vt:variant>
        <vt:lpwstr>https://www.education.gov.uk/publications/eOrderingDownload/Children and Families Bill 2013.pdf</vt:lpwstr>
      </vt:variant>
      <vt:variant>
        <vt:lpwstr/>
      </vt:variant>
      <vt:variant>
        <vt:i4>6029324</vt:i4>
      </vt:variant>
      <vt:variant>
        <vt:i4>6</vt:i4>
      </vt:variant>
      <vt:variant>
        <vt:i4>0</vt:i4>
      </vt:variant>
      <vt:variant>
        <vt:i4>5</vt:i4>
      </vt:variant>
      <vt:variant>
        <vt:lpwstr>http://www.leeds.ac.uk/disability-studies/archiveuk/Barnes/disabling imagery.pdf</vt:lpwstr>
      </vt:variant>
      <vt:variant>
        <vt:lpwstr/>
      </vt:variant>
      <vt:variant>
        <vt:i4>3997738</vt:i4>
      </vt:variant>
      <vt:variant>
        <vt:i4>3</vt:i4>
      </vt:variant>
      <vt:variant>
        <vt:i4>0</vt:i4>
      </vt:variant>
      <vt:variant>
        <vt:i4>5</vt:i4>
      </vt:variant>
      <vt:variant>
        <vt:lpwstr>http://www.tandfonline.com/toc/vgen20/104/1</vt:lpwstr>
      </vt:variant>
      <vt:variant>
        <vt:lpwstr/>
      </vt:variant>
      <vt:variant>
        <vt:i4>3866627</vt:i4>
      </vt:variant>
      <vt:variant>
        <vt:i4>0</vt:i4>
      </vt:variant>
      <vt:variant>
        <vt:i4>0</vt:i4>
      </vt:variant>
      <vt:variant>
        <vt:i4>5</vt:i4>
      </vt:variant>
      <vt:variant>
        <vt:lpwstr>http://www.tandfonline.com/loi/vgen20?open=104</vt:lpwstr>
      </vt:variant>
      <vt:variant>
        <vt:lpwstr>vol_104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Jonathan</dc:creator>
  <cp:lastModifiedBy>Daniel "3ICE" Berezvai</cp:lastModifiedBy>
  <cp:revision>18</cp:revision>
  <dcterms:created xsi:type="dcterms:W3CDTF">2013-06-18T17:04:00Z</dcterms:created>
  <dcterms:modified xsi:type="dcterms:W3CDTF">2013-07-01T11:03:00Z</dcterms:modified>
</cp:coreProperties>
</file>